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8D" w:rsidRPr="00A135CF" w:rsidRDefault="0043558D"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Министерство образования и науки Республики Татарстан</w:t>
      </w:r>
    </w:p>
    <w:p w:rsidR="0043558D" w:rsidRPr="00A135CF" w:rsidRDefault="0043558D" w:rsidP="00915E24">
      <w:pPr>
        <w:spacing w:after="0" w:line="240" w:lineRule="auto"/>
        <w:ind w:left="-567" w:firstLine="540"/>
        <w:jc w:val="center"/>
        <w:rPr>
          <w:rFonts w:ascii="Times New Roman" w:hAnsi="Times New Roman" w:cs="Times New Roman"/>
          <w:b/>
          <w:sz w:val="28"/>
          <w:szCs w:val="28"/>
        </w:rPr>
      </w:pPr>
      <w:r w:rsidRPr="00A135CF">
        <w:rPr>
          <w:rFonts w:ascii="Times New Roman" w:hAnsi="Times New Roman" w:cs="Times New Roman"/>
          <w:b/>
          <w:sz w:val="28"/>
          <w:szCs w:val="28"/>
        </w:rPr>
        <w:t>ГАПОУ «Арский педагогический колледж имени Г.Тукая»</w:t>
      </w: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center"/>
        <w:rPr>
          <w:rFonts w:ascii="Times New Roman" w:hAnsi="Times New Roman" w:cs="Times New Roman"/>
          <w:sz w:val="28"/>
          <w:szCs w:val="28"/>
        </w:rPr>
      </w:pPr>
      <w:r w:rsidRPr="00A135CF">
        <w:rPr>
          <w:rFonts w:ascii="Times New Roman" w:hAnsi="Times New Roman" w:cs="Times New Roman"/>
          <w:noProof/>
          <w:sz w:val="28"/>
          <w:szCs w:val="28"/>
          <w:lang w:eastAsia="ru-RU"/>
        </w:rPr>
        <w:drawing>
          <wp:inline distT="0" distB="0" distL="0" distR="0">
            <wp:extent cx="1295400" cy="1228725"/>
            <wp:effectExtent l="0" t="0" r="0" b="9525"/>
            <wp:docPr id="2" name="Рисунок 2" descr="логотип а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ап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228725"/>
                    </a:xfrm>
                    <a:prstGeom prst="rect">
                      <a:avLst/>
                    </a:prstGeom>
                    <a:noFill/>
                    <a:ln>
                      <a:noFill/>
                    </a:ln>
                  </pic:spPr>
                </pic:pic>
              </a:graphicData>
            </a:graphic>
          </wp:inline>
        </w:drawing>
      </w:r>
      <w:r w:rsidRPr="00A135CF">
        <w:rPr>
          <w:rFonts w:ascii="Times New Roman" w:hAnsi="Times New Roman" w:cs="Times New Roman"/>
          <w:noProof/>
          <w:sz w:val="28"/>
          <w:szCs w:val="28"/>
          <w:lang w:eastAsia="ru-RU"/>
        </w:rPr>
        <w:drawing>
          <wp:inline distT="0" distB="0" distL="0" distR="0">
            <wp:extent cx="1343025" cy="1228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228725"/>
                    </a:xfrm>
                    <a:prstGeom prst="rect">
                      <a:avLst/>
                    </a:prstGeom>
                    <a:noFill/>
                    <a:ln>
                      <a:noFill/>
                    </a:ln>
                  </pic:spPr>
                </pic:pic>
              </a:graphicData>
            </a:graphic>
          </wp:inline>
        </w:drawing>
      </w:r>
    </w:p>
    <w:p w:rsidR="0043558D" w:rsidRPr="00A135CF" w:rsidRDefault="0043558D" w:rsidP="00915E24">
      <w:pPr>
        <w:spacing w:after="0" w:line="240" w:lineRule="auto"/>
        <w:ind w:left="-567" w:firstLine="540"/>
        <w:jc w:val="right"/>
        <w:rPr>
          <w:rFonts w:ascii="Times New Roman" w:hAnsi="Times New Roman" w:cs="Times New Roman"/>
          <w:sz w:val="28"/>
          <w:szCs w:val="28"/>
        </w:rPr>
      </w:pPr>
    </w:p>
    <w:p w:rsidR="0043558D" w:rsidRDefault="0043558D" w:rsidP="00915E24">
      <w:pPr>
        <w:spacing w:after="0" w:line="240" w:lineRule="auto"/>
        <w:ind w:left="-567"/>
        <w:jc w:val="center"/>
        <w:rPr>
          <w:rFonts w:ascii="Times New Roman" w:hAnsi="Times New Roman" w:cs="Times New Roman"/>
          <w:sz w:val="28"/>
          <w:szCs w:val="28"/>
        </w:rPr>
      </w:pPr>
    </w:p>
    <w:p w:rsidR="00A135CF" w:rsidRDefault="00A135CF" w:rsidP="00915E24">
      <w:pPr>
        <w:spacing w:after="0" w:line="240" w:lineRule="auto"/>
        <w:ind w:left="-567"/>
        <w:jc w:val="center"/>
        <w:rPr>
          <w:rFonts w:ascii="Times New Roman" w:hAnsi="Times New Roman" w:cs="Times New Roman"/>
          <w:sz w:val="28"/>
          <w:szCs w:val="28"/>
        </w:rPr>
      </w:pPr>
    </w:p>
    <w:p w:rsidR="00A135CF" w:rsidRDefault="00A135CF" w:rsidP="00915E24">
      <w:pPr>
        <w:spacing w:after="0" w:line="240" w:lineRule="auto"/>
        <w:ind w:left="-567"/>
        <w:jc w:val="center"/>
        <w:rPr>
          <w:rFonts w:ascii="Times New Roman" w:hAnsi="Times New Roman" w:cs="Times New Roman"/>
          <w:sz w:val="28"/>
          <w:szCs w:val="28"/>
        </w:rPr>
      </w:pPr>
    </w:p>
    <w:p w:rsidR="00A135CF" w:rsidRPr="00A135CF" w:rsidRDefault="00A135CF" w:rsidP="00915E24">
      <w:pPr>
        <w:spacing w:after="0" w:line="240" w:lineRule="auto"/>
        <w:ind w:left="-567"/>
        <w:jc w:val="center"/>
        <w:rPr>
          <w:rFonts w:ascii="Times New Roman" w:hAnsi="Times New Roman" w:cs="Times New Roman"/>
          <w:sz w:val="28"/>
          <w:szCs w:val="28"/>
        </w:rPr>
      </w:pPr>
    </w:p>
    <w:p w:rsidR="0043558D" w:rsidRPr="00A135CF" w:rsidRDefault="0043558D" w:rsidP="00915E24">
      <w:pPr>
        <w:spacing w:after="0" w:line="240" w:lineRule="auto"/>
        <w:ind w:left="-567" w:firstLine="540"/>
        <w:jc w:val="center"/>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51EE0" w:rsidRPr="00A135CF" w:rsidRDefault="00451EE0" w:rsidP="00915E24">
      <w:pPr>
        <w:widowControl w:val="0"/>
        <w:autoSpaceDE w:val="0"/>
        <w:autoSpaceDN w:val="0"/>
        <w:adjustRightInd w:val="0"/>
        <w:spacing w:after="0" w:line="240" w:lineRule="auto"/>
        <w:ind w:left="-567" w:hanging="425"/>
        <w:jc w:val="center"/>
        <w:rPr>
          <w:rFonts w:ascii="Times New Roman" w:eastAsia="Calibri" w:hAnsi="Times New Roman" w:cs="Times New Roman"/>
          <w:b/>
          <w:sz w:val="28"/>
          <w:szCs w:val="28"/>
          <w:lang w:eastAsia="ru-RU"/>
        </w:rPr>
      </w:pPr>
      <w:r w:rsidRPr="00A135CF">
        <w:rPr>
          <w:rFonts w:ascii="Times New Roman" w:eastAsia="Calibri" w:hAnsi="Times New Roman" w:cs="Times New Roman"/>
          <w:b/>
          <w:sz w:val="28"/>
          <w:szCs w:val="28"/>
          <w:lang w:eastAsia="ru-RU"/>
        </w:rPr>
        <w:t xml:space="preserve">Материалы </w:t>
      </w:r>
    </w:p>
    <w:p w:rsidR="00451EE0" w:rsidRPr="00A135CF" w:rsidRDefault="00451EE0" w:rsidP="00915E24">
      <w:pPr>
        <w:widowControl w:val="0"/>
        <w:autoSpaceDE w:val="0"/>
        <w:autoSpaceDN w:val="0"/>
        <w:adjustRightInd w:val="0"/>
        <w:spacing w:after="0" w:line="240" w:lineRule="auto"/>
        <w:ind w:left="-567" w:hanging="425"/>
        <w:jc w:val="center"/>
        <w:rPr>
          <w:rFonts w:ascii="Times New Roman" w:hAnsi="Times New Roman" w:cs="Times New Roman"/>
          <w:b/>
          <w:sz w:val="28"/>
          <w:szCs w:val="28"/>
        </w:rPr>
      </w:pPr>
      <w:r w:rsidRPr="00A135CF">
        <w:rPr>
          <w:rFonts w:ascii="Times New Roman" w:eastAsia="Calibri" w:hAnsi="Times New Roman" w:cs="Times New Roman"/>
          <w:b/>
          <w:sz w:val="28"/>
          <w:szCs w:val="28"/>
          <w:lang w:eastAsia="ru-RU"/>
        </w:rPr>
        <w:t>межрегиональной научно-практической конференции «</w:t>
      </w:r>
      <w:r w:rsidRPr="00A135CF">
        <w:rPr>
          <w:rFonts w:ascii="Times New Roman" w:hAnsi="Times New Roman" w:cs="Times New Roman"/>
          <w:b/>
          <w:sz w:val="28"/>
          <w:szCs w:val="28"/>
        </w:rPr>
        <w:t>Профессионалитет: новый подход в профессиональном образовании», посвященной 95-летию ГАПОУ «Арский педагогический колледж им.Г.Тукая»</w:t>
      </w:r>
    </w:p>
    <w:p w:rsidR="0043558D" w:rsidRPr="00A135CF" w:rsidRDefault="0043558D" w:rsidP="00915E24">
      <w:pPr>
        <w:spacing w:after="0" w:line="240" w:lineRule="auto"/>
        <w:ind w:left="-567"/>
        <w:jc w:val="center"/>
        <w:rPr>
          <w:rFonts w:ascii="Times New Roman" w:hAnsi="Times New Roman" w:cs="Times New Roman"/>
          <w:b/>
          <w:sz w:val="28"/>
          <w:szCs w:val="28"/>
        </w:rPr>
      </w:pPr>
    </w:p>
    <w:p w:rsidR="0043558D" w:rsidRPr="00A135CF" w:rsidRDefault="0043558D" w:rsidP="00915E24">
      <w:pPr>
        <w:spacing w:after="0" w:line="240" w:lineRule="auto"/>
        <w:ind w:left="-567"/>
        <w:jc w:val="center"/>
        <w:rPr>
          <w:rFonts w:ascii="Times New Roman" w:hAnsi="Times New Roman" w:cs="Times New Roman"/>
          <w:b/>
          <w:sz w:val="28"/>
          <w:szCs w:val="28"/>
        </w:rPr>
      </w:pPr>
    </w:p>
    <w:p w:rsidR="0043558D" w:rsidRPr="00A135CF" w:rsidRDefault="0043558D"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(16 декабря 2025 года)</w:t>
      </w:r>
    </w:p>
    <w:p w:rsidR="0043558D" w:rsidRPr="00A135CF" w:rsidRDefault="0043558D" w:rsidP="00915E24">
      <w:pPr>
        <w:spacing w:after="0" w:line="240" w:lineRule="auto"/>
        <w:ind w:left="-567"/>
        <w:jc w:val="center"/>
        <w:rPr>
          <w:rFonts w:ascii="Times New Roman" w:hAnsi="Times New Roman" w:cs="Times New Roman"/>
          <w:sz w:val="28"/>
          <w:szCs w:val="28"/>
        </w:rPr>
      </w:pPr>
    </w:p>
    <w:p w:rsidR="0043558D" w:rsidRPr="00A135CF" w:rsidRDefault="0043558D" w:rsidP="00915E24">
      <w:pPr>
        <w:spacing w:after="0" w:line="240" w:lineRule="auto"/>
        <w:ind w:left="-567"/>
        <w:jc w:val="both"/>
        <w:rPr>
          <w:rFonts w:ascii="Times New Roman" w:hAnsi="Times New Roman" w:cs="Times New Roman"/>
          <w:sz w:val="28"/>
          <w:szCs w:val="28"/>
        </w:rPr>
      </w:pPr>
    </w:p>
    <w:p w:rsidR="0043558D" w:rsidRPr="00A135CF" w:rsidRDefault="0043558D" w:rsidP="00915E24">
      <w:pPr>
        <w:spacing w:after="0" w:line="240" w:lineRule="auto"/>
        <w:ind w:left="-567"/>
        <w:jc w:val="both"/>
        <w:rPr>
          <w:rFonts w:ascii="Times New Roman" w:hAnsi="Times New Roman" w:cs="Times New Roman"/>
          <w:sz w:val="28"/>
          <w:szCs w:val="28"/>
        </w:rPr>
      </w:pPr>
    </w:p>
    <w:p w:rsidR="0043558D" w:rsidRPr="00A135CF" w:rsidRDefault="0043558D" w:rsidP="00915E24">
      <w:pPr>
        <w:spacing w:after="0" w:line="240" w:lineRule="auto"/>
        <w:ind w:left="-567"/>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center"/>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51EE0" w:rsidRPr="00A135CF" w:rsidRDefault="00451EE0"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624934" w:rsidRPr="00A135CF" w:rsidRDefault="00624934" w:rsidP="00915E24">
      <w:pPr>
        <w:spacing w:after="0" w:line="240" w:lineRule="auto"/>
        <w:ind w:left="-567" w:firstLine="540"/>
        <w:jc w:val="both"/>
        <w:rPr>
          <w:rFonts w:ascii="Times New Roman" w:hAnsi="Times New Roman" w:cs="Times New Roman"/>
          <w:b/>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3558D" w:rsidRPr="00A135CF" w:rsidRDefault="00451EE0"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АРСК</w:t>
      </w: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2577465</wp:posOffset>
                </wp:positionH>
                <wp:positionV relativeFrom="paragraph">
                  <wp:posOffset>544195</wp:posOffset>
                </wp:positionV>
                <wp:extent cx="467995" cy="403860"/>
                <wp:effectExtent l="0" t="0" r="825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40386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B4F3F" id="Прямоугольник 3" o:spid="_x0000_s1026" style="position:absolute;margin-left:202.95pt;margin-top:42.85pt;width:36.85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" stroked="f"/>
            </w:pict>
          </mc:Fallback>
        </mc:AlternateContent>
      </w:r>
      <w:r w:rsidRPr="00A135CF">
        <w:rPr>
          <w:rFonts w:ascii="Times New Roman" w:hAnsi="Times New Roman" w:cs="Times New Roman"/>
          <w:b/>
          <w:sz w:val="28"/>
          <w:szCs w:val="28"/>
        </w:rPr>
        <w:br w:type="page"/>
      </w:r>
      <w:r w:rsidRPr="00A135CF">
        <w:rPr>
          <w:rFonts w:ascii="Times New Roman" w:hAnsi="Times New Roman" w:cs="Times New Roman"/>
          <w:b/>
          <w:sz w:val="28"/>
          <w:szCs w:val="28"/>
        </w:rPr>
        <w:lastRenderedPageBreak/>
        <w:t xml:space="preserve">        УДК 37, 377</w:t>
      </w: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b/>
          <w:sz w:val="28"/>
          <w:szCs w:val="28"/>
        </w:rPr>
        <w:t>ББК Ч.447.471, 74.47</w:t>
      </w:r>
    </w:p>
    <w:p w:rsidR="0043558D" w:rsidRPr="00A135CF" w:rsidRDefault="0043558D" w:rsidP="00915E24">
      <w:pPr>
        <w:spacing w:after="0" w:line="240" w:lineRule="auto"/>
        <w:ind w:left="-567" w:firstLine="540"/>
        <w:jc w:val="both"/>
        <w:rPr>
          <w:rFonts w:ascii="Times New Roman" w:hAnsi="Times New Roman" w:cs="Times New Roman"/>
          <w:b/>
          <w:color w:val="FF0000"/>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b/>
          <w:sz w:val="28"/>
          <w:szCs w:val="28"/>
        </w:rPr>
        <w:t>Составитель:</w:t>
      </w:r>
    </w:p>
    <w:p w:rsidR="0043558D" w:rsidRPr="00A135CF" w:rsidRDefault="0043558D" w:rsidP="00915E24">
      <w:pPr>
        <w:spacing w:after="0" w:line="240" w:lineRule="auto"/>
        <w:ind w:left="-567" w:firstLine="540"/>
        <w:jc w:val="both"/>
        <w:rPr>
          <w:rFonts w:ascii="Times New Roman" w:hAnsi="Times New Roman" w:cs="Times New Roman"/>
          <w:sz w:val="28"/>
          <w:szCs w:val="28"/>
        </w:rPr>
      </w:pPr>
      <w:r w:rsidRPr="00A135CF">
        <w:rPr>
          <w:rFonts w:ascii="Times New Roman" w:hAnsi="Times New Roman" w:cs="Times New Roman"/>
          <w:b/>
          <w:sz w:val="28"/>
          <w:szCs w:val="28"/>
        </w:rPr>
        <w:t>Яруллина А.Р</w:t>
      </w:r>
      <w:r w:rsidRPr="00A135CF">
        <w:rPr>
          <w:rFonts w:ascii="Times New Roman" w:hAnsi="Times New Roman" w:cs="Times New Roman"/>
          <w:sz w:val="28"/>
          <w:szCs w:val="28"/>
        </w:rPr>
        <w:t xml:space="preserve">., </w:t>
      </w:r>
      <w:proofErr w:type="gramStart"/>
      <w:r w:rsidRPr="00A135CF">
        <w:rPr>
          <w:rFonts w:ascii="Times New Roman" w:hAnsi="Times New Roman" w:cs="Times New Roman"/>
          <w:sz w:val="28"/>
          <w:szCs w:val="28"/>
        </w:rPr>
        <w:t>зам.директора</w:t>
      </w:r>
      <w:proofErr w:type="gramEnd"/>
      <w:r w:rsidRPr="00A135CF">
        <w:rPr>
          <w:rFonts w:ascii="Times New Roman" w:hAnsi="Times New Roman" w:cs="Times New Roman"/>
          <w:sz w:val="28"/>
          <w:szCs w:val="28"/>
        </w:rPr>
        <w:t xml:space="preserve"> по научно-методической работе ГАПОУ «Арский педагогический колледж имени Г.Тукая», к.п.н., преподаватель высшей квалификационной категории.</w:t>
      </w: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b/>
          <w:sz w:val="28"/>
          <w:szCs w:val="28"/>
        </w:rPr>
        <w:t>Научный консультант, редактор:</w:t>
      </w: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b/>
          <w:sz w:val="28"/>
          <w:szCs w:val="28"/>
        </w:rPr>
        <w:t>Шамсутдинова Р.Р</w:t>
      </w:r>
      <w:r w:rsidRPr="00A135CF">
        <w:rPr>
          <w:rFonts w:ascii="Times New Roman" w:hAnsi="Times New Roman" w:cs="Times New Roman"/>
          <w:sz w:val="28"/>
          <w:szCs w:val="28"/>
        </w:rPr>
        <w:t>., кандидат филологических наук, доцент КФУ, заведующий кафедрой ИРО, Заслуженный учитель РТ, Заслуженный работник высшего образования РФ.</w:t>
      </w:r>
    </w:p>
    <w:p w:rsidR="0043558D" w:rsidRPr="00A135CF" w:rsidRDefault="0043558D" w:rsidP="00915E24">
      <w:pPr>
        <w:spacing w:after="0" w:line="240" w:lineRule="auto"/>
        <w:ind w:left="-567" w:firstLine="540"/>
        <w:jc w:val="both"/>
        <w:rPr>
          <w:rFonts w:ascii="Times New Roman" w:hAnsi="Times New Roman" w:cs="Times New Roman"/>
          <w:b/>
          <w:sz w:val="28"/>
          <w:szCs w:val="28"/>
        </w:rPr>
      </w:pPr>
    </w:p>
    <w:p w:rsidR="0043558D" w:rsidRPr="00A135CF" w:rsidRDefault="0043558D" w:rsidP="00915E24">
      <w:pPr>
        <w:spacing w:after="0" w:line="240" w:lineRule="auto"/>
        <w:ind w:left="-567" w:firstLine="540"/>
        <w:jc w:val="both"/>
        <w:rPr>
          <w:rFonts w:ascii="Times New Roman" w:hAnsi="Times New Roman" w:cs="Times New Roman"/>
          <w:b/>
          <w:sz w:val="28"/>
          <w:szCs w:val="28"/>
        </w:rPr>
      </w:pPr>
      <w:r w:rsidRPr="00A135CF">
        <w:rPr>
          <w:rFonts w:ascii="Times New Roman" w:hAnsi="Times New Roman" w:cs="Times New Roman"/>
          <w:b/>
          <w:sz w:val="28"/>
          <w:szCs w:val="28"/>
        </w:rPr>
        <w:t>Ответственный за выпуск:</w:t>
      </w:r>
    </w:p>
    <w:p w:rsidR="0043558D" w:rsidRPr="00A135CF" w:rsidRDefault="0043558D" w:rsidP="00915E24">
      <w:pPr>
        <w:spacing w:after="0" w:line="240" w:lineRule="auto"/>
        <w:ind w:left="-567" w:firstLine="540"/>
        <w:jc w:val="both"/>
        <w:rPr>
          <w:rFonts w:ascii="Times New Roman" w:hAnsi="Times New Roman" w:cs="Times New Roman"/>
          <w:sz w:val="28"/>
          <w:szCs w:val="28"/>
        </w:rPr>
      </w:pPr>
      <w:r w:rsidRPr="00A135CF">
        <w:rPr>
          <w:rFonts w:ascii="Times New Roman" w:hAnsi="Times New Roman" w:cs="Times New Roman"/>
          <w:b/>
          <w:sz w:val="28"/>
          <w:szCs w:val="28"/>
        </w:rPr>
        <w:t>Мусина Л.Н.</w:t>
      </w:r>
      <w:r w:rsidRPr="00A135CF">
        <w:rPr>
          <w:rFonts w:ascii="Times New Roman" w:hAnsi="Times New Roman" w:cs="Times New Roman"/>
          <w:sz w:val="28"/>
          <w:szCs w:val="28"/>
        </w:rPr>
        <w:t xml:space="preserve">, </w:t>
      </w:r>
      <w:proofErr w:type="gramStart"/>
      <w:r w:rsidRPr="00A135CF">
        <w:rPr>
          <w:rFonts w:ascii="Times New Roman" w:hAnsi="Times New Roman" w:cs="Times New Roman"/>
          <w:sz w:val="28"/>
          <w:szCs w:val="28"/>
        </w:rPr>
        <w:t>зам.директора</w:t>
      </w:r>
      <w:proofErr w:type="gramEnd"/>
      <w:r w:rsidRPr="00A135CF">
        <w:rPr>
          <w:rFonts w:ascii="Times New Roman" w:hAnsi="Times New Roman" w:cs="Times New Roman"/>
          <w:sz w:val="28"/>
          <w:szCs w:val="28"/>
        </w:rPr>
        <w:t xml:space="preserve"> по учебной работе ГАПОУ «Арский педагогический колледж имени Г.Тукая».</w:t>
      </w: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AD3577" w:rsidP="00915E24">
      <w:pPr>
        <w:spacing w:after="0" w:line="240" w:lineRule="auto"/>
        <w:ind w:left="-567" w:firstLine="540"/>
        <w:jc w:val="both"/>
        <w:rPr>
          <w:rFonts w:ascii="Times New Roman" w:hAnsi="Times New Roman" w:cs="Times New Roman"/>
          <w:sz w:val="28"/>
          <w:szCs w:val="28"/>
        </w:rPr>
      </w:pPr>
      <w:r>
        <w:rPr>
          <w:rFonts w:ascii="Times New Roman" w:hAnsi="Times New Roman" w:cs="Times New Roman"/>
          <w:b/>
          <w:sz w:val="28"/>
          <w:szCs w:val="28"/>
        </w:rPr>
        <w:t>Технический редактор:</w:t>
      </w:r>
      <w:r w:rsidRPr="00AD3577">
        <w:rPr>
          <w:rFonts w:ascii="Times New Roman" w:hAnsi="Times New Roman" w:cs="Times New Roman"/>
          <w:b/>
          <w:sz w:val="28"/>
          <w:szCs w:val="28"/>
        </w:rPr>
        <w:t xml:space="preserve"> </w:t>
      </w:r>
      <w:r>
        <w:rPr>
          <w:rFonts w:ascii="Times New Roman" w:hAnsi="Times New Roman" w:cs="Times New Roman"/>
          <w:b/>
          <w:sz w:val="28"/>
          <w:szCs w:val="28"/>
        </w:rPr>
        <w:t>Байрамов Ф.Ф.</w:t>
      </w:r>
      <w:r>
        <w:rPr>
          <w:rFonts w:ascii="Times New Roman" w:hAnsi="Times New Roman" w:cs="Times New Roman"/>
          <w:sz w:val="28"/>
          <w:szCs w:val="28"/>
        </w:rPr>
        <w:t>, инженер</w:t>
      </w:r>
      <w:r w:rsidR="0043558D" w:rsidRPr="00A135CF">
        <w:rPr>
          <w:rFonts w:ascii="Times New Roman" w:hAnsi="Times New Roman" w:cs="Times New Roman"/>
          <w:sz w:val="28"/>
          <w:szCs w:val="28"/>
        </w:rPr>
        <w:t>-программист</w:t>
      </w: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51EE0" w:rsidP="00915E24">
      <w:pPr>
        <w:widowControl w:val="0"/>
        <w:autoSpaceDE w:val="0"/>
        <w:autoSpaceDN w:val="0"/>
        <w:adjustRightInd w:val="0"/>
        <w:spacing w:after="0" w:line="240" w:lineRule="auto"/>
        <w:ind w:left="-567"/>
        <w:jc w:val="both"/>
        <w:rPr>
          <w:rFonts w:ascii="Times New Roman" w:hAnsi="Times New Roman" w:cs="Times New Roman"/>
          <w:sz w:val="28"/>
          <w:szCs w:val="28"/>
        </w:rPr>
      </w:pPr>
      <w:r w:rsidRPr="00A135CF">
        <w:rPr>
          <w:rFonts w:ascii="Times New Roman" w:eastAsia="Calibri" w:hAnsi="Times New Roman" w:cs="Times New Roman"/>
          <w:sz w:val="28"/>
          <w:szCs w:val="28"/>
          <w:lang w:eastAsia="ru-RU"/>
        </w:rPr>
        <w:t>Материалы межрегиональной научно-практической конференции «</w:t>
      </w:r>
      <w:r w:rsidRPr="00A135CF">
        <w:rPr>
          <w:rFonts w:ascii="Times New Roman" w:hAnsi="Times New Roman" w:cs="Times New Roman"/>
          <w:sz w:val="28"/>
          <w:szCs w:val="28"/>
        </w:rPr>
        <w:t xml:space="preserve">Профессионалитет: новый подход в профессиональном образовании», посвященной 95-летию ГАПОУ «Арский педагогический колледж им.Г.Тукая» </w:t>
      </w:r>
      <w:r w:rsidR="0043558D" w:rsidRPr="00A135CF">
        <w:rPr>
          <w:rFonts w:ascii="Times New Roman" w:hAnsi="Times New Roman" w:cs="Times New Roman"/>
          <w:sz w:val="28"/>
          <w:szCs w:val="28"/>
        </w:rPr>
        <w:t>(16 декабря</w:t>
      </w:r>
      <w:r w:rsidRPr="00A135CF">
        <w:rPr>
          <w:rFonts w:ascii="Times New Roman" w:hAnsi="Times New Roman" w:cs="Times New Roman"/>
          <w:sz w:val="28"/>
          <w:szCs w:val="28"/>
        </w:rPr>
        <w:t xml:space="preserve"> 2025 г.</w:t>
      </w:r>
      <w:r w:rsidR="0043558D" w:rsidRPr="00A135CF">
        <w:rPr>
          <w:rFonts w:ascii="Times New Roman" w:hAnsi="Times New Roman" w:cs="Times New Roman"/>
          <w:sz w:val="28"/>
          <w:szCs w:val="28"/>
        </w:rPr>
        <w:t xml:space="preserve">). – </w:t>
      </w:r>
      <w:r w:rsidR="007614CD">
        <w:rPr>
          <w:rFonts w:ascii="Times New Roman" w:hAnsi="Times New Roman" w:cs="Times New Roman"/>
          <w:sz w:val="28"/>
          <w:szCs w:val="28"/>
        </w:rPr>
        <w:t xml:space="preserve">Арск, 2025. – Вып. 1. - </w:t>
      </w:r>
      <w:proofErr w:type="gramStart"/>
      <w:r w:rsidR="007614CD">
        <w:rPr>
          <w:rFonts w:ascii="Times New Roman" w:hAnsi="Times New Roman" w:cs="Times New Roman"/>
          <w:sz w:val="28"/>
          <w:szCs w:val="28"/>
        </w:rPr>
        <w:t>233</w:t>
      </w:r>
      <w:r w:rsidR="0043558D" w:rsidRPr="00A135CF">
        <w:rPr>
          <w:rFonts w:ascii="Times New Roman" w:hAnsi="Times New Roman" w:cs="Times New Roman"/>
          <w:sz w:val="28"/>
          <w:szCs w:val="28"/>
        </w:rPr>
        <w:t xml:space="preserve">  с.</w:t>
      </w:r>
      <w:proofErr w:type="gramEnd"/>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624934" w:rsidRPr="00A135CF" w:rsidRDefault="00624934" w:rsidP="00915E24">
      <w:pPr>
        <w:spacing w:after="0" w:line="240" w:lineRule="auto"/>
        <w:ind w:left="-567" w:firstLine="540"/>
        <w:jc w:val="both"/>
        <w:rPr>
          <w:rFonts w:ascii="Times New Roman" w:hAnsi="Times New Roman" w:cs="Times New Roman"/>
          <w:sz w:val="28"/>
          <w:szCs w:val="28"/>
        </w:rPr>
      </w:pPr>
    </w:p>
    <w:p w:rsidR="0043558D" w:rsidRPr="00A135CF" w:rsidRDefault="0043558D" w:rsidP="00915E24">
      <w:pPr>
        <w:shd w:val="clear" w:color="auto" w:fill="FFFFFF"/>
        <w:spacing w:after="0" w:line="240" w:lineRule="auto"/>
        <w:ind w:left="-567" w:firstLine="709"/>
        <w:jc w:val="both"/>
        <w:outlineLvl w:val="0"/>
        <w:rPr>
          <w:rFonts w:ascii="Times New Roman" w:hAnsi="Times New Roman" w:cs="Times New Roman"/>
          <w:b/>
          <w:color w:val="FF0000"/>
          <w:kern w:val="36"/>
          <w:sz w:val="28"/>
          <w:szCs w:val="28"/>
        </w:rPr>
      </w:pPr>
    </w:p>
    <w:p w:rsidR="0043558D" w:rsidRPr="00A135CF" w:rsidRDefault="0043558D" w:rsidP="00915E24">
      <w:pPr>
        <w:shd w:val="clear" w:color="auto" w:fill="FFFFFF"/>
        <w:spacing w:after="0" w:line="240" w:lineRule="auto"/>
        <w:ind w:left="-567" w:firstLine="709"/>
        <w:jc w:val="both"/>
        <w:outlineLvl w:val="0"/>
        <w:rPr>
          <w:rFonts w:ascii="Times New Roman" w:hAnsi="Times New Roman" w:cs="Times New Roman"/>
          <w:b/>
          <w:kern w:val="36"/>
          <w:sz w:val="28"/>
          <w:szCs w:val="28"/>
        </w:rPr>
      </w:pPr>
    </w:p>
    <w:p w:rsidR="0043558D" w:rsidRPr="00A135CF" w:rsidRDefault="0005222E" w:rsidP="00915E24">
      <w:pPr>
        <w:shd w:val="clear" w:color="auto" w:fill="FFFFFF"/>
        <w:spacing w:after="0" w:line="240" w:lineRule="auto"/>
        <w:ind w:left="-567"/>
        <w:jc w:val="center"/>
        <w:outlineLvl w:val="0"/>
        <w:rPr>
          <w:rFonts w:ascii="Times New Roman" w:hAnsi="Times New Roman" w:cs="Times New Roman"/>
          <w:b/>
          <w:kern w:val="36"/>
          <w:sz w:val="28"/>
          <w:szCs w:val="28"/>
        </w:rPr>
      </w:pPr>
      <w:r w:rsidRPr="00A135CF">
        <w:rPr>
          <w:rFonts w:ascii="Times New Roman" w:eastAsia="Calibri" w:hAnsi="Times New Roman" w:cs="Times New Roman"/>
          <w:b/>
          <w:sz w:val="28"/>
          <w:szCs w:val="28"/>
          <w:lang w:eastAsia="ru-RU"/>
        </w:rPr>
        <w:lastRenderedPageBreak/>
        <w:t>РАЗДЕЛ 1. ВОСПИТАТЕЛЬНЫЙ ПОТЕНЦИАЛ ФЕДЕРАЛЬНОГО ПРОЕКТА «ПРОФЕССИОНАЛИТЕТ»</w:t>
      </w:r>
    </w:p>
    <w:p w:rsidR="0043558D" w:rsidRPr="00A135CF" w:rsidRDefault="0043558D" w:rsidP="00915E24">
      <w:pPr>
        <w:shd w:val="clear" w:color="auto" w:fill="FFFFFF"/>
        <w:spacing w:after="0" w:line="240" w:lineRule="auto"/>
        <w:ind w:left="-567" w:firstLine="709"/>
        <w:jc w:val="center"/>
        <w:outlineLvl w:val="0"/>
        <w:rPr>
          <w:rFonts w:ascii="Times New Roman" w:hAnsi="Times New Roman" w:cs="Times New Roman"/>
          <w:b/>
          <w:kern w:val="36"/>
          <w:sz w:val="28"/>
          <w:szCs w:val="28"/>
        </w:rPr>
      </w:pPr>
    </w:p>
    <w:p w:rsidR="00EB05AF" w:rsidRPr="00A135CF" w:rsidRDefault="00EB05AF"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Агзямова Миляуша Наиловна, </w:t>
      </w:r>
    </w:p>
    <w:p w:rsidR="00EB05AF" w:rsidRDefault="00EB05AF"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ГАПОУ «Арский педагогический колледж им. Г. Тукая», г. Арск</w:t>
      </w:r>
    </w:p>
    <w:p w:rsidR="00AD3577" w:rsidRPr="00A135CF" w:rsidRDefault="00AD3577"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музыки</w:t>
      </w:r>
    </w:p>
    <w:p w:rsidR="00EB05AF" w:rsidRPr="00A135CF" w:rsidRDefault="00EB05AF"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Сагдетдинова Лейля Фидаиловна, </w:t>
      </w:r>
    </w:p>
    <w:p w:rsidR="00EB05AF" w:rsidRPr="00A135CF" w:rsidRDefault="00EB05AF"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ГАПОУ «Арский педагогический колледж им. Г. Тукая», г. Арск</w:t>
      </w:r>
    </w:p>
    <w:p w:rsidR="00EB05AF" w:rsidRPr="00A135CF" w:rsidRDefault="00AD3577" w:rsidP="00915E24">
      <w:pPr>
        <w:spacing w:after="0" w:line="240" w:lineRule="auto"/>
        <w:ind w:left="-567"/>
        <w:jc w:val="right"/>
        <w:rPr>
          <w:rStyle w:val="ab"/>
          <w:rFonts w:ascii="Times New Roman" w:hAnsi="Times New Roman" w:cs="Times New Roman"/>
          <w:sz w:val="28"/>
          <w:szCs w:val="28"/>
        </w:rPr>
      </w:pPr>
      <w:r w:rsidRPr="00A135CF">
        <w:rPr>
          <w:rFonts w:ascii="Times New Roman" w:hAnsi="Times New Roman" w:cs="Times New Roman"/>
          <w:sz w:val="28"/>
          <w:szCs w:val="28"/>
        </w:rPr>
        <w:t>преподаватель музыки</w:t>
      </w:r>
    </w:p>
    <w:p w:rsidR="00EB05AF" w:rsidRPr="00A135CF" w:rsidRDefault="00EB05AF" w:rsidP="00915E24">
      <w:pPr>
        <w:spacing w:after="0" w:line="240" w:lineRule="auto"/>
        <w:ind w:left="-567"/>
        <w:jc w:val="center"/>
        <w:rPr>
          <w:rFonts w:ascii="Times New Roman" w:hAnsi="Times New Roman" w:cs="Times New Roman"/>
          <w:b/>
          <w:sz w:val="28"/>
          <w:szCs w:val="28"/>
        </w:rPr>
      </w:pPr>
    </w:p>
    <w:p w:rsidR="00EB05AF" w:rsidRPr="00A135CF" w:rsidRDefault="00EB05AF"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ВОСПИТАТЕЛЬНЫЕ ВОЗМОЖНОСТИ ИНФОРМАЦИОННО-КОММУНИКАЦИОННЫХ ТЕХНОЛОГИЙ НА УРОКАХ МУЗЫКИ В РАМКАХ ФЕДЕРАЛЬНОГО ПРОЕКТА ПРОФЕССИОНАЛИТЕТ</w:t>
      </w:r>
    </w:p>
    <w:p w:rsidR="00EB05AF" w:rsidRPr="00A135CF" w:rsidRDefault="00EB05AF" w:rsidP="00915E24">
      <w:pPr>
        <w:spacing w:after="0" w:line="240" w:lineRule="auto"/>
        <w:ind w:left="-567"/>
        <w:jc w:val="right"/>
        <w:rPr>
          <w:rFonts w:ascii="Times New Roman" w:hAnsi="Times New Roman" w:cs="Times New Roman"/>
          <w:i/>
          <w:sz w:val="28"/>
          <w:szCs w:val="28"/>
        </w:rPr>
      </w:pPr>
    </w:p>
    <w:p w:rsidR="00EB05AF" w:rsidRPr="00A135CF" w:rsidRDefault="00EB05AF" w:rsidP="00915E24">
      <w:pPr>
        <w:tabs>
          <w:tab w:val="left" w:pos="966"/>
        </w:tabs>
        <w:spacing w:after="0" w:line="240" w:lineRule="auto"/>
        <w:ind w:left="-567"/>
        <w:jc w:val="both"/>
        <w:rPr>
          <w:rFonts w:ascii="Times New Roman" w:hAnsi="Times New Roman" w:cs="Times New Roman"/>
          <w:sz w:val="28"/>
          <w:szCs w:val="28"/>
        </w:rPr>
      </w:pPr>
      <w:r w:rsidRPr="00A135CF">
        <w:rPr>
          <w:rFonts w:ascii="Times New Roman" w:hAnsi="Times New Roman" w:cs="Times New Roman"/>
          <w:i/>
          <w:sz w:val="28"/>
          <w:szCs w:val="28"/>
        </w:rPr>
        <w:tab/>
      </w:r>
      <w:r w:rsidRPr="00A135CF">
        <w:rPr>
          <w:rFonts w:ascii="Times New Roman" w:hAnsi="Times New Roman" w:cs="Times New Roman"/>
          <w:b/>
          <w:sz w:val="28"/>
          <w:szCs w:val="28"/>
        </w:rPr>
        <w:t xml:space="preserve">Аннотация: </w:t>
      </w:r>
      <w:r w:rsidRPr="00A135CF">
        <w:rPr>
          <w:rFonts w:ascii="Times New Roman" w:hAnsi="Times New Roman" w:cs="Times New Roman"/>
          <w:sz w:val="28"/>
          <w:szCs w:val="28"/>
        </w:rPr>
        <w:t>в данной статье рассматриваются современные подходы к духовно-нравственному воспитанию</w:t>
      </w:r>
      <w:r w:rsidRPr="00A135CF">
        <w:rPr>
          <w:rFonts w:ascii="Times New Roman" w:hAnsi="Times New Roman" w:cs="Times New Roman"/>
          <w:b/>
          <w:sz w:val="28"/>
          <w:szCs w:val="28"/>
        </w:rPr>
        <w:t xml:space="preserve"> </w:t>
      </w:r>
      <w:r w:rsidRPr="00A135CF">
        <w:rPr>
          <w:rFonts w:ascii="Times New Roman" w:hAnsi="Times New Roman" w:cs="Times New Roman"/>
          <w:sz w:val="28"/>
          <w:szCs w:val="28"/>
        </w:rPr>
        <w:t>учащихся</w:t>
      </w:r>
      <w:r w:rsidRPr="00A135CF">
        <w:rPr>
          <w:rFonts w:ascii="Times New Roman" w:hAnsi="Times New Roman" w:cs="Times New Roman"/>
          <w:b/>
          <w:sz w:val="28"/>
          <w:szCs w:val="28"/>
        </w:rPr>
        <w:t xml:space="preserve"> </w:t>
      </w:r>
      <w:r w:rsidRPr="00A135CF">
        <w:rPr>
          <w:rFonts w:ascii="Times New Roman" w:hAnsi="Times New Roman" w:cs="Times New Roman"/>
          <w:sz w:val="28"/>
          <w:szCs w:val="28"/>
        </w:rPr>
        <w:t>на уроках музыки с использованием информационно-коммуникационных технологий. В условиях стремительно меняющегося мира важно формировать у молодого поколения не просто набор моральных качеств, а способность критически оценивать информацию, ориентироваться в сложных ситуациях. В современном мире наряду с традиционными методами воспитания необходимо использовать инновационные подходы, такие как интерактивные методики, игровые технологии, проектная деятельность, использование цифровых ресурсов.</w:t>
      </w:r>
    </w:p>
    <w:p w:rsidR="00EB05AF" w:rsidRPr="00A135CF" w:rsidRDefault="00EB05AF" w:rsidP="00915E24">
      <w:pPr>
        <w:tabs>
          <w:tab w:val="left" w:pos="966"/>
        </w:tab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ab/>
      </w: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информационно-коммуникационных технологии, цифровизация, духовно-нравственное воспитание, информационная культура, образовательный процесс.</w:t>
      </w:r>
    </w:p>
    <w:p w:rsidR="00EB05AF" w:rsidRPr="00A135CF" w:rsidRDefault="00EB05AF" w:rsidP="00915E24">
      <w:pPr>
        <w:tabs>
          <w:tab w:val="left" w:pos="966"/>
        </w:tabs>
        <w:spacing w:after="0" w:line="240" w:lineRule="auto"/>
        <w:ind w:left="-567"/>
        <w:jc w:val="both"/>
        <w:rPr>
          <w:rFonts w:ascii="Times New Roman" w:hAnsi="Times New Roman" w:cs="Times New Roman"/>
          <w:sz w:val="28"/>
          <w:szCs w:val="28"/>
        </w:rPr>
      </w:pP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Современный мир сталкивается с беспрецедентно сложным сплетением вызовов. Глобальные политические конфликты, неравномерное              социально-экономическое развитие, угроза экологической катастрофы и цифровизация, меняющая привычные устои жизни, – все это требует от людей не только высокого уровня образования, но и развитой нравственности, критического мышления и адаптивности. Именно поэтому духовно-нравственное воспитание становится одной из ключевых задач современного образования, требующей не просто обновления, а фундаментальной трансформации подходов. Традиционное понимание духовно-нравственного воспитания, сфокусированное на формировании нравственных чувств (совести, долга, ответственности, веры, гражданственности, патриотизма), нравственного облика (терпения, милосердия, кротости), нравственной позиции (способности различать добро и зло, проявлять самоотверженную любовь, преодолевать жизненные трудности) и нравственного поведения (готовность служить людям и Отечеству, проявлять духовную рассудительность, добрую волю и послушание), необходимо расширить и углубить. </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В условиях стремительно меняющегося мира важно формировать у молодого поколения не просто набор моральных качеств, а способность критически оценивать информацию, ориентироваться в сложных ситуациях, принимать взвешенные решения и нести ответственность за свои поступки. Современные подходы к духовно-нравственному воспитанию должны учитывать психолого-педагогические особенности разных возрастных групп, использовать инновационные методы и технологии, и активно взаимодействовать с семьей и социумом. Это значит переход от пассивного усвоения моральных норм к активному формированию гражданской позиции, развитию эмпатии, толерантности и культуры межличностного общения. Необходимо вовлекать учащихся в проектную деятельность, социально-значимые инициативы, поощрять волонтерство и добровольчество. Важно также учитывать культурное многообразие и индивидуальные особенности личности каждого учащегося. </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Духовно-нравственное воспитание не должно навязывать определенные религиозные или идеологические взгляды, а должно способствовать формированию критического мышления и терпимости к разнообразию мнений. В современном мире наряду с традиционными методами воспитания необходимо использовать инновационные подходы, такие как интерактивные методики, игровые технологии, проектная деятельность, использование цифровых ресурсов. Однако при этом нельзя забывать о важности личного примера педагогов, их профессионализма и способности к эмпатии. Только взаимодействие всех участников образовательного процесса – учителей, родителей, учащихся и общественности – может обеспечить эффективность духовно-нравственного воспитания и подготовить подрастающее поколение к решению сложных вызовов современности. Особое внимание следует уделять развитию саморегуляции, стрессоустойчивости и умению эффективно взаимодействовать в команде. Формирование этих качеств является неотъемлемой частью подготовки к самостоятельной жизни в условиях глобализации и быстрых изменений.      Духовно-нравственное воспитание осуществляется на всех уроках музыкального образования. Так, на уроках методики музыкального воспитания студенты, обучаясь составлению планов конспектов, берут на особое внимание тот момент, что уроки музыки в школе должны быть не только обучающими, но прежде всего, воспитывающими. [2]</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Современный педагог должен выступать не только в роли носителя знаний, но и в роли организатора учебно-познавательной, учебно-поисковой, проектной деятельности с использованием информационно-коммуникационных технологий.</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Важную роль приобретает проблема управления качеством образования, решение которой позволило бы оптимизировать процесс обучения, найти более эффективные способы сотрудничества ученика и учителя.</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Стандарты нового поколения призваны формировать современного человека. Это означает создавать у него умение искать, анализировать, преобразовывать, применять информацию для решения проблем (информационная компетенция); умение сотрудничать с людьми (коммуникативная компетенция); умение ставить цели, планировать, использовать личностные ресурсы (самоорганизация); </w:t>
      </w:r>
      <w:r w:rsidRPr="00A135CF">
        <w:rPr>
          <w:rFonts w:ascii="Times New Roman" w:hAnsi="Times New Roman" w:cs="Times New Roman"/>
          <w:sz w:val="28"/>
          <w:szCs w:val="28"/>
        </w:rPr>
        <w:lastRenderedPageBreak/>
        <w:t>готовность конструировать и осуществлять собственную образовательную траекторию на протяжении всей жизни, обеспечивая успешность и конкурентоспособность (самообразование). Так система образования постоянно совершенствуется, отвечая запросам социума.</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Использование ИКТ в образовании является одним из важнейших направлений развития информационного общества. Ответом на вызовы времени является реализация новой модели учебного процесса, ориентированного на самостоятельную работу учащихся, коллективные формы обучения, формирование необходимых навыков. Большую роль в этой трансформации может и должно сыграть активное применение в учебном процессе информ</w:t>
      </w:r>
      <w:r w:rsidRPr="00A135CF">
        <w:rPr>
          <w:rFonts w:ascii="Times New Roman" w:hAnsi="Times New Roman" w:cs="Times New Roman"/>
          <w:sz w:val="28"/>
          <w:szCs w:val="28"/>
          <w:lang w:val="en-US"/>
        </w:rPr>
        <w:t>a</w:t>
      </w:r>
      <w:r w:rsidRPr="00A135CF">
        <w:rPr>
          <w:rFonts w:ascii="Times New Roman" w:hAnsi="Times New Roman" w:cs="Times New Roman"/>
          <w:sz w:val="28"/>
          <w:szCs w:val="28"/>
        </w:rPr>
        <w:t>ционно-коммуникационных технологий (ИКТ). [3]</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На сегодняшний день существуют ряд противоречий, которые возникли в педагогической практике:</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sz w:val="28"/>
          <w:szCs w:val="28"/>
        </w:rPr>
        <w:t>–</w:t>
      </w:r>
      <w:r w:rsidRPr="00A135CF">
        <w:rPr>
          <w:rFonts w:ascii="Times New Roman" w:hAnsi="Times New Roman" w:cs="Times New Roman"/>
          <w:color w:val="000000"/>
          <w:sz w:val="28"/>
          <w:szCs w:val="28"/>
        </w:rPr>
        <w:t xml:space="preserve">  между требованиями ФГОС нового поколения к уровню подготовки обучающихся, требованиями компетентностного подхода к обучению и традиционными формами, приемами обучения;</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sz w:val="28"/>
          <w:szCs w:val="28"/>
        </w:rPr>
        <w:t>–</w:t>
      </w:r>
      <w:r w:rsidRPr="00A135CF">
        <w:rPr>
          <w:rFonts w:ascii="Times New Roman" w:hAnsi="Times New Roman" w:cs="Times New Roman"/>
          <w:color w:val="000000"/>
          <w:sz w:val="28"/>
          <w:szCs w:val="28"/>
        </w:rPr>
        <w:t xml:space="preserve"> между объективной потребностью в использовании новых технологий для организации учебного процесса и недостаточной проработкой этого процесса в условиях традиционной системы обучения;</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sz w:val="28"/>
          <w:szCs w:val="28"/>
        </w:rPr>
        <w:t>–</w:t>
      </w:r>
      <w:r w:rsidRPr="00A135CF">
        <w:rPr>
          <w:rFonts w:ascii="Times New Roman" w:hAnsi="Times New Roman" w:cs="Times New Roman"/>
          <w:color w:val="000000"/>
          <w:sz w:val="28"/>
          <w:szCs w:val="28"/>
        </w:rPr>
        <w:t xml:space="preserve"> между широкими возможностями использования компьютерных технологий, позволяющих повысить эффективность преподаваемого предмета и традиционным подходом к организации и проведению уроков. [6]</w:t>
      </w:r>
    </w:p>
    <w:p w:rsidR="00EB05AF" w:rsidRPr="00A135CF" w:rsidRDefault="00EB05AF" w:rsidP="00915E24">
      <w:pPr>
        <w:shd w:val="clear" w:color="auto" w:fill="FFFFFF"/>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На основании существующих противоречий возникла проблема выбора эффективных средств, приемов, методов, позволяющих применить современные ИКТ на уроках предметной области музыка с целью повышения познавательной активности обучающихся.</w:t>
      </w:r>
    </w:p>
    <w:p w:rsidR="00EB05AF" w:rsidRPr="00A135CF" w:rsidRDefault="00EB05AF"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В наше время бытует мнение, что развитие сети Интернет, доступность компьютера большинству учащихся, делает наших детей рабами виртуального мира. Как помочь направить возможности компьютера на формирование духовных, нравственных ценностей? </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Важной составляющей цифровизации образовательного процесса является накопление опыта использования ИКТ на уроке.  Задача состоит в том, чтобы использование информационно-коммуникационных технологий стало обычным и привычным в деятельности учителя предметника, стало неотъемлемой, органичной частью любого урока.</w:t>
      </w:r>
    </w:p>
    <w:p w:rsidR="00EB05AF" w:rsidRPr="00A135CF" w:rsidRDefault="00EB05AF" w:rsidP="00915E24">
      <w:pPr>
        <w:pStyle w:val="ac"/>
        <w:spacing w:after="0"/>
        <w:ind w:left="-567" w:firstLine="709"/>
        <w:jc w:val="both"/>
        <w:rPr>
          <w:sz w:val="28"/>
          <w:szCs w:val="28"/>
        </w:rPr>
      </w:pPr>
      <w:r w:rsidRPr="00A135CF">
        <w:rPr>
          <w:sz w:val="28"/>
          <w:szCs w:val="28"/>
        </w:rPr>
        <w:t>Следует иметь в виду и различать понятия «информатизация» и «компьютеризация». Суть информатизации образования в том, что для обучаемого становится доступной большая по объёму информация, представлена в базовых данных, компьютерных программах, различной справочной литературе. Компьютеризация в данном случае выступает лишь частным случаем информатизации обучения.</w:t>
      </w:r>
    </w:p>
    <w:p w:rsidR="00EB05AF" w:rsidRPr="00A135CF" w:rsidRDefault="00EB05AF" w:rsidP="00915E24">
      <w:pPr>
        <w:pStyle w:val="ac"/>
        <w:spacing w:after="0"/>
        <w:ind w:left="-567" w:firstLine="709"/>
        <w:jc w:val="both"/>
        <w:rPr>
          <w:sz w:val="28"/>
          <w:szCs w:val="28"/>
        </w:rPr>
      </w:pPr>
      <w:r w:rsidRPr="00A135CF">
        <w:rPr>
          <w:sz w:val="28"/>
          <w:szCs w:val="28"/>
        </w:rPr>
        <w:t xml:space="preserve">По данным современных исследований, в памяти человека остается 1/4 часть услышанного материала, 1/3 часть увиденного, 1/2 часть услышанного и увиденного одновременно, ¾ части материала, если ко всему прочему ученик </w:t>
      </w:r>
      <w:r w:rsidRPr="00A135CF">
        <w:rPr>
          <w:sz w:val="28"/>
          <w:szCs w:val="28"/>
        </w:rPr>
        <w:lastRenderedPageBreak/>
        <w:t>вовлечен в активные действия в процессе обучения. Компьютер позволяет создать условия для повышения эффективности образовательного процесса, раздвигает возрастные возможности обучения.</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Сегодня функциональные возможности многих современных средств информатизации значительно опережают возможности их использования.</w:t>
      </w:r>
      <w:r w:rsidRPr="00A135CF">
        <w:rPr>
          <w:rFonts w:ascii="Times New Roman" w:hAnsi="Times New Roman" w:cs="Times New Roman"/>
          <w:sz w:val="28"/>
          <w:szCs w:val="28"/>
        </w:rPr>
        <w:tab/>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Интерактивность компьютера позволяет существенно изменить способы управления учебной деятельностью, вовлечь учащихся в активную работу, например, погружая их в определенную игровую ситуацию. Кроме того, ученик сам может задавать компьютеру предпочтительную форму помощи (например, демонстрацию способа решения с подробными комментариями), способ изложения учебного материала.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Cs/>
          <w:sz w:val="28"/>
          <w:szCs w:val="28"/>
        </w:rPr>
        <w:t>Накопление программно-методических материалов для образовательного процесса, их совершенствование, разработка новых методик и программ актуально на сегодняшний день.</w:t>
      </w:r>
    </w:p>
    <w:p w:rsidR="00EB05AF" w:rsidRPr="00A135CF" w:rsidRDefault="00EB05AF" w:rsidP="00915E24">
      <w:pPr>
        <w:pStyle w:val="a3"/>
        <w:spacing w:before="0" w:beforeAutospacing="0" w:after="0" w:afterAutospacing="0"/>
        <w:ind w:left="-567" w:firstLine="540"/>
        <w:jc w:val="both"/>
        <w:rPr>
          <w:sz w:val="28"/>
          <w:szCs w:val="28"/>
        </w:rPr>
      </w:pPr>
      <w:r w:rsidRPr="00A135CF">
        <w:rPr>
          <w:sz w:val="28"/>
          <w:szCs w:val="28"/>
        </w:rPr>
        <w:t>Применение компьютера и других технических средств на уроках музыки – это не самоцель. Развитие общества сегодня диктует необходимость использовать новые информационные технологии во всех сферах жизни. Современная школа не должна отставать от требований времени, а значит, современный учитель должен использовать компьютер в своей деятельности, т.к. главная задача школы – воспитать новое поколение грамотных, думающих, умеющих самостоятельно получать знания граждан. Вовлечение обучающихся в процесс использования ИКТ на уроках музыки, создания собственных мультимедийных проектов невозможно без кропотливой работы по развитию и совершенствованию организационных, интеллектуальных, информационных и коммуникативных умений и навыков на каждом уроке. [4]</w:t>
      </w:r>
    </w:p>
    <w:p w:rsidR="00EB05AF" w:rsidRPr="00A135CF" w:rsidRDefault="00EB05AF" w:rsidP="00915E24">
      <w:pPr>
        <w:pStyle w:val="a3"/>
        <w:spacing w:before="0" w:beforeAutospacing="0" w:after="0" w:afterAutospacing="0"/>
        <w:ind w:left="-567" w:firstLine="540"/>
        <w:jc w:val="both"/>
        <w:rPr>
          <w:sz w:val="28"/>
          <w:szCs w:val="28"/>
        </w:rPr>
      </w:pPr>
      <w:r w:rsidRPr="00A135CF">
        <w:rPr>
          <w:sz w:val="28"/>
          <w:szCs w:val="28"/>
        </w:rPr>
        <w:t>Преимущество ИКТ – гибкость: можно использовать один и тот же материал, как на уроках объяснения нового материала, так и на повторительно-обобщающих уроках, как на уроках, так и на групповых занятиях, в разных классах, частично и полностью.</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Формирование информационной культуры учителя и учащихся предполагает работу по развитию информационно-коммуникативных навыков обучающихся. </w:t>
      </w:r>
    </w:p>
    <w:p w:rsidR="00EB05AF" w:rsidRPr="00A135CF" w:rsidRDefault="00EB05AF" w:rsidP="00915E24">
      <w:pPr>
        <w:pStyle w:val="ac"/>
        <w:spacing w:after="0"/>
        <w:ind w:left="-567" w:firstLine="720"/>
        <w:jc w:val="both"/>
        <w:rPr>
          <w:sz w:val="28"/>
          <w:szCs w:val="28"/>
        </w:rPr>
      </w:pPr>
      <w:r w:rsidRPr="00A135CF">
        <w:rPr>
          <w:sz w:val="28"/>
          <w:szCs w:val="28"/>
        </w:rPr>
        <w:t xml:space="preserve">Современные компьютерные технологии оказывают значительное влияние на образовательный процесс, привнося в него новые подходы и методы. Использование различных цифровых инструментов и ресурсов способствует тому, что обучающиеся начинают проявлять гораздо больший интерес к предмету. Это связано с тем, что интерактивные элементы, такие как видеопрезентации, онлайн-курсы и игровые приложения, делают обучение более увлекательным и доступным. В результате познавательная активность учащихся возрастает, что, в свою очередь, приводит к более глубокому усвоению знаний и улучшению их качества. Чтобы сделать уроки более интересными и разнообразными, учителю необходимо идти в ногу со временем и активно использовать современные технологии. Однако важно понимать, что даже самые инновационные инструменты не смогут заменить увлечения и интереса самого преподавателя. Если учитель не горит своим делом, то никакие технические новшества не смогут создать атмосферу, способствующую </w:t>
      </w:r>
      <w:r w:rsidRPr="00A135CF">
        <w:rPr>
          <w:sz w:val="28"/>
          <w:szCs w:val="28"/>
        </w:rPr>
        <w:lastRenderedPageBreak/>
        <w:t>эффективному обучению. Учебный процесс превращается в рутину, если в нем отсутствует искренний интерес и желание делиться знаниями. Самостоятельная деятельность учащихся играет ключевую роль в процессе обучения. Это форма организации учебной деятельности, при которой ученики работают над заданиями без непосредственного контроля преподавателя, но в рамках заданной темы. Такая форма работы позволяет развивать у обучающихся самостоятельность, креативность и инициативу. Они учатся принимать решения, исследовать информацию и находить нестандартные решения, что значительно обогащает их образовательный опыт. Кроме того, самостоятельная деятельность способствует формированию навыков критического мышления и способности к самоорганизации, что крайне важно в условиях современного мира, где информация доступна в изобилии, а умение фильтровать и анализировать данные становится необходимым. Важно отметить, что учитель в этом процессе выполняет роль наставника и модератора, который направляет и поддерживает учеников, помогая им раскрыть свой потенциал. Таким образом, сочетание современных технологий и активной самостоятельной деятельности учащихся создает оптимальные условия для качественного обучения. Учителя, стремящиеся к развитию и внедрению инновационных методов, могут значительно повысить уровень вовлеченности учеников и улучшить результаты их учебы, что в конечном счете приведет к формированию более грамотного и подготовленного поколения.</w:t>
      </w:r>
    </w:p>
    <w:p w:rsidR="00EB05AF" w:rsidRPr="00A135CF" w:rsidRDefault="00EB05AF" w:rsidP="00915E24">
      <w:pPr>
        <w:pStyle w:val="ac"/>
        <w:spacing w:after="0"/>
        <w:ind w:left="-567" w:firstLine="720"/>
        <w:jc w:val="both"/>
        <w:rPr>
          <w:sz w:val="28"/>
          <w:szCs w:val="28"/>
        </w:rPr>
      </w:pPr>
      <w:r w:rsidRPr="00A135CF">
        <w:rPr>
          <w:sz w:val="28"/>
          <w:szCs w:val="28"/>
        </w:rPr>
        <w:t>Главная задача обучения с применением компьютерных и цифровых технологий состоит в том, чтобы не просто сообщить учащемуся определенный объем готовых знаний, а научить их приходить к нужным выводам самим в процессе активного творческого поиска.</w:t>
      </w:r>
    </w:p>
    <w:p w:rsidR="00EB05AF" w:rsidRPr="00A135CF" w:rsidRDefault="00EB05AF" w:rsidP="00915E24">
      <w:pPr>
        <w:pStyle w:val="ac"/>
        <w:spacing w:after="0"/>
        <w:ind w:left="-567" w:firstLine="720"/>
        <w:jc w:val="both"/>
        <w:rPr>
          <w:sz w:val="28"/>
          <w:szCs w:val="28"/>
        </w:rPr>
      </w:pPr>
      <w:r w:rsidRPr="00A135CF">
        <w:rPr>
          <w:sz w:val="28"/>
          <w:szCs w:val="28"/>
        </w:rPr>
        <w:t xml:space="preserve">Цифровизация повышает интенсивность обучения, облегчает усвоение предмета, развивает познавательный интерес и самостоятельность учащихся, позволяет осуществить личностно-ориентированный подход, сокращает временной промежуток между выполнением и проверкой задания до минимума. </w:t>
      </w:r>
    </w:p>
    <w:p w:rsidR="00EB05AF" w:rsidRPr="00A135CF" w:rsidRDefault="00EB05AF"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Можно сделать вывод, что применение информационно-коммуникативных технологий на уроках музыки способствуют:</w:t>
      </w:r>
    </w:p>
    <w:p w:rsidR="00EB05AF" w:rsidRPr="00A135CF" w:rsidRDefault="00EB05AF" w:rsidP="00915E24">
      <w:pPr>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 повышению и стимулированию интереса ребят к занятиям; </w:t>
      </w:r>
    </w:p>
    <w:p w:rsidR="00EB05AF" w:rsidRPr="00A135CF" w:rsidRDefault="00EB05AF" w:rsidP="00915E24">
      <w:pPr>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 активизируют мыслительную деятельность и эффективность воспитания; </w:t>
      </w:r>
    </w:p>
    <w:p w:rsidR="00EB05AF" w:rsidRPr="00A135CF" w:rsidRDefault="00EB05AF" w:rsidP="00915E24">
      <w:pPr>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 позволяют моделировать процессы, явления, сложные для демонстрации в реальности, но необходимые для создания полноценного зрительного и звукового ряда; </w:t>
      </w:r>
    </w:p>
    <w:p w:rsidR="00EB05AF" w:rsidRPr="00A135CF" w:rsidRDefault="00EB05AF" w:rsidP="00915E24">
      <w:pPr>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 предоставляют участникам образовательного процесса возможность самостоятельного поиска материалов в сети Интернет для создания личных проектов и составления авторских сценариев; </w:t>
      </w:r>
    </w:p>
    <w:p w:rsidR="00EB05AF" w:rsidRPr="00A135CF" w:rsidRDefault="00EB05AF" w:rsidP="00915E24">
      <w:pPr>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 предоставляют помощь в поисках ответов на проблемные вопросы; </w:t>
      </w:r>
    </w:p>
    <w:p w:rsidR="00EB05AF" w:rsidRPr="00A135CF" w:rsidRDefault="00EB05AF" w:rsidP="00915E24">
      <w:pPr>
        <w:spacing w:after="0" w:line="240" w:lineRule="auto"/>
        <w:ind w:left="-567"/>
        <w:contextualSpacing/>
        <w:jc w:val="both"/>
        <w:rPr>
          <w:rFonts w:ascii="Times New Roman" w:hAnsi="Times New Roman" w:cs="Times New Roman"/>
          <w:b/>
          <w:bCs/>
          <w:color w:val="000000"/>
          <w:sz w:val="28"/>
          <w:szCs w:val="28"/>
        </w:rPr>
      </w:pPr>
      <w:r w:rsidRPr="00A135CF">
        <w:rPr>
          <w:rFonts w:ascii="Times New Roman" w:hAnsi="Times New Roman" w:cs="Times New Roman"/>
          <w:sz w:val="28"/>
          <w:szCs w:val="28"/>
        </w:rPr>
        <w:t>– создают обширное поле для развития креативных способностей.</w:t>
      </w:r>
    </w:p>
    <w:p w:rsidR="00EB05AF" w:rsidRPr="00A135CF" w:rsidRDefault="00EB05AF" w:rsidP="00915E24">
      <w:pPr>
        <w:spacing w:after="0" w:line="240" w:lineRule="auto"/>
        <w:ind w:left="-567"/>
        <w:contextualSpacing/>
        <w:jc w:val="center"/>
        <w:rPr>
          <w:rFonts w:ascii="Times New Roman" w:hAnsi="Times New Roman" w:cs="Times New Roman"/>
          <w:b/>
          <w:bCs/>
          <w:color w:val="000000"/>
          <w:sz w:val="28"/>
          <w:szCs w:val="28"/>
        </w:rPr>
      </w:pPr>
    </w:p>
    <w:p w:rsidR="00915E24" w:rsidRDefault="00915E24" w:rsidP="00915E24">
      <w:pPr>
        <w:pStyle w:val="a3"/>
        <w:spacing w:before="0" w:beforeAutospacing="0" w:after="0" w:afterAutospacing="0"/>
        <w:ind w:left="-567"/>
        <w:jc w:val="center"/>
        <w:rPr>
          <w:color w:val="000000"/>
          <w:sz w:val="28"/>
          <w:szCs w:val="28"/>
        </w:rPr>
      </w:pPr>
    </w:p>
    <w:p w:rsidR="00915E24" w:rsidRDefault="00915E24" w:rsidP="00915E24">
      <w:pPr>
        <w:pStyle w:val="a3"/>
        <w:spacing w:before="0" w:beforeAutospacing="0" w:after="0" w:afterAutospacing="0"/>
        <w:ind w:left="-567"/>
        <w:jc w:val="center"/>
        <w:rPr>
          <w:color w:val="000000"/>
          <w:sz w:val="28"/>
          <w:szCs w:val="28"/>
        </w:rPr>
      </w:pPr>
    </w:p>
    <w:p w:rsidR="00915E24" w:rsidRDefault="00915E24" w:rsidP="00915E24">
      <w:pPr>
        <w:pStyle w:val="a3"/>
        <w:spacing w:before="0" w:beforeAutospacing="0" w:after="0" w:afterAutospacing="0"/>
        <w:ind w:left="-567"/>
        <w:jc w:val="center"/>
        <w:rPr>
          <w:color w:val="000000"/>
          <w:sz w:val="28"/>
          <w:szCs w:val="28"/>
        </w:rPr>
      </w:pPr>
    </w:p>
    <w:p w:rsidR="00EB05AF" w:rsidRDefault="00EB05AF" w:rsidP="00915E24">
      <w:pPr>
        <w:pStyle w:val="a3"/>
        <w:spacing w:before="0" w:beforeAutospacing="0" w:after="0" w:afterAutospacing="0"/>
        <w:ind w:left="-567"/>
        <w:jc w:val="center"/>
        <w:rPr>
          <w:color w:val="000000"/>
          <w:sz w:val="28"/>
          <w:szCs w:val="28"/>
        </w:rPr>
      </w:pPr>
      <w:r w:rsidRPr="00A135CF">
        <w:rPr>
          <w:color w:val="000000"/>
          <w:sz w:val="28"/>
          <w:szCs w:val="28"/>
        </w:rPr>
        <w:lastRenderedPageBreak/>
        <w:t>Список использованных источников</w:t>
      </w:r>
    </w:p>
    <w:p w:rsidR="00AD3577" w:rsidRPr="00A135CF" w:rsidRDefault="00AD3577" w:rsidP="00915E24">
      <w:pPr>
        <w:pStyle w:val="a3"/>
        <w:spacing w:before="0" w:beforeAutospacing="0" w:after="0" w:afterAutospacing="0"/>
        <w:ind w:left="-567"/>
        <w:jc w:val="center"/>
        <w:rPr>
          <w:b/>
          <w:sz w:val="28"/>
          <w:szCs w:val="28"/>
        </w:rPr>
      </w:pPr>
    </w:p>
    <w:p w:rsidR="00EB05AF" w:rsidRPr="00A135CF" w:rsidRDefault="00EB05AF" w:rsidP="00915E24">
      <w:pPr>
        <w:numPr>
          <w:ilvl w:val="0"/>
          <w:numId w:val="3"/>
        </w:numPr>
        <w:tabs>
          <w:tab w:val="clear" w:pos="360"/>
          <w:tab w:val="num" w:pos="-851"/>
          <w:tab w:val="left" w:pos="1276"/>
        </w:tabs>
        <w:suppressAutoHyphens/>
        <w:spacing w:after="0" w:line="240" w:lineRule="auto"/>
        <w:ind w:left="-567" w:hanging="284"/>
        <w:jc w:val="both"/>
        <w:rPr>
          <w:rFonts w:ascii="Times New Roman" w:eastAsia="Calibri" w:hAnsi="Times New Roman" w:cs="Times New Roman"/>
          <w:sz w:val="28"/>
          <w:szCs w:val="28"/>
          <w:lang w:eastAsia="ar-SA"/>
        </w:rPr>
      </w:pPr>
      <w:r w:rsidRPr="00A135CF">
        <w:rPr>
          <w:rFonts w:ascii="Times New Roman" w:eastAsia="Calibri" w:hAnsi="Times New Roman" w:cs="Times New Roman"/>
          <w:sz w:val="28"/>
          <w:szCs w:val="28"/>
          <w:lang w:eastAsia="ar-SA"/>
        </w:rPr>
        <w:t xml:space="preserve"> Абдуллин Э.Б. Методологическая культура педагога-музыканта: </w:t>
      </w:r>
      <w:proofErr w:type="gramStart"/>
      <w:r w:rsidRPr="00A135CF">
        <w:rPr>
          <w:rFonts w:ascii="Times New Roman" w:eastAsia="Calibri" w:hAnsi="Times New Roman" w:cs="Times New Roman"/>
          <w:sz w:val="28"/>
          <w:szCs w:val="28"/>
          <w:lang w:eastAsia="ar-SA"/>
        </w:rPr>
        <w:t>учеб.пособие</w:t>
      </w:r>
      <w:proofErr w:type="gramEnd"/>
      <w:r w:rsidRPr="00A135CF">
        <w:rPr>
          <w:rFonts w:ascii="Times New Roman" w:eastAsia="Calibri" w:hAnsi="Times New Roman" w:cs="Times New Roman"/>
          <w:sz w:val="28"/>
          <w:szCs w:val="28"/>
          <w:lang w:eastAsia="ar-SA"/>
        </w:rPr>
        <w:t xml:space="preserve"> для студентов высш.пед.уч.заведений/ Э.Б. Абдуллин. – М.: Издательский центр «Академия», 2002. – с. 39-41.</w:t>
      </w:r>
    </w:p>
    <w:p w:rsidR="00EB05AF" w:rsidRPr="00A135CF" w:rsidRDefault="00EB05AF" w:rsidP="00915E24">
      <w:pPr>
        <w:numPr>
          <w:ilvl w:val="0"/>
          <w:numId w:val="3"/>
        </w:numPr>
        <w:tabs>
          <w:tab w:val="clear" w:pos="360"/>
          <w:tab w:val="num" w:pos="-851"/>
          <w:tab w:val="left" w:pos="1276"/>
        </w:tabs>
        <w:suppressAutoHyphens/>
        <w:overflowPunct w:val="0"/>
        <w:autoSpaceDE w:val="0"/>
        <w:spacing w:after="0" w:line="240" w:lineRule="auto"/>
        <w:ind w:left="-567" w:hanging="284"/>
        <w:jc w:val="both"/>
        <w:textAlignment w:val="baseline"/>
        <w:rPr>
          <w:rFonts w:ascii="Times New Roman" w:eastAsia="Calibri" w:hAnsi="Times New Roman" w:cs="Times New Roman"/>
          <w:sz w:val="28"/>
          <w:szCs w:val="28"/>
          <w:lang w:eastAsia="ar-SA"/>
        </w:rPr>
      </w:pPr>
      <w:r w:rsidRPr="00A135CF">
        <w:rPr>
          <w:rFonts w:ascii="Times New Roman" w:eastAsia="Calibri" w:hAnsi="Times New Roman" w:cs="Times New Roman"/>
          <w:sz w:val="28"/>
          <w:szCs w:val="28"/>
          <w:lang w:eastAsia="ar-SA"/>
        </w:rPr>
        <w:t xml:space="preserve">  Анисимов В.П. Диагностика музыкальных способностей детей: учебное пособие для студентов высших учебных заведений/ В.П. Анисимов. – М.: </w:t>
      </w:r>
      <w:proofErr w:type="gramStart"/>
      <w:r w:rsidRPr="00A135CF">
        <w:rPr>
          <w:rFonts w:ascii="Times New Roman" w:eastAsia="Calibri" w:hAnsi="Times New Roman" w:cs="Times New Roman"/>
          <w:sz w:val="28"/>
          <w:szCs w:val="28"/>
          <w:lang w:eastAsia="ar-SA"/>
        </w:rPr>
        <w:t>Гуманит.изд.центр</w:t>
      </w:r>
      <w:proofErr w:type="gramEnd"/>
      <w:r w:rsidRPr="00A135CF">
        <w:rPr>
          <w:rFonts w:ascii="Times New Roman" w:eastAsia="Calibri" w:hAnsi="Times New Roman" w:cs="Times New Roman"/>
          <w:sz w:val="28"/>
          <w:szCs w:val="28"/>
          <w:lang w:eastAsia="ar-SA"/>
        </w:rPr>
        <w:t xml:space="preserve"> ВЛАДОС, 2004. – с. 90-125.</w:t>
      </w:r>
    </w:p>
    <w:p w:rsidR="00EB05AF" w:rsidRPr="00A135CF" w:rsidRDefault="00EB05AF" w:rsidP="00915E24">
      <w:pPr>
        <w:numPr>
          <w:ilvl w:val="0"/>
          <w:numId w:val="3"/>
        </w:num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Вишневская С. О. Использование ИКТ в образовательной деятельности на уроках по предмету «Музыка». // Интернет-журнал «Эйдос». - 2008. - 4 апреля. http://www.eidos.ru/journal/2008/0404.htm. - В надзаг: Центр дистанционного образования «Эйдос», e-mail: </w:t>
      </w:r>
      <w:hyperlink r:id="rId10" w:history="1">
        <w:r w:rsidRPr="00A135CF">
          <w:rPr>
            <w:rStyle w:val="ab"/>
            <w:rFonts w:ascii="Times New Roman" w:hAnsi="Times New Roman" w:cs="Times New Roman"/>
            <w:sz w:val="28"/>
            <w:szCs w:val="28"/>
          </w:rPr>
          <w:t>list@eidos.ru</w:t>
        </w:r>
      </w:hyperlink>
      <w:r w:rsidRPr="00A135CF">
        <w:rPr>
          <w:rFonts w:ascii="Times New Roman" w:hAnsi="Times New Roman" w:cs="Times New Roman"/>
          <w:sz w:val="28"/>
          <w:szCs w:val="28"/>
        </w:rPr>
        <w:t>.</w:t>
      </w:r>
    </w:p>
    <w:p w:rsidR="00EB05AF" w:rsidRPr="00A135CF" w:rsidRDefault="00EB05AF" w:rsidP="00915E24">
      <w:pPr>
        <w:numPr>
          <w:ilvl w:val="0"/>
          <w:numId w:val="3"/>
        </w:num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Захарова И.Г. Информационные технологии в образовании. -  М., Просвещение, 2006.</w:t>
      </w:r>
    </w:p>
    <w:p w:rsidR="00EB05AF" w:rsidRPr="00A135CF" w:rsidRDefault="00EB05AF" w:rsidP="00915E24">
      <w:pPr>
        <w:numPr>
          <w:ilvl w:val="0"/>
          <w:numId w:val="3"/>
        </w:numPr>
        <w:spacing w:after="0" w:line="240" w:lineRule="auto"/>
        <w:ind w:left="-567"/>
        <w:jc w:val="both"/>
        <w:rPr>
          <w:rFonts w:ascii="Times New Roman" w:hAnsi="Times New Roman" w:cs="Times New Roman"/>
          <w:sz w:val="28"/>
          <w:szCs w:val="28"/>
        </w:rPr>
      </w:pPr>
      <w:r w:rsidRPr="00A135CF">
        <w:rPr>
          <w:rFonts w:ascii="Times New Roman" w:eastAsia="Calibri" w:hAnsi="Times New Roman" w:cs="Times New Roman"/>
          <w:sz w:val="28"/>
          <w:szCs w:val="28"/>
          <w:lang w:eastAsia="ar-SA"/>
        </w:rPr>
        <w:t xml:space="preserve"> Федеральный закон Российской Федерации от 29 декабря 2012 г. № 273-ФЗ «Об образовании в Российской Федерации» // Федеральный государственный образовательный стандарт. URL: http://standart.edu.ru/doc.aspx?DocId=10688 (дата обращения: 28.03.2016)</w:t>
      </w:r>
    </w:p>
    <w:p w:rsidR="00EB05AF" w:rsidRPr="00A135CF" w:rsidRDefault="00EB05AF" w:rsidP="00915E24">
      <w:pPr>
        <w:numPr>
          <w:ilvl w:val="0"/>
          <w:numId w:val="3"/>
        </w:numPr>
        <w:tabs>
          <w:tab w:val="left" w:pos="1276"/>
        </w:tabs>
        <w:suppressAutoHyphens/>
        <w:overflowPunct w:val="0"/>
        <w:autoSpaceDE w:val="0"/>
        <w:spacing w:after="0" w:line="240" w:lineRule="auto"/>
        <w:ind w:left="-567"/>
        <w:jc w:val="both"/>
        <w:textAlignment w:val="baseline"/>
        <w:rPr>
          <w:rFonts w:ascii="Times New Roman" w:eastAsia="Calibri" w:hAnsi="Times New Roman" w:cs="Times New Roman"/>
          <w:sz w:val="28"/>
          <w:szCs w:val="28"/>
          <w:lang w:eastAsia="ar-SA"/>
        </w:rPr>
      </w:pPr>
      <w:r w:rsidRPr="00A135CF">
        <w:rPr>
          <w:rFonts w:ascii="Times New Roman" w:eastAsia="Calibri" w:hAnsi="Times New Roman" w:cs="Times New Roman"/>
          <w:sz w:val="28"/>
          <w:szCs w:val="28"/>
          <w:lang w:eastAsia="ar-SA"/>
        </w:rPr>
        <w:t>Федеральный государственный образовательный стандарт основного образования // Федеральный государственный образовательный стандарт. URL: http://standart.edu.ru/catalog.aspx?CatalogId=2588(дата обращения: 30.03.2016)</w:t>
      </w:r>
    </w:p>
    <w:p w:rsidR="00624934" w:rsidRPr="00A135CF" w:rsidRDefault="00624934" w:rsidP="00915E24">
      <w:pPr>
        <w:tabs>
          <w:tab w:val="left" w:pos="1276"/>
        </w:tabs>
        <w:suppressAutoHyphens/>
        <w:overflowPunct w:val="0"/>
        <w:autoSpaceDE w:val="0"/>
        <w:spacing w:after="0" w:line="240" w:lineRule="auto"/>
        <w:ind w:left="-567"/>
        <w:jc w:val="both"/>
        <w:textAlignment w:val="baseline"/>
        <w:rPr>
          <w:rFonts w:ascii="Times New Roman" w:eastAsia="Calibri" w:hAnsi="Times New Roman" w:cs="Times New Roman"/>
          <w:sz w:val="28"/>
          <w:szCs w:val="28"/>
          <w:lang w:eastAsia="ar-SA"/>
        </w:rPr>
      </w:pPr>
    </w:p>
    <w:p w:rsidR="00624934" w:rsidRPr="00A135CF" w:rsidRDefault="00624934" w:rsidP="00915E24">
      <w:pPr>
        <w:tabs>
          <w:tab w:val="left" w:pos="1276"/>
        </w:tabs>
        <w:suppressAutoHyphens/>
        <w:overflowPunct w:val="0"/>
        <w:autoSpaceDE w:val="0"/>
        <w:spacing w:after="0" w:line="240" w:lineRule="auto"/>
        <w:ind w:left="-567"/>
        <w:jc w:val="both"/>
        <w:textAlignment w:val="baseline"/>
        <w:rPr>
          <w:rFonts w:ascii="Times New Roman" w:eastAsia="Calibri" w:hAnsi="Times New Roman" w:cs="Times New Roman"/>
          <w:sz w:val="28"/>
          <w:szCs w:val="28"/>
          <w:lang w:eastAsia="ar-SA"/>
        </w:rPr>
      </w:pPr>
    </w:p>
    <w:p w:rsidR="00EB05AF" w:rsidRPr="00A135CF" w:rsidRDefault="00EB05AF" w:rsidP="00915E24">
      <w:pPr>
        <w:spacing w:after="0" w:line="240" w:lineRule="auto"/>
        <w:ind w:left="-567"/>
        <w:rPr>
          <w:rFonts w:ascii="Times New Roman" w:eastAsia="Calibri" w:hAnsi="Times New Roman" w:cs="Times New Roman"/>
          <w:sz w:val="28"/>
          <w:szCs w:val="28"/>
        </w:rPr>
      </w:pPr>
    </w:p>
    <w:p w:rsidR="00161B31" w:rsidRPr="00A135CF" w:rsidRDefault="00161B31" w:rsidP="00915E24">
      <w:pPr>
        <w:pStyle w:val="a9"/>
        <w:spacing w:after="0" w:line="240" w:lineRule="auto"/>
        <w:ind w:left="-567"/>
        <w:jc w:val="right"/>
        <w:rPr>
          <w:rFonts w:ascii="Times New Roman" w:hAnsi="Times New Roman"/>
          <w:bCs/>
          <w:sz w:val="28"/>
          <w:szCs w:val="28"/>
        </w:rPr>
      </w:pPr>
      <w:r w:rsidRPr="00A135CF">
        <w:rPr>
          <w:rFonts w:ascii="Times New Roman" w:hAnsi="Times New Roman"/>
          <w:bCs/>
          <w:color w:val="000000"/>
          <w:sz w:val="28"/>
          <w:szCs w:val="28"/>
        </w:rPr>
        <w:t>Алексеева</w:t>
      </w:r>
      <w:r w:rsidR="00AD3577">
        <w:rPr>
          <w:rFonts w:ascii="Times New Roman" w:hAnsi="Times New Roman"/>
          <w:bCs/>
          <w:color w:val="000000"/>
          <w:sz w:val="28"/>
          <w:szCs w:val="28"/>
        </w:rPr>
        <w:t xml:space="preserve"> К.В.</w:t>
      </w:r>
      <w:r w:rsidRPr="00A135CF">
        <w:rPr>
          <w:rFonts w:ascii="Times New Roman" w:hAnsi="Times New Roman"/>
          <w:bCs/>
          <w:color w:val="000000"/>
          <w:sz w:val="28"/>
          <w:szCs w:val="28"/>
        </w:rPr>
        <w:t xml:space="preserve">, </w:t>
      </w:r>
      <w:r w:rsidRPr="00A135CF">
        <w:rPr>
          <w:rFonts w:ascii="Times New Roman" w:hAnsi="Times New Roman"/>
          <w:bCs/>
          <w:sz w:val="28"/>
          <w:szCs w:val="28"/>
        </w:rPr>
        <w:t>Кокорина</w:t>
      </w:r>
      <w:r w:rsidR="00AD3577">
        <w:rPr>
          <w:rFonts w:ascii="Times New Roman" w:hAnsi="Times New Roman"/>
          <w:bCs/>
          <w:sz w:val="28"/>
          <w:szCs w:val="28"/>
        </w:rPr>
        <w:t xml:space="preserve"> А.А.</w:t>
      </w:r>
    </w:p>
    <w:p w:rsidR="00161B31" w:rsidRPr="00A135CF" w:rsidRDefault="00161B31" w:rsidP="00915E24">
      <w:pPr>
        <w:pStyle w:val="a9"/>
        <w:spacing w:after="0" w:line="240" w:lineRule="auto"/>
        <w:ind w:left="-567"/>
        <w:jc w:val="right"/>
        <w:rPr>
          <w:rFonts w:ascii="Times New Roman" w:hAnsi="Times New Roman"/>
          <w:sz w:val="28"/>
          <w:szCs w:val="28"/>
        </w:rPr>
      </w:pPr>
      <w:r w:rsidRPr="00A135CF">
        <w:rPr>
          <w:rFonts w:ascii="Times New Roman" w:hAnsi="Times New Roman"/>
          <w:sz w:val="28"/>
          <w:szCs w:val="28"/>
        </w:rPr>
        <w:t>ГАПОУ «Международный колледж сервиса»</w:t>
      </w:r>
      <w:r w:rsidR="00AD3577">
        <w:rPr>
          <w:rFonts w:ascii="Times New Roman" w:hAnsi="Times New Roman"/>
          <w:sz w:val="28"/>
          <w:szCs w:val="28"/>
        </w:rPr>
        <w:t>, г.Казань</w:t>
      </w:r>
    </w:p>
    <w:p w:rsidR="00161B31" w:rsidRPr="00A135CF" w:rsidRDefault="00AD3577" w:rsidP="00915E24">
      <w:pPr>
        <w:pStyle w:val="a9"/>
        <w:spacing w:after="0" w:line="240" w:lineRule="auto"/>
        <w:ind w:left="-567"/>
        <w:jc w:val="right"/>
        <w:rPr>
          <w:rFonts w:ascii="Times New Roman" w:hAnsi="Times New Roman"/>
          <w:sz w:val="28"/>
          <w:szCs w:val="28"/>
        </w:rPr>
      </w:pPr>
      <w:r>
        <w:rPr>
          <w:rFonts w:ascii="Times New Roman" w:hAnsi="Times New Roman"/>
          <w:sz w:val="28"/>
          <w:szCs w:val="28"/>
        </w:rPr>
        <w:t>п</w:t>
      </w:r>
      <w:r w:rsidR="00161B31" w:rsidRPr="00A135CF">
        <w:rPr>
          <w:rFonts w:ascii="Times New Roman" w:hAnsi="Times New Roman"/>
          <w:sz w:val="28"/>
          <w:szCs w:val="28"/>
        </w:rPr>
        <w:t>реподаватели специальных дисциплин</w:t>
      </w:r>
    </w:p>
    <w:p w:rsidR="00161B31" w:rsidRPr="00A135CF" w:rsidRDefault="00161B31" w:rsidP="00915E24">
      <w:pPr>
        <w:pStyle w:val="a9"/>
        <w:spacing w:after="0" w:line="240" w:lineRule="auto"/>
        <w:ind w:left="-567"/>
        <w:jc w:val="center"/>
        <w:rPr>
          <w:rFonts w:ascii="Times New Roman" w:hAnsi="Times New Roman"/>
          <w:sz w:val="28"/>
          <w:szCs w:val="28"/>
        </w:rPr>
      </w:pPr>
    </w:p>
    <w:p w:rsidR="00161B31" w:rsidRPr="00A135CF" w:rsidRDefault="00161B31" w:rsidP="00915E24">
      <w:pPr>
        <w:pStyle w:val="a9"/>
        <w:tabs>
          <w:tab w:val="left" w:pos="1134"/>
        </w:tabs>
        <w:spacing w:after="0" w:line="240" w:lineRule="auto"/>
        <w:ind w:left="-567" w:firstLine="709"/>
        <w:jc w:val="center"/>
        <w:rPr>
          <w:rFonts w:ascii="Times New Roman" w:hAnsi="Times New Roman"/>
          <w:b/>
          <w:sz w:val="28"/>
          <w:szCs w:val="28"/>
        </w:rPr>
      </w:pPr>
      <w:r w:rsidRPr="00A135CF">
        <w:rPr>
          <w:rFonts w:ascii="Times New Roman" w:hAnsi="Times New Roman"/>
          <w:b/>
          <w:sz w:val="28"/>
          <w:szCs w:val="28"/>
        </w:rPr>
        <w:t xml:space="preserve">ДОСПУПНОСТЬ ОБРАЗОВАНИЯ ДЛЯ ДЕТЕЙ С ОГРАНИЧЕННЫМИ ВОЗМОЖНОСТЯМИ ЗДОРОВЬЯ: ПРАКТИКИ ИНКЛЮЗИВНОГО ОБРАЗОВАНИЯ </w:t>
      </w:r>
    </w:p>
    <w:p w:rsidR="00161B31" w:rsidRPr="00A135CF" w:rsidRDefault="00161B31" w:rsidP="00915E24">
      <w:pPr>
        <w:pStyle w:val="a9"/>
        <w:tabs>
          <w:tab w:val="left" w:pos="1134"/>
        </w:tabs>
        <w:spacing w:after="0" w:line="240" w:lineRule="auto"/>
        <w:ind w:left="-567" w:firstLine="709"/>
        <w:jc w:val="center"/>
        <w:rPr>
          <w:rFonts w:ascii="Times New Roman" w:hAnsi="Times New Roman"/>
          <w:b/>
          <w:sz w:val="28"/>
          <w:szCs w:val="28"/>
        </w:rPr>
      </w:pPr>
    </w:p>
    <w:p w:rsidR="00161B31" w:rsidRPr="00A135CF" w:rsidRDefault="00161B31" w:rsidP="00915E24">
      <w:pPr>
        <w:pStyle w:val="a4"/>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Аннотация:</w:t>
      </w:r>
      <w:r w:rsidRPr="00A135CF">
        <w:rPr>
          <w:rFonts w:ascii="Times New Roman" w:hAnsi="Times New Roman" w:cs="Times New Roman"/>
          <w:sz w:val="28"/>
          <w:szCs w:val="28"/>
        </w:rPr>
        <w:t xml:space="preserve"> Каждое образовательное учреждение совершает свой путь к инклюзии. Иногда он начинается с прихода одного «особенного» студента, и вслед за этим всё трансформируется и меняется. Другое образовательное учреждение планомерно готовится к инклюзии, учитывая требования и приказы, хотя в ней нет ни одного студента с инвалидностью.</w:t>
      </w:r>
    </w:p>
    <w:p w:rsidR="00161B31" w:rsidRDefault="00161B31" w:rsidP="00915E24">
      <w:pPr>
        <w:pStyle w:val="a4"/>
        <w:ind w:left="-567" w:firstLine="709"/>
        <w:jc w:val="both"/>
        <w:rPr>
          <w:rFonts w:ascii="Times New Roman" w:hAnsi="Times New Roman" w:cs="Times New Roman"/>
          <w:sz w:val="28"/>
          <w:szCs w:val="28"/>
          <w:shd w:val="clear" w:color="auto" w:fill="FFFFFF"/>
        </w:rPr>
      </w:pPr>
      <w:r w:rsidRPr="00A135CF">
        <w:rPr>
          <w:rFonts w:ascii="Times New Roman" w:hAnsi="Times New Roman" w:cs="Times New Roman"/>
          <w:b/>
          <w:sz w:val="28"/>
          <w:szCs w:val="28"/>
          <w:shd w:val="clear" w:color="auto" w:fill="FFFFFF"/>
        </w:rPr>
        <w:t xml:space="preserve">Ключевые слова: </w:t>
      </w:r>
      <w:r w:rsidRPr="00A135CF">
        <w:rPr>
          <w:rFonts w:ascii="Times New Roman" w:hAnsi="Times New Roman" w:cs="Times New Roman"/>
          <w:sz w:val="28"/>
          <w:szCs w:val="28"/>
          <w:shd w:val="clear" w:color="auto" w:fill="FFFFFF"/>
        </w:rPr>
        <w:t>инклюзивное образование, профессионалитет, колледж, практика, работодатели.</w:t>
      </w:r>
    </w:p>
    <w:p w:rsidR="00AD3577" w:rsidRPr="00A135CF" w:rsidRDefault="00AD3577" w:rsidP="00915E24">
      <w:pPr>
        <w:pStyle w:val="a4"/>
        <w:ind w:left="-567" w:firstLine="709"/>
        <w:jc w:val="both"/>
        <w:rPr>
          <w:rFonts w:ascii="Times New Roman" w:hAnsi="Times New Roman" w:cs="Times New Roman"/>
          <w:sz w:val="28"/>
          <w:szCs w:val="28"/>
          <w:shd w:val="clear" w:color="auto" w:fill="FFFFFF"/>
        </w:rPr>
      </w:pP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Гуманизация образования на современном этапе развития российского общества привела к пониманию необходимости создания комфортных условий и доступа к получению образования всех категорий детей, в том числе детей с ограниченными возможностями здоровья.</w:t>
      </w:r>
    </w:p>
    <w:p w:rsidR="00161B31" w:rsidRPr="00A135CF" w:rsidRDefault="00161B31" w:rsidP="00915E24">
      <w:pPr>
        <w:pStyle w:val="a4"/>
        <w:ind w:left="-567"/>
        <w:jc w:val="both"/>
        <w:rPr>
          <w:rFonts w:ascii="Times New Roman" w:hAnsi="Times New Roman" w:cs="Times New Roman"/>
          <w:sz w:val="28"/>
          <w:szCs w:val="28"/>
        </w:rPr>
      </w:pPr>
      <w:r w:rsidRPr="00A135CF">
        <w:rPr>
          <w:rFonts w:ascii="Times New Roman" w:hAnsi="Times New Roman" w:cs="Times New Roman"/>
          <w:sz w:val="28"/>
          <w:szCs w:val="28"/>
        </w:rPr>
        <w:lastRenderedPageBreak/>
        <w:tab/>
        <w:t>Каждое образовательное учреждение совершает свой путь к инклюзии. Иногда он начинается с прихода одного «особенного» студента, и вслед за этим всё трансформируется и меняется. Другое образовательное учреждение планомерно готовится к инклюзии, учитывая требования и приказы, хотя в ней нет ни одного студента с инвалидностью. Изменения, которые претерпевает колледж, касаются всего, чем он живет, – людей, отношений, традиций, коммуникаций. И, конечно, прежде всего, меняется вся образовательная среда со всей совокупностью ее системных элементов.</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Руководители и педагоги, обучающиеся и их родители включаются, в проектирование и создание той новой образовательной среды, которая рано или поздно сможет удовлетворять образовательным потребностям всех обучающихся, станет дружественной, безопасной и гибкой, словом – станет инклюзивной. Правом на доступность качественного образования гарантировано российским законодательством всем обучающимся, независимо от индивидуальных возможностей, с учетом разнообразия особых образовательных потребностей. Однако до сих пор большинство детей инвалидов и/или детей с ограниченными возможностями здоровья обучаются в отдельных организациях, реализующих адаптированные основные общеобразовательные программы. При этом при создании соответствующих новым требованиям форм и способов организации обучения, обеспечении доступной среды лицам с ограниченными возможностями здоровья с различными нозологиями, многие из них способны на равных с нормально развивающимися сверстниками полноценно участвовать в учебном процессе, приобретать социальные навыки и умения.</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Инклюзивное образования – отказ от социальной сегрегации детей с ограниченными возможностями здоровья и возможность их участие в жизни коллектива колледжа, другими словами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Общепринятым считается, что инклюзивное образование – это процесс развития системы образования в целом и формирования инклюзивного общества. Существует мнение, что инклюзивное образование стало результатом эволюции отношения общества к особому детству, понимания места нетипичных детей в обществе; закономерный процесс развития системы специального образования и сближения его с общим образованием.</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Инклюзия (от лат. include – заключаю, включаю) – включение детей с ограниченными возможностями здоровья в обычные группы колледжей. Инклюзия предполагает решение проблемы образования детей с ограниченными возможностями за счет адаптации образовательного пространства, колледжийной среды к нуждам каждого обучающегося, включая реформирование образовательного процесса: – перепланировку учебных помещений так, чтобы они отвечали нуждам и потребностям всех без исключения детей; – необходимые средства обучения согласно типу отклонения развития ребенка, психологическую и методическую готовность педагогов.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Тем не менее, беря в расчет образовательное учреждение среднего специального образования, нельзя не учесть особенности нозологии каждого ребенка-инвалида. Не по каждой специальности сможет работать ребенок-инвалид либо ребенок с ограниченными возможностями здоровья. Именно поэтому в каждом образовательном учреждении есть свои особенности и свои исключения. Где-то необходимо присутствие тьютора, который будет помогать, и следить за обучением и работой студента, будет его везде сопровождать. Тьютором может быть кто-то из родственников или специально нанятый человек. Не всегда присутствие тьютора зависит от направления обучения, иногда и сам студент может без проблем справляться с той или иной задачей.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Среди комплекса условий, определяющих эффективность инклюзивного образования, особое место занимает поиск и апробация инновационных моделей организации совместного обучения, новых форм и способов организации обучения. Именно актуализация вопроса системной поддержки инклюзивного образования инновационными площадками, реализующими практику обучения детей-инвалидов и /или обучающихся с ограниченными возможностями здоровья, и помогает развивать и транслировать современную проблему общества. Необходимо активно обобщать и тиражировать наработанный ими позитивный опыт инклюзии для формирования у педагогов осознанности и добровольности в следовании отрывающихся системных преобразований колледжей в собственно инклюзивные.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В связи с этим требуется аргументированное изучение феноменологии инклюзии и ее концептуальных, нормативно-правовых, организационно методических оснований. Это позволит руководящим работникам и специалистам планово, поэтапно «выращивать» инклюзивную практику, преобразовывать образовательное пространство, чтобы отвечать требованиям времени, ожиданиям родителей и студентов.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К сожалению, в современном мире нельзя не обращать внимание на острую проблему рабочих мест для инвалидов и людей с ограниченными возможностями. И именно поэтому уже на уровне получения образования в колледже, а иногда и в школе работодатели совместно с образовательными учреждениями ведут планомерную работу по воспитанию профессионалов своего дела. Это помогает облегчить адаптационный период после получения диплома и перехода на рабочее место. Потому как не каждый студент-инвалид легко вступает в общение с новым коллективом и впоследствии приступает к трудовой деятельности.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Таким образом, прогрессивная педагогическая общественность рекомендует ценностную значимость совместного обучения студентов с нормальным и нарушенным развитием определяет возможностями более широкого охвата обучением детей с нарушениями в развитии, так как для них крайне мало специальных учреждений. Использовать в колледжах воспитательный потенциала семьи, который исключается при обучении детей в условиях закрытой школы-интерната. Установления контактов и упражнений в общении с окружающим миром, в котором ребенку с нарушенным развитием все равно придется жить после поступлении в колледж.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Формированием у здоровых детей толерантности к физическим и психическим недостаткам одногруппников, развитие чувства взаимопомощи и стремления к сотрудничеству, обогащение внутреннего духовного мира, совершенствование коммуникативных навыков; возможностью сделать общедоступными особые, весьма эффективные способы и приемы, применяемые в практике обучения студентов с отклонениями в развитии, повышение качества методической подготовки педагогов за счет овладения ими специфическими технологиями обучения детей с нарушениями в развитии и пр. </w:t>
      </w:r>
    </w:p>
    <w:p w:rsidR="00161B31" w:rsidRPr="00A135CF" w:rsidRDefault="00161B31" w:rsidP="00915E24">
      <w:pPr>
        <w:pStyle w:val="a4"/>
        <w:ind w:left="-567" w:firstLine="720"/>
        <w:jc w:val="both"/>
        <w:rPr>
          <w:rFonts w:ascii="Times New Roman" w:hAnsi="Times New Roman" w:cs="Times New Roman"/>
          <w:sz w:val="28"/>
          <w:szCs w:val="28"/>
        </w:rPr>
      </w:pPr>
      <w:r w:rsidRPr="00A135CF">
        <w:rPr>
          <w:rFonts w:ascii="Times New Roman" w:hAnsi="Times New Roman" w:cs="Times New Roman"/>
          <w:sz w:val="28"/>
          <w:szCs w:val="28"/>
        </w:rPr>
        <w:t xml:space="preserve">Таким образом, эволюционно термин «инклюзивное образование» отражает современный взгляд на систему образования и место человека с ограниченными возможностями в обществе. </w:t>
      </w:r>
    </w:p>
    <w:p w:rsidR="00161B31" w:rsidRPr="00A135CF" w:rsidRDefault="00161B31" w:rsidP="00915E24">
      <w:pPr>
        <w:pStyle w:val="a4"/>
        <w:ind w:left="-567"/>
        <w:jc w:val="both"/>
        <w:rPr>
          <w:rFonts w:ascii="Times New Roman" w:hAnsi="Times New Roman" w:cs="Times New Roman"/>
          <w:sz w:val="28"/>
          <w:szCs w:val="28"/>
        </w:rPr>
      </w:pPr>
    </w:p>
    <w:p w:rsidR="00161B31" w:rsidRDefault="00161B31" w:rsidP="00915E24">
      <w:pPr>
        <w:pStyle w:val="a4"/>
        <w:ind w:left="-567"/>
        <w:jc w:val="center"/>
        <w:rPr>
          <w:rFonts w:ascii="Times New Roman" w:hAnsi="Times New Roman" w:cs="Times New Roman"/>
          <w:sz w:val="28"/>
          <w:szCs w:val="28"/>
        </w:rPr>
      </w:pPr>
      <w:r w:rsidRPr="00A135CF">
        <w:rPr>
          <w:rFonts w:ascii="Times New Roman" w:hAnsi="Times New Roman" w:cs="Times New Roman"/>
          <w:sz w:val="28"/>
          <w:szCs w:val="28"/>
        </w:rPr>
        <w:t>С</w:t>
      </w:r>
      <w:r w:rsidR="00AD3577">
        <w:rPr>
          <w:rFonts w:ascii="Times New Roman" w:hAnsi="Times New Roman" w:cs="Times New Roman"/>
          <w:sz w:val="28"/>
          <w:szCs w:val="28"/>
        </w:rPr>
        <w:t>писок использованных источников</w:t>
      </w:r>
    </w:p>
    <w:p w:rsidR="00AD3577" w:rsidRPr="00A135CF" w:rsidRDefault="00AD3577" w:rsidP="00915E24">
      <w:pPr>
        <w:pStyle w:val="a4"/>
        <w:ind w:left="-567"/>
        <w:jc w:val="center"/>
        <w:rPr>
          <w:rFonts w:ascii="Times New Roman" w:hAnsi="Times New Roman" w:cs="Times New Roman"/>
          <w:sz w:val="28"/>
          <w:szCs w:val="28"/>
        </w:rPr>
      </w:pPr>
    </w:p>
    <w:p w:rsidR="00161B31" w:rsidRPr="00A135CF" w:rsidRDefault="00161B31" w:rsidP="00915E24">
      <w:pPr>
        <w:pStyle w:val="a4"/>
        <w:ind w:left="-567"/>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1. Алехина С. В. Инклюзивное образование для детей с ограниченными возможностями здоровья// Современные образовательные технологии в работе с детьми, имеющими ограниченные возможности здоровья: монография/Н. В. Новикова, С. А. Алехина; под общ. Ред. Н. В. Лалетина; Сиб. Федер. Ун-т, Краснояр. гос. пед. ун-т им. В. П. Астафьева/и др./. Красноярск, 2013. С.71-95.</w:t>
      </w:r>
    </w:p>
    <w:p w:rsidR="00161B31" w:rsidRPr="00A135CF" w:rsidRDefault="00161B31" w:rsidP="00915E24">
      <w:pPr>
        <w:pStyle w:val="a4"/>
        <w:ind w:left="-567"/>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2. В. К. Зарецкий Десять конференций по проблемам развития особенных детей – десять шагов от инновации к норме//Психологическая наука и образование. №1, 2005., С.83-95.</w:t>
      </w:r>
    </w:p>
    <w:p w:rsidR="00161B31" w:rsidRPr="00A135CF" w:rsidRDefault="00161B31" w:rsidP="00915E24">
      <w:pPr>
        <w:pStyle w:val="a4"/>
        <w:ind w:left="-567"/>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3. Е. Р. Ямская-Смирнова, И. И. Лошакова Инклюзивное образование детей-инвалидов//Социологические исследования. №5, 2003, С.100-106.</w:t>
      </w:r>
    </w:p>
    <w:p w:rsidR="00161B31" w:rsidRPr="00A135CF" w:rsidRDefault="00161B31" w:rsidP="00915E24">
      <w:pPr>
        <w:pStyle w:val="a4"/>
        <w:ind w:left="-567"/>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4. Ф. Л. Ратнер, А. Ю. Юсупов Интегрированное обучение детей с ограниченными возможностями в обществе здоровых людей// М.:</w:t>
      </w:r>
      <w:r w:rsidR="00D00949">
        <w:rPr>
          <w:rFonts w:ascii="Times New Roman" w:hAnsi="Times New Roman" w:cs="Times New Roman"/>
          <w:color w:val="000000"/>
          <w:sz w:val="28"/>
          <w:szCs w:val="28"/>
        </w:rPr>
        <w:t xml:space="preserve"> </w:t>
      </w:r>
      <w:r w:rsidRPr="00A135CF">
        <w:rPr>
          <w:rFonts w:ascii="Times New Roman" w:hAnsi="Times New Roman" w:cs="Times New Roman"/>
          <w:color w:val="000000"/>
          <w:sz w:val="28"/>
          <w:szCs w:val="28"/>
        </w:rPr>
        <w:t>Гуманитар. изд. центр ВЛАДОС,</w:t>
      </w:r>
      <w:r w:rsidR="00AD3577">
        <w:rPr>
          <w:rFonts w:ascii="Times New Roman" w:hAnsi="Times New Roman" w:cs="Times New Roman"/>
          <w:color w:val="000000"/>
          <w:sz w:val="28"/>
          <w:szCs w:val="28"/>
        </w:rPr>
        <w:t xml:space="preserve"> </w:t>
      </w:r>
      <w:r w:rsidRPr="00A135CF">
        <w:rPr>
          <w:rFonts w:ascii="Times New Roman" w:hAnsi="Times New Roman" w:cs="Times New Roman"/>
          <w:color w:val="000000"/>
          <w:sz w:val="28"/>
          <w:szCs w:val="28"/>
        </w:rPr>
        <w:t>2006.</w:t>
      </w:r>
    </w:p>
    <w:p w:rsidR="00161B31" w:rsidRPr="00A135CF" w:rsidRDefault="00161B31" w:rsidP="00915E24">
      <w:pPr>
        <w:pStyle w:val="a4"/>
        <w:ind w:left="-567"/>
        <w:jc w:val="both"/>
        <w:rPr>
          <w:rFonts w:ascii="Times New Roman" w:hAnsi="Times New Roman" w:cs="Times New Roman"/>
          <w:sz w:val="28"/>
          <w:szCs w:val="28"/>
        </w:rPr>
      </w:pPr>
    </w:p>
    <w:p w:rsidR="00A92B88" w:rsidRDefault="00A92B88" w:rsidP="00915E24">
      <w:pPr>
        <w:spacing w:after="0" w:line="240" w:lineRule="auto"/>
        <w:ind w:left="-567"/>
        <w:jc w:val="both"/>
        <w:rPr>
          <w:rFonts w:ascii="Times New Roman" w:hAnsi="Times New Roman" w:cs="Times New Roman"/>
          <w:sz w:val="28"/>
          <w:szCs w:val="28"/>
        </w:rPr>
      </w:pPr>
    </w:p>
    <w:p w:rsidR="00D00949" w:rsidRDefault="00D00949" w:rsidP="00915E24">
      <w:pPr>
        <w:spacing w:after="0" w:line="240" w:lineRule="auto"/>
        <w:ind w:left="-567"/>
        <w:jc w:val="both"/>
        <w:rPr>
          <w:rFonts w:ascii="Times New Roman" w:hAnsi="Times New Roman" w:cs="Times New Roman"/>
          <w:sz w:val="28"/>
          <w:szCs w:val="28"/>
        </w:rPr>
      </w:pPr>
    </w:p>
    <w:p w:rsidR="00D00949" w:rsidRPr="00D00949" w:rsidRDefault="00D00949" w:rsidP="00915E24">
      <w:pPr>
        <w:suppressAutoHyphens/>
        <w:spacing w:after="0" w:line="240" w:lineRule="auto"/>
        <w:ind w:left="-567" w:firstLine="709"/>
        <w:contextualSpacing/>
        <w:jc w:val="right"/>
        <w:rPr>
          <w:rFonts w:ascii="Times New Roman" w:eastAsia="Calibri" w:hAnsi="Times New Roman" w:cs="Times New Roman"/>
          <w:bCs/>
          <w:sz w:val="28"/>
          <w:szCs w:val="28"/>
          <w:lang w:eastAsia="ru-RU"/>
        </w:rPr>
      </w:pPr>
      <w:r w:rsidRPr="00D00949">
        <w:rPr>
          <w:rFonts w:ascii="Times New Roman" w:eastAsia="Calibri" w:hAnsi="Times New Roman" w:cs="Times New Roman"/>
          <w:bCs/>
          <w:sz w:val="28"/>
          <w:szCs w:val="28"/>
          <w:lang w:eastAsia="ru-RU"/>
        </w:rPr>
        <w:t>Валиуллина Р.Р.</w:t>
      </w:r>
    </w:p>
    <w:p w:rsidR="00D00949" w:rsidRDefault="00D00949" w:rsidP="00915E24">
      <w:pPr>
        <w:suppressAutoHyphens/>
        <w:spacing w:after="0" w:line="240" w:lineRule="auto"/>
        <w:ind w:left="-567" w:firstLine="709"/>
        <w:contextualSpacing/>
        <w:jc w:val="right"/>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ГАПОУ “Арский педагогический колледж </w:t>
      </w:r>
    </w:p>
    <w:p w:rsidR="00D00949" w:rsidRDefault="00D00949" w:rsidP="00915E24">
      <w:pPr>
        <w:suppressAutoHyphens/>
        <w:spacing w:after="0" w:line="240" w:lineRule="auto"/>
        <w:ind w:left="-567" w:firstLine="709"/>
        <w:contextualSpacing/>
        <w:jc w:val="right"/>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им. Габдуллы Тукая”</w:t>
      </w:r>
    </w:p>
    <w:p w:rsidR="00D00949" w:rsidRPr="0089400E" w:rsidRDefault="00D00949" w:rsidP="00915E24">
      <w:pPr>
        <w:suppressAutoHyphens/>
        <w:spacing w:after="0" w:line="240" w:lineRule="auto"/>
        <w:ind w:left="-567" w:firstLine="709"/>
        <w:contextualSpacing/>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val="tt-RU" w:eastAsia="ru-RU"/>
        </w:rPr>
        <w:t xml:space="preserve">преподаватель продуктивных видов деятельности  </w:t>
      </w:r>
    </w:p>
    <w:p w:rsidR="00D00949" w:rsidRPr="00031134" w:rsidRDefault="00D00949" w:rsidP="00915E24">
      <w:pPr>
        <w:spacing w:after="0" w:line="240" w:lineRule="auto"/>
        <w:ind w:left="-567" w:firstLine="709"/>
        <w:contextualSpacing/>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val="en-US" w:eastAsia="ru-RU"/>
        </w:rPr>
        <w:t>Rimma</w:t>
      </w:r>
      <w:r w:rsidRPr="00031134">
        <w:rPr>
          <w:rFonts w:ascii="Times New Roman" w:eastAsia="Calibri" w:hAnsi="Times New Roman" w:cs="Times New Roman"/>
          <w:sz w:val="28"/>
          <w:szCs w:val="28"/>
          <w:lang w:eastAsia="ru-RU"/>
        </w:rPr>
        <w:t>-4-</w:t>
      </w:r>
      <w:r>
        <w:rPr>
          <w:rFonts w:ascii="Times New Roman" w:eastAsia="Calibri" w:hAnsi="Times New Roman" w:cs="Times New Roman"/>
          <w:sz w:val="28"/>
          <w:szCs w:val="28"/>
          <w:lang w:val="en-US" w:eastAsia="ru-RU"/>
        </w:rPr>
        <w:t>sun</w:t>
      </w:r>
      <w:r w:rsidRPr="00031134">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mail</w:t>
      </w:r>
      <w:r w:rsidRPr="00031134">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en-US" w:eastAsia="ru-RU"/>
        </w:rPr>
        <w:t>ru</w:t>
      </w:r>
    </w:p>
    <w:p w:rsidR="00D00949" w:rsidRPr="0089400E" w:rsidRDefault="00D00949" w:rsidP="00915E24">
      <w:pPr>
        <w:spacing w:after="0" w:line="240" w:lineRule="auto"/>
        <w:ind w:left="-567" w:firstLine="709"/>
        <w:contextualSpacing/>
        <w:rPr>
          <w:rFonts w:ascii="Times New Roman" w:eastAsia="Calibri" w:hAnsi="Times New Roman" w:cs="Times New Roman"/>
          <w:sz w:val="24"/>
          <w:szCs w:val="24"/>
          <w:lang w:eastAsia="ru-RU"/>
        </w:rPr>
      </w:pPr>
    </w:p>
    <w:p w:rsidR="00D00949" w:rsidRDefault="00D00949" w:rsidP="00915E24">
      <w:pPr>
        <w:suppressAutoHyphens/>
        <w:spacing w:after="0" w:line="240" w:lineRule="auto"/>
        <w:ind w:left="-567" w:firstLine="709"/>
        <w:contextualSpacing/>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ДУХОВНО-</w:t>
      </w:r>
      <w:r w:rsidRPr="00F47241">
        <w:rPr>
          <w:rFonts w:ascii="Times New Roman" w:eastAsia="Calibri" w:hAnsi="Times New Roman" w:cs="Times New Roman"/>
          <w:b/>
          <w:bCs/>
          <w:sz w:val="28"/>
          <w:szCs w:val="28"/>
          <w:lang w:eastAsia="ru-RU"/>
        </w:rPr>
        <w:t xml:space="preserve">НРАВСТВЕННОЕ ВОСПИТАНИЕ ПОДРОСТКОВ НА БАЗЕ </w:t>
      </w:r>
      <w:proofErr w:type="gramStart"/>
      <w:r w:rsidRPr="00F47241">
        <w:rPr>
          <w:rFonts w:ascii="Times New Roman" w:eastAsia="Calibri" w:hAnsi="Times New Roman" w:cs="Times New Roman"/>
          <w:b/>
          <w:bCs/>
          <w:sz w:val="28"/>
          <w:szCs w:val="28"/>
          <w:lang w:eastAsia="ru-RU"/>
        </w:rPr>
        <w:t>КОЛЛЕДЖА</w:t>
      </w:r>
      <w:r>
        <w:rPr>
          <w:rFonts w:ascii="Times New Roman" w:eastAsia="Calibri" w:hAnsi="Times New Roman" w:cs="Times New Roman"/>
          <w:b/>
          <w:bCs/>
          <w:sz w:val="28"/>
          <w:szCs w:val="28"/>
          <w:lang w:eastAsia="ru-RU"/>
        </w:rPr>
        <w:t xml:space="preserve"> </w:t>
      </w:r>
      <w:r w:rsidRPr="00F47241">
        <w:rPr>
          <w:rFonts w:ascii="Times New Roman" w:eastAsia="Calibri" w:hAnsi="Times New Roman" w:cs="Times New Roman"/>
          <w:b/>
          <w:bCs/>
          <w:sz w:val="28"/>
          <w:szCs w:val="28"/>
          <w:lang w:eastAsia="ru-RU"/>
        </w:rPr>
        <w:t xml:space="preserve"> ПОСРЕДСТВОМ</w:t>
      </w:r>
      <w:proofErr w:type="gramEnd"/>
      <w:r w:rsidRPr="00F47241">
        <w:rPr>
          <w:rFonts w:ascii="Times New Roman" w:eastAsia="Calibri" w:hAnsi="Times New Roman" w:cs="Times New Roman"/>
          <w:b/>
          <w:bCs/>
          <w:sz w:val="28"/>
          <w:szCs w:val="28"/>
          <w:lang w:eastAsia="ru-RU"/>
        </w:rPr>
        <w:t xml:space="preserve"> ДЕКОРАТИВНО-ПРИКЛАДНОГО ИСКУССТВА</w:t>
      </w:r>
      <w:r>
        <w:rPr>
          <w:rFonts w:ascii="Times New Roman" w:eastAsia="Calibri" w:hAnsi="Times New Roman" w:cs="Times New Roman"/>
          <w:b/>
          <w:bCs/>
          <w:sz w:val="28"/>
          <w:szCs w:val="28"/>
          <w:lang w:eastAsia="ru-RU"/>
        </w:rPr>
        <w:t xml:space="preserve"> В ПРОЦЕССЕ РЕАЛИЗАЦИИ ПРОЕКТА ПРОФЕССИОНАЛИТЕТ</w:t>
      </w:r>
    </w:p>
    <w:p w:rsidR="00D00949" w:rsidRDefault="00D00949" w:rsidP="00915E24">
      <w:pPr>
        <w:suppressAutoHyphens/>
        <w:spacing w:after="0" w:line="240" w:lineRule="auto"/>
        <w:ind w:left="-567" w:firstLine="709"/>
        <w:contextualSpacing/>
        <w:jc w:val="center"/>
        <w:rPr>
          <w:rFonts w:ascii="Times New Roman" w:eastAsia="Calibri" w:hAnsi="Times New Roman" w:cs="Times New Roman"/>
          <w:b/>
          <w:bCs/>
          <w:sz w:val="28"/>
          <w:szCs w:val="28"/>
          <w:lang w:eastAsia="ru-RU"/>
        </w:rPr>
      </w:pPr>
    </w:p>
    <w:p w:rsidR="00D00949" w:rsidRPr="00D00949" w:rsidRDefault="00D00949" w:rsidP="00915E24">
      <w:pPr>
        <w:spacing w:after="0" w:line="240" w:lineRule="auto"/>
        <w:ind w:left="-567" w:firstLine="709"/>
        <w:contextualSpacing/>
        <w:jc w:val="both"/>
        <w:rPr>
          <w:rFonts w:ascii="Times New Roman" w:eastAsia="Calibri" w:hAnsi="Times New Roman" w:cs="Times New Roman"/>
          <w:iCs/>
          <w:sz w:val="28"/>
          <w:szCs w:val="28"/>
          <w:lang w:eastAsia="ru-RU"/>
        </w:rPr>
      </w:pPr>
      <w:r w:rsidRPr="00D00949">
        <w:rPr>
          <w:rFonts w:ascii="Times New Roman" w:eastAsia="Calibri" w:hAnsi="Times New Roman" w:cs="Times New Roman"/>
          <w:b/>
          <w:iCs/>
          <w:sz w:val="28"/>
          <w:szCs w:val="28"/>
          <w:lang w:eastAsia="ru-RU"/>
        </w:rPr>
        <w:t xml:space="preserve">Аннотация: </w:t>
      </w:r>
      <w:proofErr w:type="gramStart"/>
      <w:r w:rsidRPr="00D00949">
        <w:rPr>
          <w:rFonts w:ascii="Times New Roman" w:eastAsia="Calibri" w:hAnsi="Times New Roman" w:cs="Times New Roman"/>
          <w:iCs/>
          <w:sz w:val="28"/>
          <w:szCs w:val="28"/>
          <w:lang w:eastAsia="ru-RU"/>
        </w:rPr>
        <w:t>В</w:t>
      </w:r>
      <w:proofErr w:type="gramEnd"/>
      <w:r w:rsidRPr="00D00949">
        <w:rPr>
          <w:rFonts w:ascii="Times New Roman" w:eastAsia="Calibri" w:hAnsi="Times New Roman" w:cs="Times New Roman"/>
          <w:iCs/>
          <w:sz w:val="28"/>
          <w:szCs w:val="28"/>
          <w:lang w:eastAsia="ru-RU"/>
        </w:rPr>
        <w:t xml:space="preserve"> статье рассказывается о важности духовно нравственного воспитания подростков на базе колледжа, как способе решить гражданско значимые вопросы общества в непростое время. Инструментом воспитания может </w:t>
      </w:r>
      <w:r w:rsidRPr="00D00949">
        <w:rPr>
          <w:rFonts w:ascii="Times New Roman" w:eastAsia="Calibri" w:hAnsi="Times New Roman" w:cs="Times New Roman"/>
          <w:iCs/>
          <w:sz w:val="28"/>
          <w:szCs w:val="28"/>
          <w:lang w:eastAsia="ru-RU"/>
        </w:rPr>
        <w:lastRenderedPageBreak/>
        <w:t xml:space="preserve">выступать техника кожаной мозаики как средство декоративно-прикладного искусства. </w:t>
      </w:r>
    </w:p>
    <w:p w:rsidR="00D00949" w:rsidRPr="00D00949" w:rsidRDefault="00D00949" w:rsidP="00915E24">
      <w:pPr>
        <w:spacing w:after="0" w:line="240" w:lineRule="auto"/>
        <w:ind w:left="-567" w:firstLine="709"/>
        <w:contextualSpacing/>
        <w:jc w:val="both"/>
        <w:rPr>
          <w:rFonts w:ascii="Times New Roman" w:eastAsia="Calibri" w:hAnsi="Times New Roman" w:cs="Times New Roman"/>
          <w:iCs/>
          <w:sz w:val="28"/>
          <w:szCs w:val="28"/>
          <w:lang w:eastAsia="ru-RU"/>
        </w:rPr>
      </w:pPr>
      <w:r w:rsidRPr="00D00949">
        <w:rPr>
          <w:rFonts w:ascii="Times New Roman" w:eastAsia="Calibri" w:hAnsi="Times New Roman" w:cs="Times New Roman"/>
          <w:b/>
          <w:iCs/>
          <w:sz w:val="28"/>
          <w:szCs w:val="28"/>
          <w:lang w:eastAsia="ru-RU"/>
        </w:rPr>
        <w:t>Ключевые слова:</w:t>
      </w:r>
      <w:r>
        <w:rPr>
          <w:rFonts w:ascii="Times New Roman" w:eastAsia="Calibri" w:hAnsi="Times New Roman" w:cs="Times New Roman"/>
          <w:iCs/>
          <w:sz w:val="28"/>
          <w:szCs w:val="28"/>
          <w:lang w:eastAsia="ru-RU"/>
        </w:rPr>
        <w:t xml:space="preserve"> </w:t>
      </w:r>
      <w:r w:rsidRPr="00D00949">
        <w:rPr>
          <w:rFonts w:ascii="Times New Roman" w:eastAsia="Calibri" w:hAnsi="Times New Roman" w:cs="Times New Roman"/>
          <w:iCs/>
          <w:sz w:val="28"/>
          <w:szCs w:val="28"/>
          <w:lang w:eastAsia="ru-RU"/>
        </w:rPr>
        <w:t>духовность, воспитание, кризис, декоративно-прикладное искусство, техника кожаной мозаики.</w:t>
      </w:r>
    </w:p>
    <w:p w:rsidR="00D00949" w:rsidRDefault="00D00949" w:rsidP="00915E24">
      <w:pPr>
        <w:spacing w:after="0" w:line="240" w:lineRule="auto"/>
        <w:ind w:left="-567" w:firstLine="709"/>
        <w:contextualSpacing/>
        <w:rPr>
          <w:rFonts w:ascii="Times New Roman" w:hAnsi="Times New Roman" w:cs="Times New Roman"/>
          <w:sz w:val="28"/>
          <w:szCs w:val="28"/>
        </w:rPr>
      </w:pP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В настоящее время общественность серьезно обеспокоена недостаточным уровнем культуры молодёжи, что способствует возрастанию внимания к проблемам эстетического воспитания как средству формирования отношения к действительности, средству нравственного и умственного воспитания, т.е. как средству формирования всесторонне развитой, духовно богатой личности.</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К восприятию и правильному пониманию прекрасного в действительности и в искусстве способно приобщить эстетическое воспитание. Эстетическое воспитание начинается с создания необходимого запаса элементарных эстетических знаний и впечатлений, и является процессом, который совершается под влиянием жизненных отношений и воздействий, обладающих эстетическими свойствами. В процессе эстетического воспитания формируется эстетическое восприятие, эстетический вкус, эстетический идеал, развивается способность к созданию эстетических ценностей не только в искусстве, но и в повседневной жизни.</w:t>
      </w:r>
      <w:r w:rsidRPr="00113883">
        <w:rPr>
          <w:rFonts w:ascii="Times New Roman" w:hAnsi="Times New Roman" w:cs="Times New Roman"/>
          <w:sz w:val="28"/>
          <w:szCs w:val="28"/>
        </w:rPr>
        <w:tab/>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Для того чтобы сформировать гармоничную личность в современных условиях, необходимо проанализировать среду в которой развивается современный подросток. Экономическая</w:t>
      </w:r>
      <w:r w:rsidR="00915E24">
        <w:rPr>
          <w:rFonts w:ascii="Times New Roman" w:hAnsi="Times New Roman" w:cs="Times New Roman"/>
          <w:sz w:val="28"/>
          <w:szCs w:val="28"/>
        </w:rPr>
        <w:t xml:space="preserve"> и политическая нестабильность </w:t>
      </w:r>
      <w:r w:rsidRPr="00113883">
        <w:rPr>
          <w:rFonts w:ascii="Times New Roman" w:hAnsi="Times New Roman" w:cs="Times New Roman"/>
          <w:sz w:val="28"/>
          <w:szCs w:val="28"/>
        </w:rPr>
        <w:t xml:space="preserve">влечет за собой изменения в социальной среде, которые непременно отражается на семье, где развивается и воспитывается личность подростка. </w:t>
      </w:r>
    </w:p>
    <w:p w:rsidR="00D00949"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С началом преобразований и интеграцией нашей страны общество все более чувствительно реагирует на глобальные процессы. Назревший сегодня кризис требует пере</w:t>
      </w:r>
      <w:r w:rsidR="00915E24">
        <w:rPr>
          <w:rFonts w:ascii="Times New Roman" w:hAnsi="Times New Roman" w:cs="Times New Roman"/>
          <w:sz w:val="28"/>
          <w:szCs w:val="28"/>
        </w:rPr>
        <w:t xml:space="preserve">осмысления теоретических основ </w:t>
      </w:r>
      <w:r w:rsidRPr="00113883">
        <w:rPr>
          <w:rFonts w:ascii="Times New Roman" w:hAnsi="Times New Roman" w:cs="Times New Roman"/>
          <w:sz w:val="28"/>
          <w:szCs w:val="28"/>
        </w:rPr>
        <w:t>и общепринятых практических рекомендаций. Эти вопросы требуют переосмысления новых реалий и решения задач, не имеющих однозначных решений. Каждый кризис заставляет искать ответы на вопросы, и до сих пор такие ответы находились.</w:t>
      </w:r>
      <w:r w:rsidR="00915E24">
        <w:rPr>
          <w:rFonts w:ascii="Times New Roman" w:hAnsi="Times New Roman" w:cs="Times New Roman"/>
          <w:sz w:val="28"/>
          <w:szCs w:val="28"/>
        </w:rPr>
        <w:t xml:space="preserve"> </w:t>
      </w:r>
      <w:r w:rsidRPr="00113883">
        <w:rPr>
          <w:rFonts w:ascii="Times New Roman" w:hAnsi="Times New Roman" w:cs="Times New Roman"/>
          <w:sz w:val="28"/>
          <w:szCs w:val="28"/>
        </w:rPr>
        <w:t>[1]</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Кризисные явления проходили и в мировой пространстве на всех этапах развития. Общее в том, что кризис означает определенный спад во всех областях функционирования, что влечёт за собой ухудшение уровня жизни. Над</w:t>
      </w:r>
      <w:r w:rsidR="00915E24">
        <w:rPr>
          <w:rFonts w:ascii="Times New Roman" w:hAnsi="Times New Roman" w:cs="Times New Roman"/>
          <w:sz w:val="28"/>
          <w:szCs w:val="28"/>
        </w:rPr>
        <w:t xml:space="preserve">о признать, что само понимание </w:t>
      </w:r>
      <w:r w:rsidRPr="00113883">
        <w:rPr>
          <w:rFonts w:ascii="Times New Roman" w:hAnsi="Times New Roman" w:cs="Times New Roman"/>
          <w:sz w:val="28"/>
          <w:szCs w:val="28"/>
        </w:rPr>
        <w:t>кризиса нельзя сводить к одним лишь причинам его возникновения. В сложном, многоплановом процессе на проявление кризиса влияет комплекс разноплановых факторов. Какие резервы необходимо активизировать для того, чт</w:t>
      </w:r>
      <w:r w:rsidR="00915E24">
        <w:rPr>
          <w:rFonts w:ascii="Times New Roman" w:hAnsi="Times New Roman" w:cs="Times New Roman"/>
          <w:sz w:val="28"/>
          <w:szCs w:val="28"/>
        </w:rPr>
        <w:t xml:space="preserve">обы не просто выжить, а еще и </w:t>
      </w:r>
      <w:r w:rsidRPr="00113883">
        <w:rPr>
          <w:rFonts w:ascii="Times New Roman" w:hAnsi="Times New Roman" w:cs="Times New Roman"/>
          <w:sz w:val="28"/>
          <w:szCs w:val="28"/>
        </w:rPr>
        <w:t>создать систему, которая будет эффективно функционировать</w:t>
      </w:r>
      <w:r w:rsidR="00915E24">
        <w:rPr>
          <w:rFonts w:ascii="Times New Roman" w:hAnsi="Times New Roman" w:cs="Times New Roman"/>
          <w:sz w:val="28"/>
          <w:szCs w:val="28"/>
        </w:rPr>
        <w:t xml:space="preserve"> </w:t>
      </w:r>
      <w:r w:rsidRPr="00113883">
        <w:rPr>
          <w:rFonts w:ascii="Times New Roman" w:hAnsi="Times New Roman" w:cs="Times New Roman"/>
          <w:sz w:val="28"/>
          <w:szCs w:val="28"/>
        </w:rPr>
        <w:t>[2].</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Семья – один из основных социальных институтов общества, выполняющий чрезвычайно важную функцию для сохранения целостности социума – функцию продолжения рода. Однако процессы, происходящие в настоящее время на политической и экономической арене, изменения в социальной структуре общества, и процессы глобализации, оказали существенное влияние на роль семьи в современном обществе [3].</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lastRenderedPageBreak/>
        <w:t xml:space="preserve">Ухудшение материального положения в обществе приводит к переосмыслению семейных установок. Если приоритеты в семье были исключительно материальные, то и в семье наблюдается кризис, который приводит к возникновению разного рода проблем, особенно если в </w:t>
      </w:r>
      <w:r w:rsidR="00915E24">
        <w:rPr>
          <w:rFonts w:ascii="Times New Roman" w:hAnsi="Times New Roman" w:cs="Times New Roman"/>
          <w:sz w:val="28"/>
          <w:szCs w:val="28"/>
        </w:rPr>
        <w:t>семье есть подросток</w:t>
      </w:r>
      <w:r w:rsidRPr="00113883">
        <w:rPr>
          <w:rFonts w:ascii="Times New Roman" w:hAnsi="Times New Roman" w:cs="Times New Roman"/>
          <w:sz w:val="28"/>
          <w:szCs w:val="28"/>
        </w:rPr>
        <w:t>. Подростки выпадают из внимания родителей и это чревато опасностью попасть под влияние людей, намерения которых направленны на достижение своих целей. В мире, где границы информационного поля расширены и проблемы национальной безопасности стоят очень остро, подростки находятся в зоне повышенного внимания.</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Воп</w:t>
      </w:r>
      <w:r w:rsidR="00915E24">
        <w:rPr>
          <w:rFonts w:ascii="Times New Roman" w:hAnsi="Times New Roman" w:cs="Times New Roman"/>
          <w:sz w:val="28"/>
          <w:szCs w:val="28"/>
        </w:rPr>
        <w:t xml:space="preserve">росы безопасности можно найти, </w:t>
      </w:r>
      <w:r w:rsidRPr="00113883">
        <w:rPr>
          <w:rFonts w:ascii="Times New Roman" w:hAnsi="Times New Roman" w:cs="Times New Roman"/>
          <w:sz w:val="28"/>
          <w:szCs w:val="28"/>
        </w:rPr>
        <w:t>проанализировав</w:t>
      </w:r>
      <w:r w:rsidR="00915E24">
        <w:rPr>
          <w:rFonts w:ascii="Times New Roman" w:hAnsi="Times New Roman" w:cs="Times New Roman"/>
          <w:sz w:val="28"/>
          <w:szCs w:val="28"/>
        </w:rPr>
        <w:t>,</w:t>
      </w:r>
      <w:r w:rsidRPr="00113883">
        <w:rPr>
          <w:rFonts w:ascii="Times New Roman" w:hAnsi="Times New Roman" w:cs="Times New Roman"/>
          <w:sz w:val="28"/>
          <w:szCs w:val="28"/>
        </w:rPr>
        <w:t xml:space="preserve"> </w:t>
      </w:r>
      <w:r w:rsidR="00915E24">
        <w:rPr>
          <w:rFonts w:ascii="Times New Roman" w:hAnsi="Times New Roman" w:cs="Times New Roman"/>
          <w:sz w:val="28"/>
          <w:szCs w:val="28"/>
        </w:rPr>
        <w:t xml:space="preserve">в </w:t>
      </w:r>
      <w:r w:rsidRPr="00113883">
        <w:rPr>
          <w:rFonts w:ascii="Times New Roman" w:hAnsi="Times New Roman" w:cs="Times New Roman"/>
          <w:sz w:val="28"/>
          <w:szCs w:val="28"/>
        </w:rPr>
        <w:t>разные периоды истории страны, способы и рычаги которыми пользовалось общество для обеспечения безопасности внутренних механизмов среди молодежи</w:t>
      </w:r>
      <w:r>
        <w:rPr>
          <w:rFonts w:ascii="Times New Roman" w:hAnsi="Times New Roman" w:cs="Times New Roman"/>
          <w:sz w:val="28"/>
          <w:szCs w:val="28"/>
        </w:rPr>
        <w:t xml:space="preserve">. </w:t>
      </w:r>
      <w:r w:rsidRPr="00113883">
        <w:rPr>
          <w:rFonts w:ascii="Times New Roman" w:hAnsi="Times New Roman" w:cs="Times New Roman"/>
          <w:sz w:val="28"/>
          <w:szCs w:val="28"/>
        </w:rPr>
        <w:t>Одним из таких рычагов было объединение подростков и направление их деятельности во благо общества. Что дает возможность высвободить внутреннюю энергию мирными средствами и приобрести навыки</w:t>
      </w:r>
      <w:r w:rsidR="00915E24">
        <w:rPr>
          <w:rFonts w:ascii="Times New Roman" w:hAnsi="Times New Roman" w:cs="Times New Roman"/>
          <w:sz w:val="28"/>
          <w:szCs w:val="28"/>
        </w:rPr>
        <w:t>,</w:t>
      </w:r>
      <w:r w:rsidRPr="00113883">
        <w:rPr>
          <w:rFonts w:ascii="Times New Roman" w:hAnsi="Times New Roman" w:cs="Times New Roman"/>
          <w:sz w:val="28"/>
          <w:szCs w:val="28"/>
        </w:rPr>
        <w:t xml:space="preserve"> направленные на перспективу, в частности, на то что подростка в дальнейшем будет кормить.</w:t>
      </w:r>
    </w:p>
    <w:p w:rsidR="00D00949"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Обращение к подростку как к личности невозможно без учета совокупности психического и физического в человеке. Существуя в определенной социальной и материальной среде, взаимодействуя с окружающими людьми и природой, участвуя в общественном производстве, человек проявляет себя как сложная самоуправляющая система с огромным спектром качеств, свойств, чувств и эмоций.</w:t>
      </w:r>
    </w:p>
    <w:p w:rsidR="00D00949" w:rsidRDefault="00D00949" w:rsidP="00915E24">
      <w:pPr>
        <w:spacing w:after="0" w:line="240" w:lineRule="auto"/>
        <w:ind w:left="-567" w:firstLine="709"/>
        <w:contextualSpacing/>
        <w:jc w:val="both"/>
        <w:rPr>
          <w:rFonts w:ascii="Times New Roman" w:hAnsi="Times New Roman" w:cs="Times New Roman"/>
          <w:sz w:val="28"/>
          <w:szCs w:val="28"/>
        </w:rPr>
      </w:pPr>
      <w:r w:rsidRPr="00113883">
        <w:rPr>
          <w:rFonts w:ascii="Times New Roman" w:hAnsi="Times New Roman" w:cs="Times New Roman"/>
          <w:sz w:val="28"/>
          <w:szCs w:val="28"/>
        </w:rPr>
        <w:t>Для гармоничного развития подростка, необходимо создавать вокруг него пространство, воздействующее как на сферу разума, так и на чувственную сферу. Средством, способным решить данную задачу является декоративно-прикладное искусство</w:t>
      </w:r>
      <w:r>
        <w:rPr>
          <w:rFonts w:ascii="Times New Roman" w:hAnsi="Times New Roman" w:cs="Times New Roman"/>
          <w:sz w:val="28"/>
          <w:szCs w:val="28"/>
        </w:rPr>
        <w:t>, практика реализации этого направления в частности: кожаная мозаика, разные виды валяния, роспись ткани</w:t>
      </w:r>
      <w:r w:rsidRPr="00113883">
        <w:rPr>
          <w:rFonts w:ascii="Times New Roman" w:hAnsi="Times New Roman" w:cs="Times New Roman"/>
          <w:sz w:val="28"/>
          <w:szCs w:val="28"/>
        </w:rPr>
        <w:t>.</w:t>
      </w:r>
      <w:r>
        <w:rPr>
          <w:rFonts w:ascii="Times New Roman" w:hAnsi="Times New Roman" w:cs="Times New Roman"/>
          <w:sz w:val="28"/>
          <w:szCs w:val="28"/>
        </w:rPr>
        <w:t xml:space="preserve"> Такой площадкой для работы с подростками выступает база колледжа. </w:t>
      </w:r>
    </w:p>
    <w:p w:rsidR="00D00949" w:rsidRDefault="00D00949" w:rsidP="00915E24">
      <w:pPr>
        <w:spacing w:after="0" w:line="240" w:lineRule="auto"/>
        <w:ind w:left="-56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Колледж, являясь образовательным учреждением, работающим с подростками, реализовывает не только обязательные профессиональные программы, но и реализующие комплексы воспитательных и развивающих задач, формирующих подростков как личность социально значимую, гражданина своей страны. </w:t>
      </w:r>
    </w:p>
    <w:p w:rsidR="00D00949" w:rsidRPr="00113883" w:rsidRDefault="00D00949" w:rsidP="00915E24">
      <w:pPr>
        <w:spacing w:after="0" w:line="240" w:lineRule="auto"/>
        <w:ind w:left="-567"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031134">
        <w:rPr>
          <w:rFonts w:ascii="Times New Roman" w:hAnsi="Times New Roman" w:cs="Times New Roman"/>
          <w:sz w:val="28"/>
          <w:szCs w:val="28"/>
        </w:rPr>
        <w:t xml:space="preserve"> данный момент </w:t>
      </w:r>
      <w:r>
        <w:rPr>
          <w:rFonts w:ascii="Times New Roman" w:hAnsi="Times New Roman" w:cs="Times New Roman"/>
          <w:sz w:val="28"/>
          <w:szCs w:val="28"/>
        </w:rPr>
        <w:t>колледжи выступаю</w:t>
      </w:r>
      <w:r w:rsidRPr="00031134">
        <w:rPr>
          <w:rFonts w:ascii="Times New Roman" w:hAnsi="Times New Roman" w:cs="Times New Roman"/>
          <w:sz w:val="28"/>
          <w:szCs w:val="28"/>
        </w:rPr>
        <w:t xml:space="preserve">т </w:t>
      </w:r>
      <w:r>
        <w:rPr>
          <w:rFonts w:ascii="Times New Roman" w:hAnsi="Times New Roman" w:cs="Times New Roman"/>
          <w:sz w:val="28"/>
          <w:szCs w:val="28"/>
        </w:rPr>
        <w:t xml:space="preserve">платформой для </w:t>
      </w:r>
      <w:r w:rsidRPr="00031134">
        <w:rPr>
          <w:rFonts w:ascii="Times New Roman" w:hAnsi="Times New Roman" w:cs="Times New Roman"/>
          <w:sz w:val="28"/>
          <w:szCs w:val="28"/>
        </w:rPr>
        <w:t>реализации государственной инициативы</w:t>
      </w:r>
      <w:r>
        <w:rPr>
          <w:rFonts w:ascii="Times New Roman" w:hAnsi="Times New Roman" w:cs="Times New Roman"/>
          <w:sz w:val="28"/>
          <w:szCs w:val="28"/>
        </w:rPr>
        <w:t xml:space="preserve">, в результате реализации </w:t>
      </w:r>
      <w:r w:rsidRPr="00031134">
        <w:rPr>
          <w:rFonts w:ascii="Times New Roman" w:hAnsi="Times New Roman" w:cs="Times New Roman"/>
          <w:sz w:val="28"/>
          <w:szCs w:val="28"/>
        </w:rPr>
        <w:t>проект</w:t>
      </w:r>
      <w:r>
        <w:rPr>
          <w:rFonts w:ascii="Times New Roman" w:hAnsi="Times New Roman" w:cs="Times New Roman"/>
          <w:sz w:val="28"/>
          <w:szCs w:val="28"/>
        </w:rPr>
        <w:t>а</w:t>
      </w:r>
      <w:r w:rsidRPr="00031134">
        <w:rPr>
          <w:rFonts w:ascii="Times New Roman" w:hAnsi="Times New Roman" w:cs="Times New Roman"/>
          <w:sz w:val="28"/>
          <w:szCs w:val="28"/>
        </w:rPr>
        <w:t xml:space="preserve"> «Профессионалитет»,</w:t>
      </w:r>
      <w:r>
        <w:rPr>
          <w:rFonts w:ascii="Times New Roman" w:hAnsi="Times New Roman" w:cs="Times New Roman"/>
          <w:sz w:val="28"/>
          <w:szCs w:val="28"/>
        </w:rPr>
        <w:t xml:space="preserve"> который</w:t>
      </w:r>
      <w:r w:rsidRPr="00031134">
        <w:rPr>
          <w:rFonts w:ascii="Times New Roman" w:hAnsi="Times New Roman" w:cs="Times New Roman"/>
          <w:sz w:val="28"/>
          <w:szCs w:val="28"/>
        </w:rPr>
        <w:t xml:space="preserve"> предусматрива</w:t>
      </w:r>
      <w:r>
        <w:rPr>
          <w:rFonts w:ascii="Times New Roman" w:hAnsi="Times New Roman" w:cs="Times New Roman"/>
          <w:sz w:val="28"/>
          <w:szCs w:val="28"/>
        </w:rPr>
        <w:t>ет</w:t>
      </w:r>
      <w:r w:rsidRPr="00031134">
        <w:rPr>
          <w:rFonts w:ascii="Times New Roman" w:hAnsi="Times New Roman" w:cs="Times New Roman"/>
          <w:sz w:val="28"/>
          <w:szCs w:val="28"/>
        </w:rPr>
        <w:t xml:space="preserve"> создание образовательно-производственных кластеров, которые представляют собой интеграцию колледжей и организаций реального сектора экономики. </w:t>
      </w:r>
      <w:r>
        <w:rPr>
          <w:rFonts w:ascii="Times New Roman" w:hAnsi="Times New Roman" w:cs="Times New Roman"/>
          <w:sz w:val="28"/>
          <w:szCs w:val="28"/>
        </w:rPr>
        <w:t>К</w:t>
      </w:r>
      <w:r w:rsidRPr="00031134">
        <w:rPr>
          <w:rFonts w:ascii="Times New Roman" w:hAnsi="Times New Roman" w:cs="Times New Roman"/>
          <w:sz w:val="28"/>
          <w:szCs w:val="28"/>
        </w:rPr>
        <w:t xml:space="preserve">лючевая задача проекта «Профессионалитет» — вовлечение бизнеса в процесс модернизации всего процесса обучения своих будущих сотрудников, ориентированность обучения на практику, подготовка специалистов по востребованным профессиям в сокращенные сроки. Это требует внедрения новых образовательных программ, ориентированных на потребности регионально-отраслевых рынков труда, а также интенсификации образовательного процесса на основе практической подготовки </w:t>
      </w:r>
      <w:r w:rsidRPr="00031134">
        <w:rPr>
          <w:rFonts w:ascii="Times New Roman" w:hAnsi="Times New Roman" w:cs="Times New Roman"/>
          <w:sz w:val="28"/>
          <w:szCs w:val="28"/>
        </w:rPr>
        <w:lastRenderedPageBreak/>
        <w:t>на современном оборудовании с применением интегративных педагогических подходов.</w:t>
      </w:r>
    </w:p>
    <w:p w:rsidR="00D00949" w:rsidRDefault="00D00949" w:rsidP="00915E24">
      <w:pPr>
        <w:pStyle w:val="Default"/>
        <w:ind w:left="-567" w:firstLine="709"/>
        <w:contextualSpacing/>
        <w:jc w:val="both"/>
        <w:rPr>
          <w:sz w:val="28"/>
          <w:szCs w:val="28"/>
        </w:rPr>
      </w:pPr>
      <w:r>
        <w:rPr>
          <w:sz w:val="28"/>
          <w:szCs w:val="28"/>
        </w:rPr>
        <w:t>Таким образом преобразование личности подростка в современных условиях</w:t>
      </w:r>
      <w:r w:rsidRPr="00113883">
        <w:rPr>
          <w:sz w:val="28"/>
          <w:szCs w:val="28"/>
        </w:rPr>
        <w:t xml:space="preserve"> возможно через передачу художественного опыта предыдущих поколений, способствование рождению новых художественных ценностей</w:t>
      </w:r>
      <w:r>
        <w:rPr>
          <w:sz w:val="28"/>
          <w:szCs w:val="28"/>
        </w:rPr>
        <w:t xml:space="preserve"> в рамках площадок и мастерских</w:t>
      </w:r>
      <w:r w:rsidR="00915E24">
        <w:rPr>
          <w:sz w:val="28"/>
          <w:szCs w:val="28"/>
        </w:rPr>
        <w:t>,</w:t>
      </w:r>
      <w:r>
        <w:rPr>
          <w:sz w:val="28"/>
          <w:szCs w:val="28"/>
        </w:rPr>
        <w:t xml:space="preserve"> оснащенных новейшим и модернизированным оборудованием. </w:t>
      </w:r>
      <w:r w:rsidRPr="00113883">
        <w:rPr>
          <w:sz w:val="28"/>
          <w:szCs w:val="28"/>
        </w:rPr>
        <w:t>Таким примером народный промысел</w:t>
      </w:r>
      <w:r>
        <w:rPr>
          <w:sz w:val="28"/>
          <w:szCs w:val="28"/>
        </w:rPr>
        <w:t xml:space="preserve"> и</w:t>
      </w:r>
      <w:r w:rsidRPr="00113883">
        <w:rPr>
          <w:sz w:val="28"/>
          <w:szCs w:val="28"/>
        </w:rPr>
        <w:t xml:space="preserve"> </w:t>
      </w:r>
      <w:r>
        <w:rPr>
          <w:sz w:val="28"/>
          <w:szCs w:val="28"/>
        </w:rPr>
        <w:t xml:space="preserve">вид </w:t>
      </w:r>
      <w:r w:rsidRPr="00113883">
        <w:rPr>
          <w:sz w:val="28"/>
          <w:szCs w:val="28"/>
        </w:rPr>
        <w:t>декоративно- п</w:t>
      </w:r>
      <w:r>
        <w:rPr>
          <w:sz w:val="28"/>
          <w:szCs w:val="28"/>
        </w:rPr>
        <w:t>рикладного искусства</w:t>
      </w:r>
      <w:r w:rsidRPr="00113883">
        <w:rPr>
          <w:sz w:val="28"/>
          <w:szCs w:val="28"/>
        </w:rPr>
        <w:t xml:space="preserve"> – узорная кожаная мозаика</w:t>
      </w:r>
      <w:r>
        <w:rPr>
          <w:sz w:val="28"/>
          <w:szCs w:val="28"/>
        </w:rPr>
        <w:t>, даже в рамках современных условий который реализуется в качестве дополнительных программ, является важным компонентов в воспитании подростка как личности профессионально ориентированной и думающей</w:t>
      </w:r>
      <w:r w:rsidRPr="00113883">
        <w:rPr>
          <w:sz w:val="28"/>
          <w:szCs w:val="28"/>
        </w:rPr>
        <w:t xml:space="preserve">. </w:t>
      </w:r>
    </w:p>
    <w:p w:rsidR="00D00949" w:rsidRDefault="00D00949" w:rsidP="00915E24">
      <w:pPr>
        <w:pStyle w:val="Default"/>
        <w:ind w:left="-567" w:firstLine="709"/>
        <w:contextualSpacing/>
        <w:jc w:val="both"/>
        <w:rPr>
          <w:sz w:val="28"/>
          <w:szCs w:val="28"/>
        </w:rPr>
      </w:pPr>
      <w:r w:rsidRPr="001A18DE">
        <w:rPr>
          <w:sz w:val="28"/>
          <w:szCs w:val="28"/>
        </w:rPr>
        <w:t>На возможности искусства как инструмента в коррекции психических процессов у подростков указывали зарубежные (Э.Сеген, Ж.Демор, О.Декроли) и отечественные (Л.С.Выготский, А.И.Граборов, В.П.Кащенко и др.) представители педагогики, психологии и в речи. Э.Сурно, известный работами в области эстетического воспитания, отмечал, что искусство является важным средством воспитания, влияющим на нравственность ребенка, а также на формирование его мышления, воображения, эмоций и чувств. Эстетический способ отражения мира всегда связан с познавательной и практической деятельностью человека. Современная педагогика накопила большой опыт в теории и практике обучения, разработала новую систему воспитания. Эта система воспитания ставит задачу формирования личности, способной активно, творчески преобразовывать действительность.</w:t>
      </w:r>
    </w:p>
    <w:p w:rsidR="00D00949" w:rsidRPr="00113883" w:rsidRDefault="00D00949" w:rsidP="00915E24">
      <w:pPr>
        <w:pStyle w:val="Default"/>
        <w:ind w:left="-567" w:firstLine="709"/>
        <w:contextualSpacing/>
        <w:jc w:val="both"/>
        <w:rPr>
          <w:sz w:val="28"/>
          <w:szCs w:val="28"/>
        </w:rPr>
      </w:pPr>
      <w:r w:rsidRPr="00113883">
        <w:rPr>
          <w:sz w:val="28"/>
          <w:szCs w:val="28"/>
        </w:rPr>
        <w:t>Казанская узорная кожа традиционно рассматривается как один из видов народных художественных промыслов, как результат коллективного, глубоко укорененного в традицию анонимного производства.</w:t>
      </w:r>
      <w:r>
        <w:rPr>
          <w:sz w:val="28"/>
          <w:szCs w:val="28"/>
        </w:rPr>
        <w:t xml:space="preserve"> </w:t>
      </w:r>
      <w:r w:rsidRPr="00113883">
        <w:rPr>
          <w:sz w:val="28"/>
          <w:szCs w:val="28"/>
        </w:rPr>
        <w:t>Таким образом, уникальный, не имеющий аналогов промысел Татарстана становится все более вост</w:t>
      </w:r>
      <w:r>
        <w:rPr>
          <w:sz w:val="28"/>
          <w:szCs w:val="28"/>
        </w:rPr>
        <w:t xml:space="preserve">ребованным в современном мире и </w:t>
      </w:r>
      <w:r w:rsidRPr="00113883">
        <w:rPr>
          <w:sz w:val="28"/>
          <w:szCs w:val="28"/>
        </w:rPr>
        <w:t>распространённым, широко используется в дизайне и ДПИ. Искусство кожаной мозаики –уникальное явление, созданное казанскими татарами. Ему нет аналогов ни в древнем, ни в современном искусстве тюркоязычных народов. Техника довольно проста. Мастер вырезает узоры из разноцветных кусочков кожи и сшивает их встык. Однако, используется для этого оригинальный «казанский» шов из накрученных узлом нитей. Сегодня рост интереса к национальному искусству помогает промыслу развиваться. Теперь из кожи шьют не только обувь, но и сумки, рюкзаки, подушки и одежду.</w:t>
      </w:r>
    </w:p>
    <w:p w:rsidR="00D00949" w:rsidRPr="00113883" w:rsidRDefault="00D00949" w:rsidP="00915E24">
      <w:pPr>
        <w:pStyle w:val="Default"/>
        <w:ind w:left="-567" w:firstLine="709"/>
        <w:contextualSpacing/>
        <w:jc w:val="both"/>
        <w:rPr>
          <w:sz w:val="28"/>
          <w:szCs w:val="28"/>
        </w:rPr>
      </w:pPr>
      <w:r w:rsidRPr="00113883">
        <w:rPr>
          <w:sz w:val="28"/>
          <w:szCs w:val="28"/>
        </w:rPr>
        <w:t>Кожа – это натуральный материал, который несёт в себе массу положительной</w:t>
      </w:r>
      <w:r>
        <w:rPr>
          <w:sz w:val="28"/>
          <w:szCs w:val="28"/>
        </w:rPr>
        <w:t xml:space="preserve"> </w:t>
      </w:r>
      <w:r w:rsidRPr="00113883">
        <w:rPr>
          <w:sz w:val="28"/>
          <w:szCs w:val="28"/>
        </w:rPr>
        <w:t>энергии, улучшая самочувствие и психическое состояние. К тому же работа с кожей требует больше усилий, например, при ее резке, чем при работе с бумагой или тканью, что</w:t>
      </w:r>
      <w:r>
        <w:rPr>
          <w:sz w:val="28"/>
          <w:szCs w:val="28"/>
        </w:rPr>
        <w:t xml:space="preserve"> </w:t>
      </w:r>
      <w:r w:rsidRPr="00113883">
        <w:rPr>
          <w:sz w:val="28"/>
          <w:szCs w:val="28"/>
        </w:rPr>
        <w:t>развивает не только мышцы учащихся, но и массирует активные точки пальцев рук, что, в</w:t>
      </w:r>
      <w:r>
        <w:rPr>
          <w:sz w:val="28"/>
          <w:szCs w:val="28"/>
        </w:rPr>
        <w:t xml:space="preserve"> </w:t>
      </w:r>
      <w:r w:rsidRPr="00113883">
        <w:rPr>
          <w:sz w:val="28"/>
          <w:szCs w:val="28"/>
        </w:rPr>
        <w:t>свою очередь, способствует развитию всех органов. Актуальность, её как с точки зрения положительного влияния на здоровье, так и с точки зрения выбора будущей профессии. Здесь прослеживается связь с профессиями, как мастер кожгалентерейщик, дизайнер, художник.</w:t>
      </w:r>
    </w:p>
    <w:p w:rsidR="00D00949" w:rsidRDefault="00D00949" w:rsidP="00915E24">
      <w:pPr>
        <w:pStyle w:val="Default"/>
        <w:ind w:left="-567" w:firstLine="709"/>
        <w:contextualSpacing/>
        <w:jc w:val="both"/>
        <w:rPr>
          <w:sz w:val="28"/>
          <w:szCs w:val="28"/>
        </w:rPr>
      </w:pPr>
      <w:r>
        <w:rPr>
          <w:sz w:val="28"/>
          <w:szCs w:val="28"/>
        </w:rPr>
        <w:lastRenderedPageBreak/>
        <w:t xml:space="preserve">В заключении можно сделать вывод - </w:t>
      </w:r>
      <w:r w:rsidRPr="00113883">
        <w:rPr>
          <w:sz w:val="28"/>
          <w:szCs w:val="28"/>
        </w:rPr>
        <w:t xml:space="preserve">кожаная мозаика как способ реализации художественного потенциала и профессионального мастерства, </w:t>
      </w:r>
      <w:r>
        <w:rPr>
          <w:sz w:val="28"/>
          <w:szCs w:val="28"/>
        </w:rPr>
        <w:t xml:space="preserve">в рамках Профессионалитета </w:t>
      </w:r>
      <w:r w:rsidRPr="00113883">
        <w:rPr>
          <w:sz w:val="28"/>
          <w:szCs w:val="28"/>
        </w:rPr>
        <w:t>является важным аспектом формирования личности думающей, свободной от навязывания стереотипов, что обеспечит стране безопасность и процветание.</w:t>
      </w:r>
    </w:p>
    <w:p w:rsidR="00D00949" w:rsidRDefault="00D00949" w:rsidP="00915E24">
      <w:pPr>
        <w:pStyle w:val="Default"/>
        <w:ind w:left="-567" w:firstLine="709"/>
        <w:contextualSpacing/>
        <w:jc w:val="both"/>
        <w:rPr>
          <w:sz w:val="28"/>
          <w:szCs w:val="28"/>
        </w:rPr>
      </w:pPr>
    </w:p>
    <w:p w:rsidR="00D00949" w:rsidRPr="00031134" w:rsidRDefault="00D00949" w:rsidP="00915E24">
      <w:pPr>
        <w:spacing w:after="0" w:line="240" w:lineRule="auto"/>
        <w:ind w:left="-567"/>
        <w:jc w:val="center"/>
        <w:rPr>
          <w:rFonts w:ascii="Times New Roman" w:eastAsia="Calibri" w:hAnsi="Times New Roman" w:cs="Times New Roman"/>
          <w:sz w:val="28"/>
          <w:szCs w:val="28"/>
        </w:rPr>
      </w:pPr>
      <w:r w:rsidRPr="00E4749C">
        <w:rPr>
          <w:rFonts w:ascii="Times New Roman" w:eastAsia="Calibri" w:hAnsi="Times New Roman" w:cs="Times New Roman"/>
          <w:sz w:val="28"/>
          <w:szCs w:val="28"/>
        </w:rPr>
        <w:t>Список использованных источников</w:t>
      </w:r>
    </w:p>
    <w:p w:rsidR="00D00949" w:rsidRPr="00113883" w:rsidRDefault="00D00949" w:rsidP="00915E24">
      <w:pPr>
        <w:pStyle w:val="Default"/>
        <w:ind w:left="-567" w:firstLine="709"/>
        <w:contextualSpacing/>
        <w:jc w:val="both"/>
        <w:rPr>
          <w:sz w:val="28"/>
          <w:szCs w:val="28"/>
        </w:rPr>
      </w:pPr>
    </w:p>
    <w:p w:rsidR="00D00949" w:rsidRPr="00156607" w:rsidRDefault="00D00949" w:rsidP="00915E24">
      <w:pPr>
        <w:numPr>
          <w:ilvl w:val="0"/>
          <w:numId w:val="64"/>
        </w:numPr>
        <w:spacing w:after="0" w:line="240" w:lineRule="auto"/>
        <w:ind w:left="-567" w:firstLine="0"/>
        <w:jc w:val="both"/>
        <w:rPr>
          <w:rFonts w:ascii="Times New Roman" w:hAnsi="Times New Roman"/>
          <w:sz w:val="28"/>
          <w:szCs w:val="28"/>
        </w:rPr>
      </w:pPr>
      <w:r w:rsidRPr="00156607">
        <w:rPr>
          <w:rFonts w:ascii="Times New Roman" w:hAnsi="Times New Roman"/>
          <w:sz w:val="28"/>
          <w:szCs w:val="28"/>
        </w:rPr>
        <w:t>Тухбатуллина Л. М., Формирование творческого компонента профессиональной компетенции дизайнера в процессе проектного обучения</w:t>
      </w:r>
      <w:r>
        <w:rPr>
          <w:rFonts w:ascii="Times New Roman" w:hAnsi="Times New Roman"/>
          <w:sz w:val="28"/>
          <w:szCs w:val="28"/>
        </w:rPr>
        <w:t>: автореф. дис. канд. пед. наук:</w:t>
      </w:r>
      <w:r w:rsidRPr="00BD5585">
        <w:t xml:space="preserve"> </w:t>
      </w:r>
      <w:r w:rsidRPr="00BD5585">
        <w:rPr>
          <w:rFonts w:ascii="Times New Roman" w:hAnsi="Times New Roman"/>
          <w:sz w:val="28"/>
          <w:szCs w:val="28"/>
        </w:rPr>
        <w:t xml:space="preserve">13.00.08 </w:t>
      </w:r>
      <w:r>
        <w:rPr>
          <w:rFonts w:ascii="Times New Roman" w:hAnsi="Times New Roman"/>
          <w:sz w:val="28"/>
          <w:szCs w:val="28"/>
        </w:rPr>
        <w:t>/</w:t>
      </w:r>
      <w:r w:rsidRPr="00156607">
        <w:rPr>
          <w:rFonts w:ascii="Times New Roman" w:hAnsi="Times New Roman"/>
          <w:sz w:val="28"/>
          <w:szCs w:val="28"/>
        </w:rPr>
        <w:t xml:space="preserve"> </w:t>
      </w:r>
      <w:r>
        <w:rPr>
          <w:rFonts w:ascii="Times New Roman" w:hAnsi="Times New Roman"/>
          <w:sz w:val="28"/>
          <w:szCs w:val="28"/>
        </w:rPr>
        <w:t xml:space="preserve">Тухбатуллина Лейсан </w:t>
      </w:r>
      <w:proofErr w:type="gramStart"/>
      <w:r>
        <w:rPr>
          <w:rFonts w:ascii="Times New Roman" w:hAnsi="Times New Roman"/>
          <w:sz w:val="28"/>
          <w:szCs w:val="28"/>
        </w:rPr>
        <w:t>М</w:t>
      </w:r>
      <w:r w:rsidRPr="00A1135F">
        <w:rPr>
          <w:rFonts w:ascii="Times New Roman" w:hAnsi="Times New Roman"/>
          <w:sz w:val="28"/>
          <w:szCs w:val="28"/>
        </w:rPr>
        <w:t>арселевна</w:t>
      </w:r>
      <w:r>
        <w:rPr>
          <w:rFonts w:ascii="Times New Roman" w:hAnsi="Times New Roman"/>
          <w:sz w:val="28"/>
          <w:szCs w:val="28"/>
        </w:rPr>
        <w:t>.-</w:t>
      </w:r>
      <w:proofErr w:type="gramEnd"/>
      <w:r>
        <w:rPr>
          <w:rFonts w:ascii="Times New Roman" w:hAnsi="Times New Roman"/>
          <w:sz w:val="28"/>
          <w:szCs w:val="28"/>
        </w:rPr>
        <w:t xml:space="preserve"> </w:t>
      </w:r>
      <w:r w:rsidRPr="00156607">
        <w:rPr>
          <w:rFonts w:ascii="Times New Roman" w:hAnsi="Times New Roman"/>
          <w:sz w:val="28"/>
          <w:szCs w:val="28"/>
        </w:rPr>
        <w:t>Казань, 200</w:t>
      </w:r>
      <w:r>
        <w:rPr>
          <w:rFonts w:ascii="Times New Roman" w:hAnsi="Times New Roman"/>
          <w:sz w:val="28"/>
          <w:szCs w:val="28"/>
        </w:rPr>
        <w:t>9.-16 с.</w:t>
      </w:r>
    </w:p>
    <w:p w:rsidR="00D00949" w:rsidRDefault="00D00949" w:rsidP="00915E24">
      <w:pPr>
        <w:numPr>
          <w:ilvl w:val="0"/>
          <w:numId w:val="64"/>
        </w:numPr>
        <w:spacing w:after="0" w:line="240" w:lineRule="auto"/>
        <w:ind w:left="-567" w:firstLine="0"/>
        <w:jc w:val="both"/>
        <w:rPr>
          <w:rFonts w:ascii="Times New Roman" w:hAnsi="Times New Roman"/>
          <w:sz w:val="28"/>
          <w:szCs w:val="28"/>
        </w:rPr>
      </w:pPr>
      <w:r w:rsidRPr="008E7283">
        <w:rPr>
          <w:rFonts w:ascii="Times New Roman" w:hAnsi="Times New Roman"/>
          <w:sz w:val="28"/>
          <w:szCs w:val="28"/>
        </w:rPr>
        <w:t>Векслер А.К., Методико-педагогические аспекты преподавания коллажа в художественном образовании в XX веке/ А.К. Векслер// Научные проблемы г</w:t>
      </w:r>
      <w:r>
        <w:rPr>
          <w:rFonts w:ascii="Times New Roman" w:hAnsi="Times New Roman"/>
          <w:sz w:val="28"/>
          <w:szCs w:val="28"/>
        </w:rPr>
        <w:t xml:space="preserve">уманитарных исследований, -2010. - № 11. - </w:t>
      </w:r>
      <w:r w:rsidRPr="00BA283D">
        <w:rPr>
          <w:rFonts w:ascii="Times New Roman" w:hAnsi="Times New Roman"/>
          <w:sz w:val="28"/>
          <w:szCs w:val="28"/>
        </w:rPr>
        <w:t>С. 104 – 111.</w:t>
      </w:r>
    </w:p>
    <w:p w:rsidR="00D00949" w:rsidRPr="00C9285C" w:rsidRDefault="00D00949" w:rsidP="00915E24">
      <w:pPr>
        <w:pStyle w:val="a9"/>
        <w:numPr>
          <w:ilvl w:val="0"/>
          <w:numId w:val="64"/>
        </w:numPr>
        <w:spacing w:after="0" w:line="240" w:lineRule="auto"/>
        <w:ind w:left="-567" w:firstLine="0"/>
        <w:jc w:val="both"/>
        <w:rPr>
          <w:rFonts w:ascii="Times New Roman" w:hAnsi="Times New Roman"/>
          <w:sz w:val="28"/>
          <w:szCs w:val="28"/>
        </w:rPr>
      </w:pPr>
      <w:r w:rsidRPr="00C9285C">
        <w:rPr>
          <w:rFonts w:ascii="Times New Roman" w:hAnsi="Times New Roman"/>
          <w:sz w:val="28"/>
          <w:szCs w:val="28"/>
        </w:rPr>
        <w:t>Афанасьева, М. А., Закономерности экономических кризисов в постсоветском пространстве, диссертация и автореферат по ВАК 08.00.01, Бишкек, С. 170</w:t>
      </w:r>
    </w:p>
    <w:p w:rsidR="00D00949" w:rsidRPr="00C9285C" w:rsidRDefault="00D00949" w:rsidP="00915E24">
      <w:pPr>
        <w:pStyle w:val="a9"/>
        <w:numPr>
          <w:ilvl w:val="0"/>
          <w:numId w:val="64"/>
        </w:numPr>
        <w:spacing w:after="0" w:line="240" w:lineRule="auto"/>
        <w:ind w:left="-567" w:firstLine="0"/>
        <w:jc w:val="both"/>
        <w:rPr>
          <w:rFonts w:ascii="Times New Roman" w:hAnsi="Times New Roman"/>
          <w:sz w:val="28"/>
          <w:szCs w:val="28"/>
        </w:rPr>
      </w:pPr>
      <w:r w:rsidRPr="00C9285C">
        <w:rPr>
          <w:rFonts w:ascii="Times New Roman" w:hAnsi="Times New Roman"/>
          <w:sz w:val="28"/>
          <w:szCs w:val="28"/>
        </w:rPr>
        <w:t>Алиханова В.Л. Причины кризиса современной Российской семьи и его влияние на развитие культуры. // Научное сообщество студентов XXI столетия. Общественные науки: сб. ст. по мат. XXXVII междунар. студ. науч.-практ. конф. № 10(36). URL: http://sibac.info/archive/social/10(36).pdf (дата обращения: 02.10.2017)</w:t>
      </w:r>
    </w:p>
    <w:p w:rsidR="00D00949" w:rsidRPr="00C9285C" w:rsidRDefault="00D00949" w:rsidP="00915E24">
      <w:pPr>
        <w:pStyle w:val="a9"/>
        <w:numPr>
          <w:ilvl w:val="0"/>
          <w:numId w:val="64"/>
        </w:numPr>
        <w:spacing w:after="0" w:line="240" w:lineRule="auto"/>
        <w:ind w:left="-567" w:firstLine="0"/>
        <w:jc w:val="both"/>
        <w:rPr>
          <w:rFonts w:ascii="Times New Roman" w:hAnsi="Times New Roman"/>
          <w:sz w:val="28"/>
          <w:szCs w:val="28"/>
        </w:rPr>
      </w:pPr>
      <w:r w:rsidRPr="00C9285C">
        <w:rPr>
          <w:rFonts w:ascii="Times New Roman" w:hAnsi="Times New Roman"/>
          <w:sz w:val="28"/>
          <w:szCs w:val="28"/>
        </w:rPr>
        <w:t>Сазонова Т.В., Искусство – средство творческого развития и коррекции личности, Тамбов, 2005. URL:</w:t>
      </w:r>
      <w:hyperlink r:id="rId11" w:history="1">
        <w:r w:rsidRPr="00C9285C">
          <w:rPr>
            <w:rStyle w:val="ab"/>
            <w:rFonts w:ascii="Times New Roman" w:hAnsi="Times New Roman"/>
            <w:sz w:val="28"/>
            <w:szCs w:val="28"/>
          </w:rPr>
          <w:t>https://pedsovet.org/forum/topic304.html</w:t>
        </w:r>
      </w:hyperlink>
      <w:r w:rsidRPr="00C9285C">
        <w:rPr>
          <w:rFonts w:ascii="Times New Roman" w:hAnsi="Times New Roman"/>
          <w:sz w:val="28"/>
          <w:szCs w:val="28"/>
        </w:rPr>
        <w:t xml:space="preserve"> (дата обращения: 01.10.2017)</w:t>
      </w:r>
    </w:p>
    <w:p w:rsidR="00D00949" w:rsidRPr="00C9285C" w:rsidRDefault="00D00949" w:rsidP="00915E24">
      <w:pPr>
        <w:pStyle w:val="a9"/>
        <w:numPr>
          <w:ilvl w:val="0"/>
          <w:numId w:val="64"/>
        </w:numPr>
        <w:spacing w:after="0" w:line="240" w:lineRule="auto"/>
        <w:ind w:left="-567" w:firstLine="0"/>
        <w:jc w:val="both"/>
        <w:rPr>
          <w:rFonts w:ascii="Times New Roman" w:hAnsi="Times New Roman"/>
          <w:sz w:val="28"/>
          <w:szCs w:val="28"/>
        </w:rPr>
      </w:pPr>
      <w:r w:rsidRPr="00C9285C">
        <w:rPr>
          <w:rFonts w:ascii="Times New Roman" w:hAnsi="Times New Roman"/>
          <w:sz w:val="28"/>
          <w:szCs w:val="28"/>
        </w:rPr>
        <w:t xml:space="preserve">Крупник Е., Психологическое воздействие искусства на личность/ статья Развитие личности» // Для профессионалов науки и практики, №3, 2003, Стр. «53—64» URL: </w:t>
      </w:r>
      <w:hyperlink r:id="rId12" w:anchor="1" w:history="1">
        <w:r w:rsidRPr="00C9285C">
          <w:rPr>
            <w:rStyle w:val="ab"/>
            <w:rFonts w:ascii="Times New Roman" w:hAnsi="Times New Roman"/>
            <w:sz w:val="28"/>
            <w:szCs w:val="28"/>
          </w:rPr>
          <w:t>http://rl-online.ru/articles/3-03/176.html#1</w:t>
        </w:r>
      </w:hyperlink>
      <w:r w:rsidRPr="00C9285C">
        <w:rPr>
          <w:rFonts w:ascii="Times New Roman" w:hAnsi="Times New Roman"/>
          <w:sz w:val="28"/>
          <w:szCs w:val="28"/>
        </w:rPr>
        <w:t xml:space="preserve"> </w:t>
      </w:r>
    </w:p>
    <w:p w:rsidR="00D00949" w:rsidRPr="00C9285C" w:rsidRDefault="00D00949" w:rsidP="00915E24">
      <w:pPr>
        <w:pStyle w:val="a9"/>
        <w:numPr>
          <w:ilvl w:val="0"/>
          <w:numId w:val="64"/>
        </w:numPr>
        <w:spacing w:after="0" w:line="240" w:lineRule="auto"/>
        <w:ind w:left="-567" w:firstLine="0"/>
        <w:jc w:val="both"/>
        <w:rPr>
          <w:rStyle w:val="ab"/>
          <w:rFonts w:ascii="Times New Roman" w:hAnsi="Times New Roman"/>
          <w:sz w:val="28"/>
          <w:szCs w:val="28"/>
        </w:rPr>
      </w:pPr>
      <w:r w:rsidRPr="00C9285C">
        <w:rPr>
          <w:rFonts w:ascii="Times New Roman" w:hAnsi="Times New Roman"/>
          <w:sz w:val="28"/>
          <w:szCs w:val="28"/>
        </w:rPr>
        <w:t xml:space="preserve">Бочкарева А.С. Формы агитационно-массового искусства в 20-е годы 20 века в России, /статья, научный журнал КубГАУ, №121 (07), Краснодар, 2016 </w:t>
      </w:r>
      <w:hyperlink r:id="rId13" w:history="1">
        <w:r w:rsidRPr="00C9285C">
          <w:rPr>
            <w:rStyle w:val="ab"/>
            <w:rFonts w:ascii="Times New Roman" w:hAnsi="Times New Roman"/>
            <w:sz w:val="28"/>
            <w:szCs w:val="28"/>
          </w:rPr>
          <w:t>URL:https://cyberleninka.ru/article/n/formy-agitatsionno-massovogo-iskusstva-v-20-e-gody-hh-veka-v-rossii</w:t>
        </w:r>
      </w:hyperlink>
    </w:p>
    <w:p w:rsidR="00D00949" w:rsidRPr="00B20A45" w:rsidRDefault="00D00949" w:rsidP="00915E24">
      <w:pPr>
        <w:pStyle w:val="a9"/>
        <w:numPr>
          <w:ilvl w:val="0"/>
          <w:numId w:val="64"/>
        </w:numPr>
        <w:spacing w:after="0" w:line="240" w:lineRule="auto"/>
        <w:ind w:left="-567" w:firstLine="0"/>
        <w:jc w:val="both"/>
        <w:rPr>
          <w:rFonts w:ascii="Times New Roman" w:hAnsi="Times New Roman"/>
          <w:sz w:val="28"/>
          <w:szCs w:val="28"/>
        </w:rPr>
      </w:pPr>
      <w:r w:rsidRPr="00B20A45">
        <w:rPr>
          <w:rFonts w:ascii="Times New Roman" w:hAnsi="Times New Roman"/>
          <w:sz w:val="28"/>
          <w:szCs w:val="28"/>
        </w:rPr>
        <w:t xml:space="preserve">Бескова, И. А., Касавин, И. Т. Творчество // Энциклопедия эпистемологии и философии науки. - </w:t>
      </w:r>
      <w:proofErr w:type="gramStart"/>
      <w:r w:rsidRPr="00B20A45">
        <w:rPr>
          <w:rFonts w:ascii="Times New Roman" w:hAnsi="Times New Roman"/>
          <w:sz w:val="28"/>
          <w:szCs w:val="28"/>
        </w:rPr>
        <w:t>М. :</w:t>
      </w:r>
      <w:proofErr w:type="gramEnd"/>
      <w:r w:rsidRPr="00B20A45">
        <w:rPr>
          <w:rFonts w:ascii="Times New Roman" w:hAnsi="Times New Roman"/>
          <w:sz w:val="28"/>
          <w:szCs w:val="28"/>
        </w:rPr>
        <w:t xml:space="preserve"> Канон+, РООИ Реабилитация, 2009 // Режим доступа: http://www.psvoffice.ru/5-epistemology of science-790.htm. (дата обращения: 15.08.2014).</w:t>
      </w:r>
    </w:p>
    <w:p w:rsidR="00D00949" w:rsidRDefault="00D00949"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Default="00915E24" w:rsidP="00915E24">
      <w:pPr>
        <w:spacing w:after="0" w:line="240" w:lineRule="auto"/>
        <w:ind w:left="-567"/>
        <w:jc w:val="both"/>
        <w:rPr>
          <w:rFonts w:ascii="Times New Roman" w:hAnsi="Times New Roman" w:cs="Times New Roman"/>
          <w:sz w:val="28"/>
          <w:szCs w:val="28"/>
        </w:rPr>
      </w:pPr>
    </w:p>
    <w:p w:rsidR="00915E24" w:rsidRPr="00A135CF" w:rsidRDefault="00915E24" w:rsidP="00915E24">
      <w:pPr>
        <w:spacing w:after="0" w:line="240" w:lineRule="auto"/>
        <w:ind w:left="-567"/>
        <w:jc w:val="both"/>
        <w:rPr>
          <w:rFonts w:ascii="Times New Roman" w:hAnsi="Times New Roman" w:cs="Times New Roman"/>
          <w:sz w:val="28"/>
          <w:szCs w:val="28"/>
        </w:rPr>
      </w:pPr>
    </w:p>
    <w:p w:rsidR="00C53983" w:rsidRPr="00A135CF" w:rsidRDefault="00C53983" w:rsidP="00915E24">
      <w:pPr>
        <w:widowControl w:val="0"/>
        <w:tabs>
          <w:tab w:val="left" w:pos="1980"/>
        </w:tabs>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lastRenderedPageBreak/>
        <w:t>Иванова</w:t>
      </w:r>
      <w:r w:rsidR="00AD3577">
        <w:rPr>
          <w:rFonts w:ascii="Times New Roman" w:hAnsi="Times New Roman" w:cs="Times New Roman"/>
          <w:sz w:val="28"/>
          <w:szCs w:val="28"/>
        </w:rPr>
        <w:t xml:space="preserve"> Е.Н.</w:t>
      </w:r>
    </w:p>
    <w:p w:rsidR="00C53983" w:rsidRPr="00A135CF" w:rsidRDefault="00C53983" w:rsidP="00915E24">
      <w:pPr>
        <w:widowControl w:val="0"/>
        <w:tabs>
          <w:tab w:val="left" w:pos="1980"/>
        </w:tabs>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 xml:space="preserve">ГАПОУ «Альметьевский </w:t>
      </w:r>
    </w:p>
    <w:p w:rsidR="00C53983" w:rsidRPr="00A135CF" w:rsidRDefault="00C53983" w:rsidP="00915E24">
      <w:pPr>
        <w:widowControl w:val="0"/>
        <w:tabs>
          <w:tab w:val="left" w:pos="1980"/>
        </w:tabs>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политехнический техникум»</w:t>
      </w:r>
    </w:p>
    <w:p w:rsidR="00A92B88" w:rsidRPr="00A135CF" w:rsidRDefault="00A92B88" w:rsidP="00915E24">
      <w:pPr>
        <w:spacing w:after="0" w:line="240" w:lineRule="auto"/>
        <w:ind w:left="-567"/>
        <w:jc w:val="both"/>
        <w:rPr>
          <w:rFonts w:ascii="Times New Roman" w:hAnsi="Times New Roman" w:cs="Times New Roman"/>
          <w:sz w:val="28"/>
          <w:szCs w:val="28"/>
        </w:rPr>
      </w:pPr>
    </w:p>
    <w:p w:rsidR="00A92B88" w:rsidRPr="00A135CF" w:rsidRDefault="00A92B88" w:rsidP="00915E24">
      <w:pPr>
        <w:widowControl w:val="0"/>
        <w:tabs>
          <w:tab w:val="left" w:pos="1980"/>
        </w:tabs>
        <w:spacing w:after="0" w:line="240" w:lineRule="auto"/>
        <w:ind w:left="-567"/>
        <w:jc w:val="center"/>
        <w:rPr>
          <w:rFonts w:ascii="Times New Roman" w:hAnsi="Times New Roman" w:cs="Times New Roman"/>
          <w:sz w:val="28"/>
          <w:szCs w:val="28"/>
        </w:rPr>
      </w:pPr>
      <w:r w:rsidRPr="00A135CF">
        <w:rPr>
          <w:rFonts w:ascii="Times New Roman" w:hAnsi="Times New Roman" w:cs="Times New Roman"/>
          <w:b/>
          <w:sz w:val="28"/>
          <w:szCs w:val="28"/>
        </w:rPr>
        <w:t>ОСО</w:t>
      </w:r>
      <w:r w:rsidR="00AD3577">
        <w:rPr>
          <w:rFonts w:ascii="Times New Roman" w:hAnsi="Times New Roman" w:cs="Times New Roman"/>
          <w:b/>
          <w:sz w:val="28"/>
          <w:szCs w:val="28"/>
        </w:rPr>
        <w:t xml:space="preserve">БЕННОСТИ ВОСПИТАТЕЛЬНОЙ РАБОТЫ </w:t>
      </w:r>
      <w:r w:rsidRPr="00A135CF">
        <w:rPr>
          <w:rFonts w:ascii="Times New Roman" w:hAnsi="Times New Roman" w:cs="Times New Roman"/>
          <w:b/>
          <w:sz w:val="28"/>
          <w:szCs w:val="28"/>
        </w:rPr>
        <w:t>В РЕАЛИЗАЦИИ ФЕДЕРАЛЬНОГО ПРОЕКТА «ПРОФЕССИОНАЛИТЕТ»</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color w:val="000000"/>
          <w:sz w:val="28"/>
          <w:szCs w:val="28"/>
          <w:shd w:val="clear" w:color="auto" w:fill="FFFFFF"/>
        </w:rPr>
      </w:pPr>
      <w:r w:rsidRPr="00AD3577">
        <w:rPr>
          <w:rFonts w:ascii="Times New Roman" w:hAnsi="Times New Roman" w:cs="Times New Roman"/>
          <w:b/>
          <w:sz w:val="28"/>
          <w:szCs w:val="28"/>
        </w:rPr>
        <w:t>Аннот</w:t>
      </w:r>
      <w:r w:rsidRPr="00AD3577">
        <w:rPr>
          <w:rFonts w:ascii="Times New Roman" w:hAnsi="Times New Roman" w:cs="Times New Roman"/>
          <w:b/>
          <w:sz w:val="28"/>
          <w:szCs w:val="28"/>
          <w:lang w:val="en-US"/>
        </w:rPr>
        <w:t>a</w:t>
      </w:r>
      <w:r w:rsidR="00AD3577" w:rsidRPr="00AD3577">
        <w:rPr>
          <w:rFonts w:ascii="Times New Roman" w:hAnsi="Times New Roman" w:cs="Times New Roman"/>
          <w:b/>
          <w:sz w:val="28"/>
          <w:szCs w:val="28"/>
        </w:rPr>
        <w:t>ция:</w:t>
      </w:r>
      <w:r w:rsidRPr="00A135CF">
        <w:rPr>
          <w:rFonts w:ascii="Times New Roman" w:hAnsi="Times New Roman" w:cs="Times New Roman"/>
          <w:sz w:val="28"/>
          <w:szCs w:val="28"/>
        </w:rPr>
        <w:t xml:space="preserve"> </w:t>
      </w:r>
      <w:r w:rsidRPr="00A135CF">
        <w:rPr>
          <w:rFonts w:ascii="Times New Roman" w:hAnsi="Times New Roman" w:cs="Times New Roman"/>
          <w:color w:val="151515"/>
          <w:sz w:val="28"/>
          <w:szCs w:val="28"/>
          <w:shd w:val="clear" w:color="auto" w:fill="FFFFFF"/>
        </w:rPr>
        <w:t>Воспитание гражданственности и патриотизма помогает формировать у обучающихся ценностные установки, включая уважение к законам, гражданскую ответственность, толерантность к другим культурам и нациям, умение участвовать в общественной жизни и защищать интересы своей страны.</w:t>
      </w:r>
    </w:p>
    <w:p w:rsidR="00A92B88" w:rsidRDefault="00A92B88" w:rsidP="00915E24">
      <w:pPr>
        <w:widowControl w:val="0"/>
        <w:tabs>
          <w:tab w:val="left" w:pos="1980"/>
        </w:tabs>
        <w:spacing w:after="0" w:line="240" w:lineRule="auto"/>
        <w:ind w:left="-567" w:firstLine="709"/>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 xml:space="preserve"> </w:t>
      </w:r>
      <w:r w:rsidRPr="00AD3577">
        <w:rPr>
          <w:rFonts w:ascii="Times New Roman" w:hAnsi="Times New Roman" w:cs="Times New Roman"/>
          <w:b/>
          <w:color w:val="000000"/>
          <w:sz w:val="28"/>
          <w:szCs w:val="28"/>
          <w:shd w:val="clear" w:color="auto" w:fill="FFFFFF"/>
        </w:rPr>
        <w:t>Ключевые слов</w:t>
      </w:r>
      <w:r w:rsidRPr="00AD3577">
        <w:rPr>
          <w:rFonts w:ascii="Times New Roman" w:hAnsi="Times New Roman" w:cs="Times New Roman"/>
          <w:b/>
          <w:sz w:val="28"/>
          <w:szCs w:val="28"/>
          <w:lang w:val="en-US"/>
        </w:rPr>
        <w:t>a</w:t>
      </w:r>
      <w:r w:rsidRPr="00AD3577">
        <w:rPr>
          <w:rFonts w:ascii="Times New Roman" w:hAnsi="Times New Roman" w:cs="Times New Roman"/>
          <w:b/>
          <w:color w:val="000000"/>
          <w:sz w:val="28"/>
          <w:szCs w:val="28"/>
          <w:shd w:val="clear" w:color="auto" w:fill="FFFFFF"/>
        </w:rPr>
        <w:t>:</w:t>
      </w:r>
      <w:r w:rsidRPr="00A135CF">
        <w:rPr>
          <w:rFonts w:ascii="Times New Roman" w:hAnsi="Times New Roman" w:cs="Times New Roman"/>
          <w:color w:val="000000"/>
          <w:sz w:val="28"/>
          <w:szCs w:val="28"/>
          <w:shd w:val="clear" w:color="auto" w:fill="FFFFFF"/>
        </w:rPr>
        <w:t xml:space="preserve"> профессионалитет, воспитание, воспитательные функции.</w:t>
      </w:r>
    </w:p>
    <w:p w:rsidR="00AD3577" w:rsidRPr="00A135CF" w:rsidRDefault="00AD3577" w:rsidP="00915E24">
      <w:pPr>
        <w:widowControl w:val="0"/>
        <w:tabs>
          <w:tab w:val="left" w:pos="1980"/>
        </w:tabs>
        <w:spacing w:after="0" w:line="240" w:lineRule="auto"/>
        <w:ind w:left="-567" w:firstLine="709"/>
        <w:jc w:val="both"/>
        <w:rPr>
          <w:rFonts w:ascii="Times New Roman" w:hAnsi="Times New Roman" w:cs="Times New Roman"/>
          <w:sz w:val="28"/>
          <w:szCs w:val="28"/>
        </w:rPr>
      </w:pPr>
    </w:p>
    <w:p w:rsidR="00A92B88" w:rsidRPr="00A135CF" w:rsidRDefault="00A92B88" w:rsidP="00915E24">
      <w:pPr>
        <w:pStyle w:val="a3"/>
        <w:shd w:val="clear" w:color="auto" w:fill="FFFFFF"/>
        <w:spacing w:before="0" w:beforeAutospacing="0" w:after="0" w:afterAutospacing="0"/>
        <w:ind w:left="-567" w:firstLine="708"/>
        <w:jc w:val="both"/>
        <w:rPr>
          <w:color w:val="2F2F2F"/>
          <w:sz w:val="28"/>
          <w:szCs w:val="28"/>
          <w:shd w:val="clear" w:color="auto" w:fill="FFFFFF"/>
        </w:rPr>
      </w:pPr>
      <w:r w:rsidRPr="00A135CF">
        <w:rPr>
          <w:color w:val="2F2F2F"/>
          <w:sz w:val="28"/>
          <w:szCs w:val="28"/>
          <w:shd w:val="clear" w:color="auto" w:fill="FFFFFF"/>
        </w:rPr>
        <w:t>Образование должно включать не только знания и навыки, но и духовные, моральные ценности, которые формируют личность гражданина, объединяют общество. </w:t>
      </w:r>
    </w:p>
    <w:p w:rsidR="00A92B88" w:rsidRPr="00A135CF" w:rsidRDefault="00A92B88" w:rsidP="00915E24">
      <w:pPr>
        <w:pStyle w:val="a3"/>
        <w:shd w:val="clear" w:color="auto" w:fill="FFFFFF"/>
        <w:spacing w:before="0" w:beforeAutospacing="0" w:after="0" w:afterAutospacing="0"/>
        <w:ind w:left="-567" w:firstLine="708"/>
        <w:jc w:val="both"/>
        <w:rPr>
          <w:color w:val="151515"/>
          <w:sz w:val="28"/>
          <w:szCs w:val="28"/>
          <w:shd w:val="clear" w:color="auto" w:fill="FFFFFF"/>
        </w:rPr>
      </w:pPr>
      <w:r w:rsidRPr="00A135CF">
        <w:rPr>
          <w:sz w:val="28"/>
          <w:szCs w:val="28"/>
        </w:rPr>
        <w:t>Каждый педагогический коллектив имеет право на инновационную деятельность. При этом необходимо руководство и внедрении инноваций в образовательной организации. Важно создать личностно-ориентированную образовательную среду в техникуме, позволяющую формировать условия для полноценного физического, духовного здоровья, межличностного, развивающего взаимодействия обучающихся, родителей (законных представителей), педагогов и специалистов.</w:t>
      </w:r>
    </w:p>
    <w:p w:rsidR="00A92B88" w:rsidRPr="00A135CF" w:rsidRDefault="00A92B88" w:rsidP="00915E24">
      <w:pPr>
        <w:pStyle w:val="a3"/>
        <w:shd w:val="clear" w:color="auto" w:fill="FFFFFF"/>
        <w:spacing w:before="0" w:beforeAutospacing="0" w:after="0" w:afterAutospacing="0"/>
        <w:ind w:left="-567" w:firstLine="708"/>
        <w:jc w:val="both"/>
        <w:rPr>
          <w:color w:val="000000"/>
          <w:sz w:val="28"/>
          <w:szCs w:val="28"/>
        </w:rPr>
      </w:pPr>
      <w:r w:rsidRPr="00A135CF">
        <w:rPr>
          <w:color w:val="151515"/>
          <w:sz w:val="28"/>
          <w:szCs w:val="28"/>
          <w:shd w:val="clear" w:color="auto" w:fill="FFFFFF"/>
        </w:rPr>
        <w:t>В современном мире, когда глобализация и информационные технологии ставят перед людьми новые вызовы и возможности, актуальность гражданско-патриотической воспитательной практики становится всё более явной. </w:t>
      </w:r>
      <w:r w:rsidRPr="00A135CF">
        <w:rPr>
          <w:color w:val="000000"/>
          <w:sz w:val="28"/>
          <w:szCs w:val="28"/>
        </w:rPr>
        <w:t xml:space="preserve"> [4,</w:t>
      </w:r>
      <w:r w:rsidR="00AD3577">
        <w:rPr>
          <w:color w:val="000000"/>
          <w:sz w:val="28"/>
          <w:szCs w:val="28"/>
        </w:rPr>
        <w:t xml:space="preserve"> </w:t>
      </w:r>
      <w:r w:rsidRPr="00A135CF">
        <w:rPr>
          <w:color w:val="000000"/>
          <w:sz w:val="28"/>
          <w:szCs w:val="28"/>
          <w:lang w:val="en-US"/>
        </w:rPr>
        <w:t>c</w:t>
      </w:r>
      <w:r w:rsidR="00AD3577">
        <w:rPr>
          <w:color w:val="000000"/>
          <w:sz w:val="28"/>
          <w:szCs w:val="28"/>
        </w:rPr>
        <w:t>.</w:t>
      </w:r>
      <w:r w:rsidRPr="00A135CF">
        <w:rPr>
          <w:color w:val="000000"/>
          <w:sz w:val="28"/>
          <w:szCs w:val="28"/>
        </w:rPr>
        <w:t>48].</w:t>
      </w:r>
    </w:p>
    <w:p w:rsidR="00A92B88" w:rsidRPr="00A135CF" w:rsidRDefault="00A92B88" w:rsidP="00915E24">
      <w:pPr>
        <w:pStyle w:val="a3"/>
        <w:shd w:val="clear" w:color="auto" w:fill="FFFFFF"/>
        <w:spacing w:before="0" w:beforeAutospacing="0" w:after="0" w:afterAutospacing="0"/>
        <w:ind w:left="-567" w:firstLine="708"/>
        <w:jc w:val="both"/>
        <w:rPr>
          <w:color w:val="000000"/>
          <w:sz w:val="28"/>
          <w:szCs w:val="28"/>
        </w:rPr>
      </w:pPr>
      <w:r w:rsidRPr="00A135CF">
        <w:rPr>
          <w:color w:val="000000"/>
          <w:sz w:val="28"/>
          <w:szCs w:val="28"/>
          <w:shd w:val="clear" w:color="auto" w:fill="FFFFFF"/>
        </w:rPr>
        <w:t>Воспитательные функции в общеобразовательном учреждении выполняют все педагогические работники. Одн</w:t>
      </w:r>
      <w:r w:rsidRPr="00A135CF">
        <w:rPr>
          <w:sz w:val="28"/>
          <w:szCs w:val="28"/>
          <w:lang w:val="en-US"/>
        </w:rPr>
        <w:t>a</w:t>
      </w:r>
      <w:r w:rsidRPr="00A135CF">
        <w:rPr>
          <w:color w:val="000000"/>
          <w:sz w:val="28"/>
          <w:szCs w:val="28"/>
          <w:shd w:val="clear" w:color="auto" w:fill="FFFFFF"/>
        </w:rPr>
        <w:t>ко ключевая роль в решении задач воспитания принадлежит педагогическому работнику, на которого возложены функции классного руководителя.</w:t>
      </w:r>
    </w:p>
    <w:p w:rsidR="00A92B88" w:rsidRPr="00A135CF" w:rsidRDefault="00A92B88" w:rsidP="00915E24">
      <w:pPr>
        <w:shd w:val="clear" w:color="auto" w:fill="FFFFFF"/>
        <w:spacing w:after="0" w:line="240" w:lineRule="auto"/>
        <w:ind w:left="-567" w:firstLine="708"/>
        <w:jc w:val="both"/>
        <w:outlineLvl w:val="1"/>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«Профессионалитет» – это одн</w:t>
      </w:r>
      <w:r w:rsidRPr="00A135CF">
        <w:rPr>
          <w:rFonts w:ascii="Times New Roman" w:hAnsi="Times New Roman" w:cs="Times New Roman"/>
          <w:sz w:val="28"/>
          <w:szCs w:val="28"/>
          <w:lang w:val="en-US"/>
        </w:rPr>
        <w:t>a</w:t>
      </w:r>
      <w:r w:rsidRPr="00A135CF">
        <w:rPr>
          <w:rFonts w:ascii="Times New Roman" w:eastAsia="Times New Roman" w:hAnsi="Times New Roman" w:cs="Times New Roman"/>
          <w:sz w:val="28"/>
          <w:szCs w:val="28"/>
          <w:lang w:eastAsia="ru-RU"/>
        </w:rPr>
        <w:t xml:space="preserve"> из стратегических инициатив правительства России по развитию страны до 2030 года, идея вынашивалась в недрах Министерства просвещения. </w:t>
      </w:r>
      <w:r w:rsidRPr="00A135CF">
        <w:rPr>
          <w:rFonts w:ascii="Times New Roman" w:hAnsi="Times New Roman" w:cs="Times New Roman"/>
          <w:color w:val="000000"/>
          <w:sz w:val="28"/>
          <w:szCs w:val="28"/>
        </w:rPr>
        <w:t>[2].</w:t>
      </w:r>
      <w:r w:rsidRPr="00A135CF">
        <w:rPr>
          <w:rFonts w:ascii="Times New Roman" w:eastAsia="Times New Roman" w:hAnsi="Times New Roman" w:cs="Times New Roman"/>
          <w:sz w:val="28"/>
          <w:szCs w:val="28"/>
          <w:lang w:eastAsia="ru-RU"/>
        </w:rPr>
        <w:t> </w:t>
      </w:r>
    </w:p>
    <w:p w:rsidR="00A92B88" w:rsidRPr="00A135CF" w:rsidRDefault="00A92B88" w:rsidP="00915E24">
      <w:pPr>
        <w:shd w:val="clear" w:color="auto" w:fill="FFFFFF"/>
        <w:spacing w:after="0" w:line="240" w:lineRule="auto"/>
        <w:ind w:left="-567" w:firstLine="708"/>
        <w:jc w:val="both"/>
        <w:outlineLvl w:val="1"/>
        <w:rPr>
          <w:rFonts w:ascii="Times New Roman" w:hAnsi="Times New Roman" w:cs="Times New Roman"/>
          <w:b/>
          <w:bCs/>
          <w:sz w:val="28"/>
          <w:szCs w:val="28"/>
        </w:rPr>
      </w:pPr>
      <w:r w:rsidRPr="00A135CF">
        <w:rPr>
          <w:rFonts w:ascii="Times New Roman" w:hAnsi="Times New Roman" w:cs="Times New Roman"/>
          <w:sz w:val="28"/>
          <w:szCs w:val="28"/>
        </w:rPr>
        <w:t>Задачи и цель федерального проекта: «перезагрузить» систему среднего профессионального образования. Создать принципиально новую, отраслевую, модель подготовки квалифицированных кадров в соответствии с потребностями экономики. Сделать обучение таким, чтобы для трудоустройства не требовалась переподготовка, увеличить процент тех, кто сразу находит себе работу, организовать массовый выпуск кадров по востребованным специальностям в сокращенные сроки. Привлечь к инвестированию в колледжи работодателей, стимулировать их внедрять в обучение свои технологии и компетенции. Осн</w:t>
      </w:r>
      <w:r w:rsidRPr="00A135CF">
        <w:rPr>
          <w:rFonts w:ascii="Times New Roman" w:hAnsi="Times New Roman" w:cs="Times New Roman"/>
          <w:sz w:val="28"/>
          <w:szCs w:val="28"/>
          <w:lang w:val="en-US"/>
        </w:rPr>
        <w:t>a</w:t>
      </w:r>
      <w:r w:rsidRPr="00A135CF">
        <w:rPr>
          <w:rFonts w:ascii="Times New Roman" w:hAnsi="Times New Roman" w:cs="Times New Roman"/>
          <w:sz w:val="28"/>
          <w:szCs w:val="28"/>
        </w:rPr>
        <w:t>стить колледжи и техникумы по последнему слову техники. Разработать и принять новые современные образовательные стандарты</w:t>
      </w:r>
      <w:r w:rsidR="00B52E5C">
        <w:rPr>
          <w:rFonts w:ascii="Times New Roman" w:hAnsi="Times New Roman" w:cs="Times New Roman"/>
          <w:sz w:val="28"/>
          <w:szCs w:val="28"/>
        </w:rPr>
        <w:t xml:space="preserve"> </w:t>
      </w:r>
      <w:r w:rsidRPr="00A135CF">
        <w:rPr>
          <w:rFonts w:ascii="Times New Roman" w:hAnsi="Times New Roman" w:cs="Times New Roman"/>
          <w:color w:val="000000"/>
          <w:sz w:val="28"/>
          <w:szCs w:val="28"/>
        </w:rPr>
        <w:t>[1].</w:t>
      </w:r>
    </w:p>
    <w:p w:rsidR="00A92B88" w:rsidRPr="00A135CF" w:rsidRDefault="00A92B88" w:rsidP="00915E24">
      <w:pPr>
        <w:shd w:val="clear" w:color="auto" w:fill="FFFFFF"/>
        <w:tabs>
          <w:tab w:val="left" w:pos="1866"/>
        </w:tabs>
        <w:spacing w:after="0" w:line="240" w:lineRule="auto"/>
        <w:ind w:left="-567" w:firstLine="709"/>
        <w:jc w:val="both"/>
        <w:outlineLvl w:val="1"/>
        <w:rPr>
          <w:rFonts w:ascii="Times New Roman" w:hAnsi="Times New Roman" w:cs="Times New Roman"/>
          <w:b/>
          <w:sz w:val="28"/>
          <w:szCs w:val="28"/>
        </w:rPr>
      </w:pPr>
      <w:r w:rsidRPr="00A135CF">
        <w:rPr>
          <w:rFonts w:ascii="Times New Roman" w:hAnsi="Times New Roman" w:cs="Times New Roman"/>
          <w:sz w:val="28"/>
          <w:szCs w:val="28"/>
        </w:rPr>
        <w:lastRenderedPageBreak/>
        <w:t>Нов</w:t>
      </w:r>
      <w:r w:rsidRPr="00A135CF">
        <w:rPr>
          <w:rFonts w:ascii="Times New Roman" w:hAnsi="Times New Roman" w:cs="Times New Roman"/>
          <w:sz w:val="28"/>
          <w:szCs w:val="28"/>
          <w:lang w:val="en-US"/>
        </w:rPr>
        <w:t>a</w:t>
      </w:r>
      <w:r w:rsidRPr="00A135CF">
        <w:rPr>
          <w:rFonts w:ascii="Times New Roman" w:hAnsi="Times New Roman" w:cs="Times New Roman"/>
          <w:sz w:val="28"/>
          <w:szCs w:val="28"/>
        </w:rPr>
        <w:t xml:space="preserve">я образовательная технология «Профессионалитет» </w:t>
      </w:r>
      <w:r w:rsidRPr="00A135CF">
        <w:rPr>
          <w:rFonts w:ascii="Times New Roman" w:eastAsia="Times New Roman" w:hAnsi="Times New Roman" w:cs="Times New Roman"/>
          <w:sz w:val="28"/>
          <w:szCs w:val="28"/>
          <w:lang w:eastAsia="ru-RU"/>
        </w:rPr>
        <w:t>–</w:t>
      </w:r>
      <w:r w:rsidRPr="00A135CF">
        <w:rPr>
          <w:rFonts w:ascii="Times New Roman" w:hAnsi="Times New Roman" w:cs="Times New Roman"/>
          <w:sz w:val="28"/>
          <w:szCs w:val="28"/>
        </w:rPr>
        <w:t xml:space="preserve"> это образовательная технология, обеспечивающая подготовку квалифицированных специалистов под запросы работодателей на основе отраслевого продуктоориентированного подхода с учетом потребностей региональной экономики и региональной специфики, основанн</w:t>
      </w:r>
      <w:r w:rsidRPr="00A135CF">
        <w:rPr>
          <w:rFonts w:ascii="Times New Roman" w:hAnsi="Times New Roman" w:cs="Times New Roman"/>
          <w:sz w:val="28"/>
          <w:szCs w:val="28"/>
          <w:lang w:val="en-US"/>
        </w:rPr>
        <w:t>a</w:t>
      </w:r>
      <w:r w:rsidRPr="00A135CF">
        <w:rPr>
          <w:rFonts w:ascii="Times New Roman" w:hAnsi="Times New Roman" w:cs="Times New Roman"/>
          <w:sz w:val="28"/>
          <w:szCs w:val="28"/>
        </w:rPr>
        <w:t>я на принципах интеграции, интенсификации, ориентации на регионального работодателя, усиления вариативности образовательной программы и формирования цифровых компетенций через педагогические, организационные и технологические инструменты реализации данных принципов.</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рамках реализации федерального проекта в учреждение поступило высокотехнологичное оборудование, современные средства обучения: мобильные мультимедийные комплексы, состоящие из станков для создания перекладной, кукольной, плоскостной и объемной анимации и ноутбуков с программным обеспечением.</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Внедряя в работу образовательные программы, специалисты учебного заведения ориентированы на социальный заказ работодателей, которые понимают, что всесторонне и гармонично развитый выпускник будет иметь успешную адаптацию в общественной среде и в жизни в целом.</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Результатом подготовки управленческих ком</w:t>
      </w:r>
      <w:r w:rsidR="00915E24">
        <w:rPr>
          <w:rFonts w:ascii="Times New Roman" w:hAnsi="Times New Roman" w:cs="Times New Roman"/>
          <w:sz w:val="28"/>
          <w:szCs w:val="28"/>
        </w:rPr>
        <w:t xml:space="preserve">анд </w:t>
      </w:r>
      <w:r w:rsidRPr="00A135CF">
        <w:rPr>
          <w:rFonts w:ascii="Times New Roman" w:hAnsi="Times New Roman" w:cs="Times New Roman"/>
          <w:sz w:val="28"/>
          <w:szCs w:val="28"/>
        </w:rPr>
        <w:t>является формирование и развитие управленческих и лидерских компетенций и профессиональных знаний, позволяющих эффективно управлять созданием и функционированием центров / образовательных кластеров</w:t>
      </w:r>
      <w:r w:rsidR="00915E24">
        <w:rPr>
          <w:rFonts w:ascii="Times New Roman" w:hAnsi="Times New Roman" w:cs="Times New Roman"/>
          <w:sz w:val="28"/>
          <w:szCs w:val="28"/>
        </w:rPr>
        <w:t xml:space="preserve"> </w:t>
      </w:r>
      <w:r w:rsidRPr="00A135CF">
        <w:rPr>
          <w:rFonts w:ascii="Times New Roman" w:hAnsi="Times New Roman" w:cs="Times New Roman"/>
          <w:color w:val="000000"/>
          <w:sz w:val="28"/>
          <w:szCs w:val="28"/>
        </w:rPr>
        <w:t>[2].</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sz w:val="28"/>
          <w:szCs w:val="28"/>
        </w:rPr>
        <w:t>В процессе внеучебной деятельности реализуются все направления воспитательного воздействия. Основные качества и свойства личности р</w:t>
      </w:r>
      <w:r w:rsidRPr="00A135CF">
        <w:rPr>
          <w:rFonts w:ascii="Times New Roman" w:hAnsi="Times New Roman" w:cs="Times New Roman"/>
          <w:sz w:val="28"/>
          <w:szCs w:val="28"/>
          <w:lang w:val="en-US"/>
        </w:rPr>
        <w:t>a</w:t>
      </w:r>
      <w:r w:rsidRPr="00A135CF">
        <w:rPr>
          <w:rFonts w:ascii="Times New Roman" w:hAnsi="Times New Roman" w:cs="Times New Roman"/>
          <w:sz w:val="28"/>
          <w:szCs w:val="28"/>
        </w:rPr>
        <w:t>звиваются у обучающихся через воспитание трудом, воспитание творчеством, через опыт социального взаимодействия, опыт личностных достижений и самоутверждения. Воспитание во внеучебной деятельности осуществляется через систему воспитательных мероприятий, через создание комфортной обучающей и воспитывающей среды, позитивного профессионального и социального окружения</w:t>
      </w:r>
      <w:r w:rsidR="00915E24">
        <w:rPr>
          <w:rFonts w:ascii="Times New Roman" w:hAnsi="Times New Roman" w:cs="Times New Roman"/>
          <w:sz w:val="28"/>
          <w:szCs w:val="28"/>
        </w:rPr>
        <w:t xml:space="preserve"> </w:t>
      </w:r>
      <w:r w:rsidRPr="00A135CF">
        <w:rPr>
          <w:rFonts w:ascii="Times New Roman" w:hAnsi="Times New Roman" w:cs="Times New Roman"/>
          <w:color w:val="000000"/>
          <w:sz w:val="28"/>
          <w:szCs w:val="28"/>
        </w:rPr>
        <w:t>[1].</w:t>
      </w:r>
    </w:p>
    <w:p w:rsidR="00A92B88" w:rsidRPr="00A135CF" w:rsidRDefault="00A92B88" w:rsidP="00915E24">
      <w:pPr>
        <w:shd w:val="clear" w:color="auto" w:fill="FFFFFF"/>
        <w:tabs>
          <w:tab w:val="left" w:pos="1866"/>
        </w:tabs>
        <w:spacing w:after="0" w:line="240" w:lineRule="auto"/>
        <w:ind w:left="-567" w:firstLine="709"/>
        <w:jc w:val="both"/>
        <w:outlineLvl w:val="1"/>
        <w:rPr>
          <w:rFonts w:ascii="Times New Roman" w:hAnsi="Times New Roman" w:cs="Times New Roman"/>
          <w:sz w:val="28"/>
          <w:szCs w:val="28"/>
          <w:shd w:val="clear" w:color="auto" w:fill="FFFFFF"/>
        </w:rPr>
      </w:pPr>
      <w:r w:rsidRPr="00A135CF">
        <w:rPr>
          <w:rFonts w:ascii="Times New Roman" w:hAnsi="Times New Roman" w:cs="Times New Roman"/>
          <w:sz w:val="28"/>
          <w:szCs w:val="28"/>
        </w:rPr>
        <w:t>Как показывает собственный педагогический опыт, в основе формирования социокультурной компетенции обучающихся должна находиться ситуация, позволяющая эффективно замотивировать обучающихся в осуществлении познавательно-исследовательской деятельности, связанной с постижением социокультурного пространства. Именно высокий уровень мотивации повышает качество и результативность проектной деятельности, а приобретенные знания и умения в ходе ее выполнения становятся личностно значимыми</w:t>
      </w:r>
      <w:r w:rsidRPr="00A135CF">
        <w:rPr>
          <w:rFonts w:ascii="Times New Roman" w:hAnsi="Times New Roman" w:cs="Times New Roman"/>
          <w:color w:val="000000"/>
          <w:sz w:val="28"/>
          <w:szCs w:val="28"/>
        </w:rPr>
        <w:t xml:space="preserve"> [4,</w:t>
      </w:r>
      <w:r w:rsidR="00915E24">
        <w:rPr>
          <w:rFonts w:ascii="Times New Roman" w:hAnsi="Times New Roman" w:cs="Times New Roman"/>
          <w:color w:val="000000"/>
          <w:sz w:val="28"/>
          <w:szCs w:val="28"/>
        </w:rPr>
        <w:t xml:space="preserve"> с.</w:t>
      </w:r>
      <w:r w:rsidRPr="00A135CF">
        <w:rPr>
          <w:rFonts w:ascii="Times New Roman" w:hAnsi="Times New Roman" w:cs="Times New Roman"/>
          <w:color w:val="000000"/>
          <w:sz w:val="28"/>
          <w:szCs w:val="28"/>
        </w:rPr>
        <w:t>117].</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массовые формы работы: на уровне области, города, на уровне образовательной организации; </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мелкогрупповые и групповые формы работы: на уровне учебной группы и в минигруппах; </w:t>
      </w:r>
    </w:p>
    <w:p w:rsidR="00A92B88" w:rsidRPr="00A135CF" w:rsidRDefault="00A92B88" w:rsidP="00915E24">
      <w:pPr>
        <w:widowControl w:val="0"/>
        <w:tabs>
          <w:tab w:val="left" w:pos="1980"/>
        </w:tabs>
        <w:spacing w:after="0" w:line="240" w:lineRule="auto"/>
        <w:ind w:left="-567" w:firstLine="709"/>
        <w:jc w:val="both"/>
        <w:rPr>
          <w:rFonts w:ascii="Times New Roman" w:hAnsi="Times New Roman" w:cs="Times New Roman"/>
          <w:b/>
          <w:sz w:val="28"/>
          <w:szCs w:val="28"/>
        </w:rPr>
      </w:pPr>
      <w:r w:rsidRPr="00A135CF">
        <w:rPr>
          <w:rFonts w:ascii="Times New Roman" w:hAnsi="Times New Roman" w:cs="Times New Roman"/>
          <w:sz w:val="28"/>
          <w:szCs w:val="28"/>
        </w:rPr>
        <w:t>– индивидуальные формы работы: с одним обучающимся.</w:t>
      </w:r>
    </w:p>
    <w:p w:rsidR="00A92B88" w:rsidRPr="00A135CF" w:rsidRDefault="00A92B88" w:rsidP="00915E24">
      <w:pPr>
        <w:pStyle w:val="c10"/>
        <w:shd w:val="clear" w:color="auto" w:fill="FFFFFF"/>
        <w:spacing w:before="0" w:beforeAutospacing="0" w:after="0" w:afterAutospacing="0"/>
        <w:ind w:left="-567" w:firstLine="708"/>
        <w:jc w:val="both"/>
        <w:rPr>
          <w:rStyle w:val="c13"/>
          <w:sz w:val="28"/>
          <w:szCs w:val="28"/>
        </w:rPr>
      </w:pPr>
      <w:r w:rsidRPr="00A135CF">
        <w:rPr>
          <w:rStyle w:val="c13"/>
          <w:sz w:val="28"/>
          <w:szCs w:val="28"/>
        </w:rPr>
        <w:lastRenderedPageBreak/>
        <w:t>Уровень интереса к выбранной профессии или</w:t>
      </w:r>
      <w:r w:rsidR="00915E24">
        <w:rPr>
          <w:rStyle w:val="c13"/>
          <w:sz w:val="28"/>
          <w:szCs w:val="28"/>
        </w:rPr>
        <w:t xml:space="preserve"> специальности определяется на </w:t>
      </w:r>
      <w:r w:rsidRPr="00A135CF">
        <w:rPr>
          <w:rStyle w:val="c13"/>
          <w:sz w:val="28"/>
          <w:szCs w:val="28"/>
        </w:rPr>
        <w:t>первом курсе, где важно вызвать и закрепить положительное эмоциональное отношение к выбранной специальности, пробудить непроизвольное внимание к ней, сформировать в мотивационной сфере профессионально значимые мотивы</w:t>
      </w:r>
      <w:r w:rsidR="00915E24">
        <w:rPr>
          <w:rStyle w:val="c13"/>
          <w:sz w:val="28"/>
          <w:szCs w:val="28"/>
        </w:rPr>
        <w:t xml:space="preserve"> </w:t>
      </w:r>
      <w:r w:rsidRPr="00A135CF">
        <w:rPr>
          <w:color w:val="000000"/>
          <w:sz w:val="28"/>
          <w:szCs w:val="28"/>
        </w:rPr>
        <w:t>[5].</w:t>
      </w:r>
    </w:p>
    <w:p w:rsidR="00A92B88" w:rsidRPr="00A135CF" w:rsidRDefault="00A92B88" w:rsidP="00915E24">
      <w:pPr>
        <w:pStyle w:val="c10"/>
        <w:shd w:val="clear" w:color="auto" w:fill="FFFFFF"/>
        <w:tabs>
          <w:tab w:val="center" w:pos="5031"/>
        </w:tabs>
        <w:spacing w:before="0" w:beforeAutospacing="0" w:after="0" w:afterAutospacing="0"/>
        <w:ind w:left="-567" w:firstLine="708"/>
        <w:jc w:val="both"/>
        <w:rPr>
          <w:color w:val="FFFFFF" w:themeColor="background1"/>
          <w:sz w:val="28"/>
          <w:szCs w:val="28"/>
        </w:rPr>
      </w:pPr>
      <w:r w:rsidRPr="00A135CF">
        <w:rPr>
          <w:sz w:val="28"/>
          <w:szCs w:val="28"/>
        </w:rPr>
        <w:t xml:space="preserve">Таким образом, вышесказанное позволяет констатировать тот факт, что гражданское воспитание играет значительную роль в жизни каждого человека. </w:t>
      </w:r>
      <w:r w:rsidRPr="00A135CF">
        <w:rPr>
          <w:rStyle w:val="c13"/>
          <w:color w:val="FFFFFF" w:themeColor="background1"/>
          <w:sz w:val="28"/>
          <w:szCs w:val="28"/>
          <w:lang w:val="en-US"/>
        </w:rPr>
        <w:t>AAAAAAAAAAAAAAAAAAAAAAAAAAAAAAAAAAAAAAA</w:t>
      </w:r>
    </w:p>
    <w:p w:rsidR="00A92B88" w:rsidRPr="00AD3577" w:rsidRDefault="00AD3577" w:rsidP="00915E24">
      <w:pPr>
        <w:spacing w:after="0" w:line="240" w:lineRule="auto"/>
        <w:ind w:left="-567"/>
        <w:jc w:val="center"/>
        <w:rPr>
          <w:rFonts w:ascii="Times New Roman" w:hAnsi="Times New Roman" w:cs="Times New Roman"/>
          <w:sz w:val="28"/>
          <w:szCs w:val="28"/>
        </w:rPr>
      </w:pPr>
      <w:r w:rsidRPr="00AD3577">
        <w:rPr>
          <w:rFonts w:ascii="Times New Roman" w:hAnsi="Times New Roman" w:cs="Times New Roman"/>
          <w:sz w:val="28"/>
          <w:szCs w:val="28"/>
        </w:rPr>
        <w:t>Список использованных источников</w:t>
      </w:r>
    </w:p>
    <w:p w:rsidR="00AD3577" w:rsidRPr="00A135CF" w:rsidRDefault="00AD3577" w:rsidP="00915E24">
      <w:pPr>
        <w:spacing w:after="0" w:line="240" w:lineRule="auto"/>
        <w:ind w:left="-567"/>
        <w:jc w:val="center"/>
        <w:rPr>
          <w:rFonts w:ascii="Times New Roman" w:hAnsi="Times New Roman" w:cs="Times New Roman"/>
          <w:b/>
          <w:sz w:val="28"/>
          <w:szCs w:val="28"/>
        </w:rPr>
      </w:pPr>
    </w:p>
    <w:p w:rsidR="00A92B88" w:rsidRPr="00A135CF" w:rsidRDefault="00A92B88" w:rsidP="00915E24">
      <w:pPr>
        <w:spacing w:after="0" w:line="240" w:lineRule="auto"/>
        <w:ind w:left="-567"/>
        <w:jc w:val="both"/>
        <w:rPr>
          <w:rFonts w:ascii="Times New Roman" w:hAnsi="Times New Roman" w:cs="Times New Roman"/>
          <w:b/>
          <w:color w:val="000000" w:themeColor="text1"/>
          <w:sz w:val="28"/>
          <w:szCs w:val="28"/>
        </w:rPr>
      </w:pPr>
      <w:r w:rsidRPr="00A135CF">
        <w:rPr>
          <w:rFonts w:ascii="Times New Roman" w:hAnsi="Times New Roman" w:cs="Times New Roman"/>
          <w:color w:val="000000" w:themeColor="text1"/>
          <w:sz w:val="28"/>
          <w:szCs w:val="28"/>
        </w:rPr>
        <w:t>1.</w:t>
      </w:r>
      <w:r w:rsidR="00AD3577">
        <w:rPr>
          <w:rFonts w:ascii="Times New Roman" w:hAnsi="Times New Roman" w:cs="Times New Roman"/>
          <w:color w:val="000000" w:themeColor="text1"/>
          <w:sz w:val="28"/>
          <w:szCs w:val="28"/>
        </w:rPr>
        <w:t xml:space="preserve"> </w:t>
      </w:r>
      <w:r w:rsidRPr="00A135CF">
        <w:rPr>
          <w:rFonts w:ascii="Times New Roman" w:hAnsi="Times New Roman" w:cs="Times New Roman"/>
          <w:color w:val="000000" w:themeColor="text1"/>
          <w:sz w:val="28"/>
          <w:szCs w:val="28"/>
        </w:rPr>
        <w:t>Ф</w:t>
      </w:r>
      <w:r w:rsidR="00915E24">
        <w:rPr>
          <w:rFonts w:ascii="Times New Roman" w:hAnsi="Times New Roman" w:cs="Times New Roman"/>
          <w:color w:val="000000" w:themeColor="text1"/>
          <w:sz w:val="28"/>
          <w:szCs w:val="28"/>
        </w:rPr>
        <w:t>едеральный закон от 29.12.2012 №</w:t>
      </w:r>
      <w:r w:rsidRPr="00A135CF">
        <w:rPr>
          <w:rFonts w:ascii="Times New Roman" w:hAnsi="Times New Roman" w:cs="Times New Roman"/>
          <w:color w:val="000000" w:themeColor="text1"/>
          <w:sz w:val="28"/>
          <w:szCs w:val="28"/>
        </w:rPr>
        <w:t xml:space="preserve"> 273-ФЗ (ред. от 01.09.2023) «Об образовании в Российской Федерации»</w:t>
      </w:r>
      <w:r w:rsidR="00AD3577">
        <w:rPr>
          <w:rFonts w:ascii="Times New Roman" w:hAnsi="Times New Roman" w:cs="Times New Roman"/>
          <w:color w:val="000000" w:themeColor="text1"/>
          <w:sz w:val="28"/>
          <w:szCs w:val="28"/>
        </w:rPr>
        <w:t>.</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shd w:val="clear" w:color="auto" w:fill="FFFFFF"/>
        </w:rPr>
      </w:pPr>
      <w:r w:rsidRPr="00A135CF">
        <w:rPr>
          <w:rFonts w:ascii="Times New Roman" w:hAnsi="Times New Roman" w:cs="Times New Roman"/>
          <w:color w:val="000000" w:themeColor="text1"/>
          <w:sz w:val="28"/>
          <w:szCs w:val="28"/>
          <w:shd w:val="clear" w:color="auto" w:fill="FFFFFF"/>
        </w:rPr>
        <w:t>2.</w:t>
      </w:r>
      <w:r w:rsidR="00AD3577">
        <w:rPr>
          <w:rFonts w:ascii="Times New Roman" w:hAnsi="Times New Roman" w:cs="Times New Roman"/>
          <w:color w:val="000000" w:themeColor="text1"/>
          <w:sz w:val="28"/>
          <w:szCs w:val="28"/>
          <w:shd w:val="clear" w:color="auto" w:fill="FFFFFF"/>
        </w:rPr>
        <w:t xml:space="preserve"> </w:t>
      </w:r>
      <w:r w:rsidRPr="00A135CF">
        <w:rPr>
          <w:rFonts w:ascii="Times New Roman" w:hAnsi="Times New Roman" w:cs="Times New Roman"/>
          <w:color w:val="000000" w:themeColor="text1"/>
          <w:sz w:val="28"/>
          <w:szCs w:val="28"/>
          <w:shd w:val="clear" w:color="auto" w:fill="FFFFFF"/>
        </w:rPr>
        <w:t>Постановление Правительства Российской Федерации от 16.03.2022 № 387</w:t>
      </w:r>
      <w:r w:rsidRPr="00A135CF">
        <w:rPr>
          <w:rFonts w:ascii="Times New Roman" w:hAnsi="Times New Roman" w:cs="Times New Roman"/>
          <w:color w:val="000000" w:themeColor="text1"/>
          <w:sz w:val="28"/>
          <w:szCs w:val="28"/>
        </w:rPr>
        <w:t xml:space="preserve"> «</w:t>
      </w:r>
      <w:r w:rsidRPr="00A135CF">
        <w:rPr>
          <w:rFonts w:ascii="Times New Roman" w:hAnsi="Times New Roman" w:cs="Times New Roman"/>
          <w:color w:val="000000" w:themeColor="text1"/>
          <w:sz w:val="28"/>
          <w:szCs w:val="28"/>
          <w:shd w:val="clear" w:color="auto" w:fill="FFFFFF"/>
        </w:rPr>
        <w:t>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от 18.02.2022</w:t>
      </w:r>
      <w:r w:rsidR="00AD3577">
        <w:rPr>
          <w:rFonts w:ascii="Times New Roman" w:hAnsi="Times New Roman" w:cs="Times New Roman"/>
          <w:color w:val="000000" w:themeColor="text1"/>
          <w:sz w:val="28"/>
          <w:szCs w:val="28"/>
          <w:shd w:val="clear" w:color="auto" w:fill="FFFFFF"/>
        </w:rPr>
        <w:t>.</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shd w:val="clear" w:color="auto" w:fill="FFFFFF"/>
        </w:rPr>
        <w:t>3.</w:t>
      </w:r>
      <w:r w:rsidRPr="00A135CF">
        <w:rPr>
          <w:rFonts w:ascii="Times New Roman" w:hAnsi="Times New Roman" w:cs="Times New Roman"/>
          <w:color w:val="000000" w:themeColor="text1"/>
          <w:sz w:val="28"/>
          <w:szCs w:val="28"/>
        </w:rPr>
        <w:t xml:space="preserve"> </w:t>
      </w:r>
      <w:r w:rsidRPr="00A135CF">
        <w:rPr>
          <w:rFonts w:ascii="Times New Roman" w:hAnsi="Times New Roman" w:cs="Times New Roman"/>
          <w:sz w:val="28"/>
          <w:szCs w:val="28"/>
        </w:rPr>
        <w:t>Воспитательные практики: детский сад, школа, вуз: материалы Всероссийской научно-практической конференции с международным участием, 11 апреля 2023 г. / Отв. ред. М.Г. Заббарова. – Ульяновск: ФГБОУ ВО «УлГПУ им.И.Н. Ульянова», 2023. – 849 с.</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4.</w:t>
      </w:r>
      <w:r w:rsidR="00AD3577">
        <w:rPr>
          <w:rFonts w:ascii="Times New Roman" w:hAnsi="Times New Roman" w:cs="Times New Roman"/>
          <w:color w:val="000000" w:themeColor="text1"/>
          <w:sz w:val="28"/>
          <w:szCs w:val="28"/>
        </w:rPr>
        <w:t xml:space="preserve"> </w:t>
      </w:r>
      <w:r w:rsidRPr="00A135CF">
        <w:rPr>
          <w:rFonts w:ascii="Times New Roman" w:hAnsi="Times New Roman" w:cs="Times New Roman"/>
          <w:color w:val="000000" w:themeColor="text1"/>
          <w:sz w:val="28"/>
          <w:szCs w:val="28"/>
        </w:rPr>
        <w:t>Классный руководитель в современной начальной школе: теория и практика деятельности / учебное пособие по направлению подготовки 44.03.05 Педагогическое образование (с двумя профилями подготовки), профили Дошкольное образование и Начальное образование / И.А. Фархшатова. – Оренбург: Изд-во ОГПУ, 2020. – 125 с.</w:t>
      </w:r>
    </w:p>
    <w:p w:rsidR="00A92B88" w:rsidRPr="00A135CF" w:rsidRDefault="00A92B88"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color w:val="000000" w:themeColor="text1"/>
          <w:sz w:val="28"/>
          <w:szCs w:val="28"/>
        </w:rPr>
        <w:t>5.  СПС «Гарант»</w:t>
      </w:r>
      <w:r w:rsidR="00AD3577">
        <w:rPr>
          <w:rFonts w:ascii="Times New Roman" w:hAnsi="Times New Roman" w:cs="Times New Roman"/>
          <w:color w:val="000000" w:themeColor="text1"/>
          <w:sz w:val="28"/>
          <w:szCs w:val="28"/>
        </w:rPr>
        <w:t>.</w:t>
      </w:r>
    </w:p>
    <w:p w:rsidR="00A92B88" w:rsidRPr="00A135CF" w:rsidRDefault="00A92B88" w:rsidP="00915E24">
      <w:pPr>
        <w:spacing w:after="0" w:line="240" w:lineRule="auto"/>
        <w:ind w:left="-567"/>
        <w:jc w:val="both"/>
        <w:rPr>
          <w:rFonts w:ascii="Times New Roman" w:hAnsi="Times New Roman" w:cs="Times New Roman"/>
          <w:sz w:val="28"/>
          <w:szCs w:val="28"/>
        </w:rPr>
      </w:pPr>
    </w:p>
    <w:p w:rsidR="00050B54" w:rsidRPr="00A135CF" w:rsidRDefault="00050B54" w:rsidP="00915E24">
      <w:pPr>
        <w:shd w:val="clear" w:color="auto" w:fill="FFFFFF"/>
        <w:spacing w:after="0" w:line="240" w:lineRule="auto"/>
        <w:ind w:left="-567"/>
        <w:rPr>
          <w:rFonts w:ascii="Times New Roman" w:eastAsia="Times New Roman" w:hAnsi="Times New Roman" w:cs="Times New Roman"/>
          <w:b/>
          <w:color w:val="000000"/>
          <w:sz w:val="28"/>
          <w:szCs w:val="28"/>
          <w:lang w:val="tt-RU"/>
        </w:rPr>
      </w:pPr>
    </w:p>
    <w:p w:rsidR="00EB05AF" w:rsidRPr="00915E24" w:rsidRDefault="00AD3577" w:rsidP="00915E24">
      <w:pPr>
        <w:pStyle w:val="c0"/>
        <w:shd w:val="clear" w:color="auto" w:fill="FFFFFF"/>
        <w:spacing w:before="0" w:beforeAutospacing="0" w:after="0" w:afterAutospacing="0"/>
        <w:ind w:left="-567"/>
        <w:jc w:val="right"/>
        <w:rPr>
          <w:rStyle w:val="c1"/>
          <w:color w:val="333333"/>
          <w:sz w:val="28"/>
          <w:szCs w:val="28"/>
        </w:rPr>
      </w:pPr>
      <w:r w:rsidRPr="00915E24">
        <w:rPr>
          <w:rStyle w:val="c1"/>
          <w:color w:val="333333"/>
          <w:sz w:val="28"/>
          <w:szCs w:val="28"/>
        </w:rPr>
        <w:t>Мифтахутдинова Надия Равилевна</w:t>
      </w:r>
      <w:r w:rsidR="00EB05AF" w:rsidRPr="00915E24">
        <w:rPr>
          <w:rStyle w:val="c1"/>
          <w:color w:val="333333"/>
          <w:sz w:val="28"/>
          <w:szCs w:val="28"/>
        </w:rPr>
        <w:t>,</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rPr>
      </w:pPr>
      <w:r w:rsidRPr="00A135CF">
        <w:rPr>
          <w:color w:val="000000"/>
          <w:sz w:val="28"/>
          <w:szCs w:val="28"/>
        </w:rPr>
        <w:t>старший преподаватель кафедры</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rPr>
      </w:pPr>
      <w:r w:rsidRPr="00A135CF">
        <w:rPr>
          <w:color w:val="000000"/>
          <w:sz w:val="28"/>
          <w:szCs w:val="28"/>
        </w:rPr>
        <w:t xml:space="preserve"> дошкольного и начального общего образования </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rPr>
      </w:pPr>
      <w:r w:rsidRPr="00A135CF">
        <w:rPr>
          <w:color w:val="000000"/>
          <w:sz w:val="28"/>
          <w:szCs w:val="28"/>
        </w:rPr>
        <w:t>ГАОУ ДПО «Институт развития образования Республики Татарстан»</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rPr>
      </w:pPr>
    </w:p>
    <w:p w:rsidR="00EB05AF" w:rsidRDefault="00C53983" w:rsidP="00915E24">
      <w:pPr>
        <w:spacing w:after="0" w:line="240" w:lineRule="auto"/>
        <w:ind w:left="-567"/>
        <w:jc w:val="center"/>
        <w:rPr>
          <w:rFonts w:ascii="Times New Roman" w:hAnsi="Times New Roman" w:cs="Times New Roman"/>
          <w:b/>
          <w:color w:val="000000" w:themeColor="text1"/>
          <w:sz w:val="28"/>
          <w:szCs w:val="28"/>
        </w:rPr>
      </w:pPr>
      <w:r w:rsidRPr="00A135CF">
        <w:rPr>
          <w:rFonts w:ascii="Times New Roman" w:hAnsi="Times New Roman" w:cs="Times New Roman"/>
          <w:b/>
          <w:color w:val="000000" w:themeColor="text1"/>
          <w:sz w:val="28"/>
          <w:szCs w:val="28"/>
        </w:rPr>
        <w:t>ПАРТНЕРСТВО ДОО И РОДИТЕЛЕЙ В ПРОЦЕССЕ БИЛИНГВАЛЬНОГО ОБРАЗОВАНИЯ ДЕТЕЙ ДОШКОЛЬНОГО ВОЗРАСТА</w:t>
      </w:r>
    </w:p>
    <w:p w:rsidR="00C53983" w:rsidRPr="00A135CF" w:rsidRDefault="00C53983" w:rsidP="00915E24">
      <w:pPr>
        <w:spacing w:after="0" w:line="240" w:lineRule="auto"/>
        <w:ind w:left="-567"/>
        <w:jc w:val="center"/>
        <w:rPr>
          <w:rFonts w:ascii="Times New Roman" w:hAnsi="Times New Roman" w:cs="Times New Roman"/>
          <w:b/>
          <w:color w:val="000000" w:themeColor="text1"/>
          <w:sz w:val="28"/>
          <w:szCs w:val="28"/>
        </w:rPr>
      </w:pPr>
    </w:p>
    <w:p w:rsidR="00EB05AF" w:rsidRPr="00A135CF" w:rsidRDefault="00EB05AF" w:rsidP="00915E24">
      <w:pPr>
        <w:tabs>
          <w:tab w:val="left" w:pos="284"/>
        </w:tabs>
        <w:spacing w:after="0" w:line="240" w:lineRule="auto"/>
        <w:ind w:left="-567" w:hanging="284"/>
        <w:jc w:val="both"/>
        <w:rPr>
          <w:rFonts w:ascii="Times New Roman" w:eastAsiaTheme="minorEastAsia" w:hAnsi="Times New Roman" w:cs="Times New Roman"/>
          <w:color w:val="000000"/>
          <w:sz w:val="28"/>
          <w:szCs w:val="28"/>
          <w:lang w:val="tt-RU"/>
        </w:rPr>
      </w:pPr>
      <w:r w:rsidRPr="00AD3577">
        <w:rPr>
          <w:rFonts w:ascii="Times New Roman" w:hAnsi="Times New Roman" w:cs="Times New Roman"/>
          <w:b/>
          <w:color w:val="000000"/>
          <w:sz w:val="28"/>
          <w:szCs w:val="28"/>
        </w:rPr>
        <w:t xml:space="preserve">    </w:t>
      </w:r>
      <w:r w:rsidRPr="00AD3577">
        <w:rPr>
          <w:rFonts w:ascii="Times New Roman" w:hAnsi="Times New Roman" w:cs="Times New Roman"/>
          <w:b/>
          <w:color w:val="000000"/>
          <w:sz w:val="28"/>
          <w:szCs w:val="28"/>
          <w:lang w:val="tt-RU"/>
        </w:rPr>
        <w:t>Аннотация:</w:t>
      </w:r>
      <w:r w:rsidRPr="00A135CF">
        <w:rPr>
          <w:rFonts w:ascii="Times New Roman" w:hAnsi="Times New Roman" w:cs="Times New Roman"/>
          <w:sz w:val="28"/>
          <w:szCs w:val="28"/>
          <w:lang w:val="tt-RU"/>
        </w:rPr>
        <w:t xml:space="preserve"> </w:t>
      </w:r>
      <w:r w:rsidRPr="00A135CF">
        <w:rPr>
          <w:rFonts w:ascii="Times New Roman" w:hAnsi="Times New Roman" w:cs="Times New Roman"/>
          <w:color w:val="000000"/>
          <w:sz w:val="28"/>
          <w:szCs w:val="28"/>
        </w:rPr>
        <w:t>В статье представлена и обоснована модель взаимодействия дошкольного образовательного учреждения с родителями дошкольников, способствующая обучению, воспитанию и развитию дошкольников на этапе обучения двум государственным языкам Республики Татарстан. Описываются основные принципы, формы и методы успешного сотрудничества педагога и родителей детей в процессе билингвального образования.</w:t>
      </w:r>
    </w:p>
    <w:p w:rsidR="00EB05AF" w:rsidRPr="00A135CF" w:rsidRDefault="00EB05AF" w:rsidP="00915E24">
      <w:pPr>
        <w:tabs>
          <w:tab w:val="left" w:pos="3345"/>
        </w:tabs>
        <w:spacing w:after="0" w:line="240" w:lineRule="auto"/>
        <w:ind w:left="-567"/>
        <w:jc w:val="both"/>
        <w:rPr>
          <w:rFonts w:ascii="Times New Roman" w:hAnsi="Times New Roman" w:cs="Times New Roman"/>
          <w:b/>
          <w:color w:val="000000" w:themeColor="text1"/>
          <w:sz w:val="28"/>
          <w:szCs w:val="28"/>
        </w:rPr>
      </w:pPr>
      <w:r w:rsidRPr="00AD3577">
        <w:rPr>
          <w:rFonts w:ascii="Times New Roman" w:hAnsi="Times New Roman" w:cs="Times New Roman"/>
          <w:b/>
          <w:color w:val="000000" w:themeColor="text1"/>
          <w:sz w:val="28"/>
          <w:szCs w:val="28"/>
          <w:lang w:val="tt-RU"/>
        </w:rPr>
        <w:t>Ключевые слова:</w:t>
      </w:r>
      <w:r w:rsidRPr="00A135CF">
        <w:rPr>
          <w:rFonts w:ascii="Times New Roman" w:hAnsi="Times New Roman" w:cs="Times New Roman"/>
          <w:color w:val="000000" w:themeColor="text1"/>
          <w:sz w:val="28"/>
          <w:szCs w:val="28"/>
          <w:lang w:val="tt-RU"/>
        </w:rPr>
        <w:t xml:space="preserve"> взаимодействие с родителями, принципы партнерства, формы работы в процессе билингвального образования</w:t>
      </w:r>
      <w:r w:rsidR="00915E24">
        <w:rPr>
          <w:rFonts w:ascii="Times New Roman" w:hAnsi="Times New Roman" w:cs="Times New Roman"/>
          <w:color w:val="000000" w:themeColor="text1"/>
          <w:sz w:val="28"/>
          <w:szCs w:val="28"/>
          <w:lang w:val="tt-RU"/>
        </w:rPr>
        <w:t>.</w:t>
      </w:r>
    </w:p>
    <w:p w:rsidR="00AD3577" w:rsidRPr="00915E24" w:rsidRDefault="00EB05AF" w:rsidP="00915E24">
      <w:pPr>
        <w:spacing w:after="0" w:line="240" w:lineRule="auto"/>
        <w:ind w:left="-567"/>
        <w:jc w:val="both"/>
        <w:rPr>
          <w:rStyle w:val="a6"/>
          <w:rFonts w:ascii="Times New Roman" w:hAnsi="Times New Roman" w:cs="Times New Roman"/>
          <w:b w:val="0"/>
          <w:color w:val="000000" w:themeColor="text1"/>
          <w:sz w:val="28"/>
          <w:szCs w:val="28"/>
          <w:bdr w:val="none" w:sz="0" w:space="0" w:color="auto" w:frame="1"/>
        </w:rPr>
      </w:pPr>
      <w:r w:rsidRPr="00915E24">
        <w:rPr>
          <w:rStyle w:val="a6"/>
          <w:rFonts w:ascii="Times New Roman" w:hAnsi="Times New Roman" w:cs="Times New Roman"/>
          <w:color w:val="000000" w:themeColor="text1"/>
          <w:sz w:val="28"/>
          <w:szCs w:val="28"/>
          <w:bdr w:val="none" w:sz="0" w:space="0" w:color="auto" w:frame="1"/>
        </w:rPr>
        <w:lastRenderedPageBreak/>
        <w:t xml:space="preserve">       </w:t>
      </w:r>
    </w:p>
    <w:p w:rsidR="00EB05AF" w:rsidRPr="00A135CF" w:rsidRDefault="00EB05AF" w:rsidP="00915E24">
      <w:pPr>
        <w:pStyle w:val="c0"/>
        <w:shd w:val="clear" w:color="auto" w:fill="FFFFFF"/>
        <w:spacing w:before="0" w:beforeAutospacing="0" w:after="0" w:afterAutospacing="0"/>
        <w:ind w:left="-567"/>
        <w:jc w:val="right"/>
        <w:rPr>
          <w:b/>
          <w:color w:val="000000"/>
          <w:sz w:val="28"/>
          <w:szCs w:val="28"/>
          <w:lang w:val="en-US"/>
        </w:rPr>
      </w:pPr>
      <w:r w:rsidRPr="00A135CF">
        <w:rPr>
          <w:b/>
          <w:color w:val="000000"/>
          <w:sz w:val="28"/>
          <w:szCs w:val="28"/>
          <w:lang w:val="en-US"/>
        </w:rPr>
        <w:t>NADIA RAVILEVNA MIFTAKHUTDINOVA,</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lang w:val="en-US"/>
        </w:rPr>
      </w:pPr>
      <w:r w:rsidRPr="00A135CF">
        <w:rPr>
          <w:color w:val="000000"/>
          <w:sz w:val="28"/>
          <w:szCs w:val="28"/>
          <w:lang w:val="en-US"/>
        </w:rPr>
        <w:t xml:space="preserve">senior lecturer of the Department of Preschool </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lang w:val="en-US"/>
        </w:rPr>
      </w:pPr>
      <w:r w:rsidRPr="00A135CF">
        <w:rPr>
          <w:color w:val="000000"/>
          <w:sz w:val="28"/>
          <w:szCs w:val="28"/>
          <w:lang w:val="en-US"/>
        </w:rPr>
        <w:t>and Primary General Education GAOU DPO</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lang w:val="en-US"/>
        </w:rPr>
      </w:pPr>
      <w:r w:rsidRPr="00A135CF">
        <w:rPr>
          <w:color w:val="000000"/>
          <w:sz w:val="28"/>
          <w:szCs w:val="28"/>
          <w:lang w:val="en-US"/>
        </w:rPr>
        <w:t xml:space="preserve"> "Institute of Education </w:t>
      </w:r>
      <w:r w:rsidR="00AD3577">
        <w:rPr>
          <w:color w:val="000000"/>
          <w:sz w:val="28"/>
          <w:szCs w:val="28"/>
          <w:lang w:val="en-US"/>
        </w:rPr>
        <w:t xml:space="preserve">Development of the Republic of </w:t>
      </w:r>
      <w:r w:rsidRPr="00A135CF">
        <w:rPr>
          <w:color w:val="000000"/>
          <w:sz w:val="28"/>
          <w:szCs w:val="28"/>
          <w:lang w:val="en-US"/>
        </w:rPr>
        <w:t>Tatarstan"</w:t>
      </w:r>
    </w:p>
    <w:p w:rsidR="00EB05AF" w:rsidRPr="00A135CF" w:rsidRDefault="00EB05AF" w:rsidP="00915E24">
      <w:pPr>
        <w:pStyle w:val="c0"/>
        <w:shd w:val="clear" w:color="auto" w:fill="FFFFFF"/>
        <w:spacing w:before="0" w:beforeAutospacing="0" w:after="0" w:afterAutospacing="0"/>
        <w:ind w:left="-567"/>
        <w:jc w:val="right"/>
        <w:rPr>
          <w:color w:val="000000"/>
          <w:sz w:val="28"/>
          <w:szCs w:val="28"/>
          <w:lang w:val="en-US"/>
        </w:rPr>
      </w:pPr>
    </w:p>
    <w:p w:rsidR="00EB05AF" w:rsidRPr="00A135CF" w:rsidRDefault="00EB05AF" w:rsidP="00915E24">
      <w:pPr>
        <w:spacing w:after="0" w:line="240" w:lineRule="auto"/>
        <w:ind w:left="-567"/>
        <w:rPr>
          <w:rFonts w:ascii="Times New Roman" w:hAnsi="Times New Roman" w:cs="Times New Roman"/>
          <w:b/>
          <w:color w:val="000000"/>
          <w:sz w:val="28"/>
          <w:szCs w:val="28"/>
          <w:lang w:val="en-US"/>
        </w:rPr>
      </w:pPr>
      <w:r w:rsidRPr="00A135CF">
        <w:rPr>
          <w:rFonts w:ascii="Times New Roman" w:hAnsi="Times New Roman" w:cs="Times New Roman"/>
          <w:b/>
          <w:color w:val="000000"/>
          <w:sz w:val="28"/>
          <w:szCs w:val="28"/>
          <w:lang w:val="en-US"/>
        </w:rPr>
        <w:t>Partnership between preschool institutions and parents in the process of bilingual education of preschool children</w:t>
      </w:r>
    </w:p>
    <w:p w:rsidR="00EB05AF" w:rsidRPr="00A135CF" w:rsidRDefault="00EB05AF" w:rsidP="00915E24">
      <w:pPr>
        <w:tabs>
          <w:tab w:val="left" w:pos="3345"/>
        </w:tabs>
        <w:spacing w:after="0" w:line="240" w:lineRule="auto"/>
        <w:ind w:left="-567"/>
        <w:jc w:val="both"/>
        <w:rPr>
          <w:rFonts w:ascii="Times New Roman" w:hAnsi="Times New Roman" w:cs="Times New Roman"/>
          <w:color w:val="000000"/>
          <w:sz w:val="28"/>
          <w:szCs w:val="28"/>
          <w:lang w:val="en-US"/>
        </w:rPr>
      </w:pPr>
      <w:r w:rsidRPr="00A135CF">
        <w:rPr>
          <w:rFonts w:ascii="Times New Roman" w:hAnsi="Times New Roman" w:cs="Times New Roman"/>
          <w:b/>
          <w:color w:val="000000"/>
          <w:sz w:val="28"/>
          <w:szCs w:val="28"/>
          <w:lang w:val="en-US"/>
        </w:rPr>
        <w:t>Abstract:</w:t>
      </w:r>
      <w:r w:rsidRPr="00A135CF">
        <w:rPr>
          <w:rFonts w:ascii="Times New Roman" w:hAnsi="Times New Roman" w:cs="Times New Roman"/>
          <w:color w:val="000000"/>
          <w:sz w:val="28"/>
          <w:szCs w:val="28"/>
          <w:lang w:val="en-US"/>
        </w:rPr>
        <w:t xml:space="preserve"> The article presents and substantiates a model of interaction between a preschool educational institution and parents of preschoolers, which promotes the education, upbringing and development of preschoolers at the stage of teaching two official languages of the Republic of Tatarstan. The basic principles, forms and methods of successful cooperation between a teacher and parents of children in the process of bilingual education are described.</w:t>
      </w:r>
    </w:p>
    <w:p w:rsidR="00EB05AF" w:rsidRPr="00A135CF" w:rsidRDefault="00EB05AF" w:rsidP="00915E24">
      <w:pPr>
        <w:tabs>
          <w:tab w:val="left" w:pos="3345"/>
        </w:tabs>
        <w:spacing w:after="0" w:line="240" w:lineRule="auto"/>
        <w:ind w:left="-567"/>
        <w:jc w:val="both"/>
        <w:rPr>
          <w:rFonts w:ascii="Times New Roman" w:hAnsi="Times New Roman" w:cs="Times New Roman"/>
          <w:b/>
          <w:color w:val="000000"/>
          <w:sz w:val="28"/>
          <w:szCs w:val="28"/>
          <w:lang w:val="en-US"/>
        </w:rPr>
      </w:pPr>
      <w:r w:rsidRPr="00A135CF">
        <w:rPr>
          <w:rFonts w:ascii="Times New Roman" w:hAnsi="Times New Roman" w:cs="Times New Roman"/>
          <w:b/>
          <w:color w:val="000000"/>
          <w:sz w:val="28"/>
          <w:szCs w:val="28"/>
          <w:lang w:val="en-US"/>
        </w:rPr>
        <w:t>Keywords</w:t>
      </w:r>
      <w:r w:rsidRPr="00A135CF">
        <w:rPr>
          <w:rFonts w:ascii="Times New Roman" w:hAnsi="Times New Roman" w:cs="Times New Roman"/>
          <w:color w:val="000000"/>
          <w:sz w:val="28"/>
          <w:szCs w:val="28"/>
          <w:lang w:val="en-US"/>
        </w:rPr>
        <w:t>:</w:t>
      </w:r>
      <w:r w:rsidRPr="00A135CF">
        <w:rPr>
          <w:rFonts w:ascii="Times New Roman" w:hAnsi="Times New Roman" w:cs="Times New Roman"/>
          <w:sz w:val="28"/>
          <w:szCs w:val="28"/>
          <w:lang w:val="en-US"/>
        </w:rPr>
        <w:t xml:space="preserve"> </w:t>
      </w:r>
      <w:r w:rsidRPr="00A135CF">
        <w:rPr>
          <w:rFonts w:ascii="Times New Roman" w:hAnsi="Times New Roman" w:cs="Times New Roman"/>
          <w:color w:val="000000"/>
          <w:sz w:val="28"/>
          <w:szCs w:val="28"/>
          <w:lang w:val="en-US"/>
        </w:rPr>
        <w:t>interaction with parents, principles of partnership, forms of work in the process of bilingual education</w:t>
      </w:r>
    </w:p>
    <w:p w:rsidR="00EB05AF" w:rsidRPr="00A135CF" w:rsidRDefault="00EB05AF" w:rsidP="00915E24">
      <w:pPr>
        <w:spacing w:after="0" w:line="240" w:lineRule="auto"/>
        <w:ind w:left="-567"/>
        <w:jc w:val="both"/>
        <w:rPr>
          <w:rStyle w:val="a6"/>
          <w:rFonts w:ascii="Times New Roman" w:hAnsi="Times New Roman" w:cs="Times New Roman"/>
          <w:b w:val="0"/>
          <w:color w:val="000000" w:themeColor="text1"/>
          <w:sz w:val="28"/>
          <w:szCs w:val="28"/>
          <w:bdr w:val="none" w:sz="0" w:space="0" w:color="auto" w:frame="1"/>
          <w:lang w:val="en-US"/>
        </w:rPr>
      </w:pP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Style w:val="a6"/>
          <w:rFonts w:ascii="Times New Roman" w:hAnsi="Times New Roman" w:cs="Times New Roman"/>
          <w:color w:val="000000" w:themeColor="text1"/>
          <w:sz w:val="28"/>
          <w:szCs w:val="28"/>
          <w:bdr w:val="none" w:sz="0" w:space="0" w:color="auto" w:frame="1"/>
          <w:lang w:val="en-US"/>
        </w:rPr>
        <w:t xml:space="preserve">  </w:t>
      </w:r>
      <w:r w:rsidRPr="00A135CF">
        <w:rPr>
          <w:rStyle w:val="a6"/>
          <w:rFonts w:ascii="Times New Roman" w:hAnsi="Times New Roman" w:cs="Times New Roman"/>
          <w:color w:val="000000" w:themeColor="text1"/>
          <w:sz w:val="28"/>
          <w:szCs w:val="28"/>
          <w:bdr w:val="none" w:sz="0" w:space="0" w:color="auto" w:frame="1"/>
        </w:rPr>
        <w:t>Введение. На сегодняшний день в Республике Татарстан обучение детей двум государственным языкам с дошкольного возраста является одним из актуальных вопросов, обсуждаемых в сфере дошкольного образования, и ведется оно по направлениям:</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i/>
          <w:color w:val="000000" w:themeColor="text1"/>
          <w:sz w:val="28"/>
          <w:szCs w:val="28"/>
        </w:rPr>
        <w:t>-обучение русскоязычных детей татарскому языку;</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i/>
          <w:color w:val="000000" w:themeColor="text1"/>
          <w:sz w:val="28"/>
          <w:szCs w:val="28"/>
        </w:rPr>
        <w:t>-обучение детей татарской национальности родному языку;</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i/>
          <w:color w:val="000000" w:themeColor="text1"/>
          <w:sz w:val="28"/>
          <w:szCs w:val="28"/>
        </w:rPr>
        <w:t>-обучение детей татарской национальности русскому языку;</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w:t>
      </w:r>
      <w:r w:rsidRPr="00A135CF">
        <w:rPr>
          <w:rFonts w:ascii="Times New Roman" w:hAnsi="Times New Roman" w:cs="Times New Roman"/>
          <w:i/>
          <w:color w:val="000000" w:themeColor="text1"/>
          <w:sz w:val="28"/>
          <w:szCs w:val="28"/>
        </w:rPr>
        <w:t>подготовка к обучению грамоте детей татарской национальности:</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По каждому направлению разработаны учебно-методические комплекты (далее УМК), которые включают в себя пособия для воспитателей, тематические планы, конспекты занятий, диагностический материал, рабочие тетради, аудиоматериалы. анимационные сюжеты, наглядно-демонстрационные и раздаточные материалы по закреплению пройденного материала по обучению русскому и татарскому языку в режимных моментах. </w:t>
      </w:r>
    </w:p>
    <w:p w:rsidR="00EB05AF" w:rsidRPr="00A135CF" w:rsidRDefault="00EB05AF"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iCs/>
          <w:color w:val="000000"/>
          <w:sz w:val="28"/>
          <w:szCs w:val="28"/>
          <w:lang w:val="tt-RU" w:eastAsia="ru-RU"/>
        </w:rPr>
        <w:t xml:space="preserve">     Для повышения позитивного отношения семьи к обучению в ДОО дошкольников на двух государственных языках Республики Татарстан, понимания важности раннего двуязычия, актуальным становится поиск наиболее эффективных форм взаимодействия с родителями, </w:t>
      </w:r>
      <w:r w:rsidRPr="00A135CF">
        <w:rPr>
          <w:rFonts w:ascii="Times New Roman" w:eastAsia="Times New Roman" w:hAnsi="Times New Roman" w:cs="Times New Roman"/>
          <w:bCs/>
          <w:color w:val="333333"/>
          <w:sz w:val="28"/>
          <w:szCs w:val="28"/>
          <w:lang w:eastAsia="ru-RU"/>
        </w:rPr>
        <w:t xml:space="preserve">проведение совместных мероприятий, где будут участвовать педагоги и родители [2]. </w:t>
      </w:r>
      <w:r w:rsidRPr="00A135CF">
        <w:rPr>
          <w:rFonts w:ascii="Times New Roman" w:eastAsia="Times New Roman" w:hAnsi="Times New Roman" w:cs="Times New Roman"/>
          <w:color w:val="000000"/>
          <w:sz w:val="28"/>
          <w:szCs w:val="28"/>
          <w:lang w:eastAsia="ru-RU"/>
        </w:rPr>
        <w:t>Признание приоритета семейного воспитания на современном этапе требует совершенно иных взаимоотношений семьи и дошкольного учреждения. Новизна этих отношений определяется понятиями «сотрудничество», «взаимодействие», «социальное партнёрство». Важным условием преемственности является установление доверительного делового контакта между семьей и детским садом, в ходе которого корректируется воспитательная позиция родителей, педагогов, что особенно необходимо при подготовке детей к школе.</w:t>
      </w:r>
    </w:p>
    <w:p w:rsidR="00EB05AF" w:rsidRPr="00A135CF" w:rsidRDefault="00EB05AF" w:rsidP="00915E24">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bCs/>
          <w:color w:val="333333"/>
          <w:sz w:val="28"/>
          <w:szCs w:val="28"/>
          <w:lang w:eastAsia="ru-RU"/>
        </w:rPr>
        <w:lastRenderedPageBreak/>
        <w:t>Основная часть.</w:t>
      </w:r>
      <w:r w:rsidRPr="00A135CF">
        <w:rPr>
          <w:rFonts w:ascii="Times New Roman" w:eastAsia="Times New Roman" w:hAnsi="Times New Roman" w:cs="Times New Roman"/>
          <w:bCs/>
          <w:color w:val="333333"/>
          <w:sz w:val="28"/>
          <w:szCs w:val="28"/>
          <w:lang w:eastAsia="ru-RU"/>
        </w:rPr>
        <w:t xml:space="preserve"> </w:t>
      </w:r>
      <w:r w:rsidRPr="00A135CF">
        <w:rPr>
          <w:rFonts w:ascii="Times New Roman" w:eastAsia="Times New Roman" w:hAnsi="Times New Roman" w:cs="Times New Roman"/>
          <w:color w:val="333333"/>
          <w:sz w:val="28"/>
          <w:szCs w:val="28"/>
          <w:lang w:eastAsia="ru-RU"/>
        </w:rPr>
        <w:t xml:space="preserve">Родительские собрания, конференции, консультации для родителей, беседы, вечера для родителей, тематические выставки, диспуты, педагогические советы, посещение семей на дому, мероприятия с родительским комитетом и др. – вот некоторые формы мероприятий, которые позволяют добиться положительных результатов в двуязычном развитии ребенка. </w:t>
      </w:r>
      <w:r w:rsidR="00AD3577">
        <w:rPr>
          <w:rFonts w:ascii="Times New Roman" w:eastAsia="Times New Roman" w:hAnsi="Times New Roman" w:cs="Times New Roman"/>
          <w:color w:val="000000"/>
          <w:sz w:val="28"/>
          <w:szCs w:val="28"/>
          <w:lang w:eastAsia="ru-RU"/>
        </w:rPr>
        <w:t xml:space="preserve">В </w:t>
      </w:r>
      <w:r w:rsidRPr="00A135CF">
        <w:rPr>
          <w:rFonts w:ascii="Times New Roman" w:eastAsia="Times New Roman" w:hAnsi="Times New Roman" w:cs="Times New Roman"/>
          <w:color w:val="000000"/>
          <w:sz w:val="28"/>
          <w:szCs w:val="28"/>
          <w:lang w:eastAsia="ru-RU"/>
        </w:rPr>
        <w:t xml:space="preserve">начале нового учебного года воспитателям </w:t>
      </w:r>
      <w:r w:rsidRPr="00A135CF">
        <w:rPr>
          <w:rFonts w:ascii="Times New Roman" w:eastAsia="Times New Roman" w:hAnsi="Times New Roman" w:cs="Times New Roman"/>
          <w:color w:val="000000"/>
          <w:sz w:val="28"/>
          <w:szCs w:val="28"/>
          <w:lang w:val="tt-RU" w:eastAsia="ru-RU"/>
        </w:rPr>
        <w:t xml:space="preserve">детского сада </w:t>
      </w:r>
      <w:r w:rsidRPr="00A135CF">
        <w:rPr>
          <w:rFonts w:ascii="Times New Roman" w:eastAsia="Times New Roman" w:hAnsi="Times New Roman" w:cs="Times New Roman"/>
          <w:iCs/>
          <w:color w:val="000000"/>
          <w:sz w:val="28"/>
          <w:szCs w:val="28"/>
          <w:lang w:eastAsia="ru-RU"/>
        </w:rPr>
        <w:t>рекомендуется</w:t>
      </w:r>
      <w:r w:rsidRPr="00A135CF">
        <w:rPr>
          <w:rFonts w:ascii="Times New Roman" w:eastAsia="Times New Roman" w:hAnsi="Times New Roman" w:cs="Times New Roman"/>
          <w:color w:val="000000"/>
          <w:sz w:val="28"/>
          <w:szCs w:val="28"/>
          <w:lang w:eastAsia="ru-RU"/>
        </w:rPr>
        <w:t xml:space="preserve"> выступать перед родителями на общих и групповых родительских собра</w:t>
      </w:r>
      <w:r w:rsidR="00AD3577">
        <w:rPr>
          <w:rFonts w:ascii="Times New Roman" w:eastAsia="Times New Roman" w:hAnsi="Times New Roman" w:cs="Times New Roman"/>
          <w:color w:val="000000"/>
          <w:sz w:val="28"/>
          <w:szCs w:val="28"/>
          <w:lang w:eastAsia="ru-RU"/>
        </w:rPr>
        <w:t xml:space="preserve">ниях, где они могут ознакомить </w:t>
      </w:r>
      <w:r w:rsidRPr="00A135CF">
        <w:rPr>
          <w:rFonts w:ascii="Times New Roman" w:eastAsia="Times New Roman" w:hAnsi="Times New Roman" w:cs="Times New Roman"/>
          <w:color w:val="000000"/>
          <w:sz w:val="28"/>
          <w:szCs w:val="28"/>
          <w:lang w:eastAsia="ru-RU"/>
        </w:rPr>
        <w:t>родителей с содержанием, формами и методами работы детского сада по реализации УМК по обучению двум государственным языкам Республики Татарстан. Желательно провести анкетирование, опросы и беседы для анализа родительского запроса по языковому обучению детей и оформить информационные стенды в группе, в холле детского сада с целью активизация родительского внимания. Эффективной формой активизации взаимодействия с родителями является индивидуальное консультирование родителей для оказания своевременной помощи детям по овладению русской и татарской речью. Традиционной формой работы стало проведение дней открытых дверей и показательных мероприятий, где родители имеют возможность познакомиться с работой детского сада по данному направлению. Для повышения педагогической грамотности родителей в области языкового развития и обучения детей рекомендуется использование интернет – ресурсов и сайта образовательной организации.</w:t>
      </w:r>
    </w:p>
    <w:p w:rsidR="00EB05AF" w:rsidRPr="00A135CF" w:rsidRDefault="00EB05AF" w:rsidP="00915E24">
      <w:pPr>
        <w:shd w:val="clear" w:color="auto" w:fill="FFFFFF"/>
        <w:spacing w:after="0" w:line="240" w:lineRule="auto"/>
        <w:ind w:left="-567"/>
        <w:jc w:val="both"/>
        <w:rPr>
          <w:rFonts w:ascii="Times New Roman" w:eastAsia="Times New Roman" w:hAnsi="Times New Roman" w:cs="Times New Roman"/>
          <w:color w:val="333333"/>
          <w:sz w:val="28"/>
          <w:szCs w:val="28"/>
          <w:lang w:eastAsia="ru-RU"/>
        </w:rPr>
      </w:pPr>
      <w:r w:rsidRPr="00A135CF">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bCs/>
          <w:color w:val="333333"/>
          <w:sz w:val="28"/>
          <w:szCs w:val="28"/>
          <w:lang w:eastAsia="ru-RU"/>
        </w:rPr>
        <w:t xml:space="preserve"> Большая роль отводится проведению совместных мероприятий, где принимают участие педагоги, родители и дети</w:t>
      </w:r>
      <w:r w:rsidRPr="00A135CF">
        <w:rPr>
          <w:rFonts w:ascii="Times New Roman" w:eastAsia="Times New Roman" w:hAnsi="Times New Roman" w:cs="Times New Roman"/>
          <w:color w:val="333333"/>
          <w:sz w:val="28"/>
          <w:szCs w:val="28"/>
          <w:lang w:eastAsia="ru-RU"/>
        </w:rPr>
        <w:t xml:space="preserve">. Именно совместная деятельность, как дни открытых дверей, турниры знатоков, работа кружков, КВНы, викторины, праздники, семейные конкурсы, концерты, оформление групп, соревнования, благоустройство детского сада и территории и др., может способствовать развитию детей - билингвов, передаче языкового наследия со стороны семьи и педагогов [1]. </w:t>
      </w:r>
    </w:p>
    <w:p w:rsidR="00EB05AF" w:rsidRPr="00A135CF" w:rsidRDefault="00EB05AF" w:rsidP="00915E24">
      <w:pPr>
        <w:shd w:val="clear" w:color="auto" w:fill="FFFFFF"/>
        <w:spacing w:after="0" w:line="240" w:lineRule="auto"/>
        <w:ind w:left="-567"/>
        <w:jc w:val="both"/>
        <w:rPr>
          <w:rFonts w:ascii="Times New Roman" w:eastAsia="Times New Roman" w:hAnsi="Times New Roman" w:cs="Times New Roman"/>
          <w:color w:val="333333"/>
          <w:sz w:val="28"/>
          <w:szCs w:val="28"/>
          <w:lang w:eastAsia="ru-RU"/>
        </w:rPr>
      </w:pPr>
      <w:r w:rsidRPr="00A135CF">
        <w:rPr>
          <w:rFonts w:ascii="Times New Roman" w:eastAsia="Times New Roman" w:hAnsi="Times New Roman" w:cs="Times New Roman"/>
          <w:color w:val="333333"/>
          <w:sz w:val="28"/>
          <w:szCs w:val="28"/>
          <w:lang w:eastAsia="ru-RU"/>
        </w:rPr>
        <w:t xml:space="preserve">      </w:t>
      </w:r>
      <w:r w:rsidRPr="00A135CF">
        <w:rPr>
          <w:rFonts w:ascii="Times New Roman" w:eastAsia="Times New Roman" w:hAnsi="Times New Roman" w:cs="Times New Roman"/>
          <w:color w:val="000000"/>
          <w:sz w:val="28"/>
          <w:szCs w:val="28"/>
          <w:lang w:eastAsia="ru-RU"/>
        </w:rPr>
        <w:t xml:space="preserve">Для демонстрации творческих способностей детей, развития эмоционально насыщенного взаимодействия родителей, детей, работников ДОУ можно организовать совместные праздники и развлечения, </w:t>
      </w:r>
      <w:r w:rsidR="00AD3577">
        <w:rPr>
          <w:rFonts w:ascii="Times New Roman" w:hAnsi="Times New Roman" w:cs="Times New Roman"/>
          <w:color w:val="000000" w:themeColor="text1"/>
          <w:sz w:val="28"/>
          <w:szCs w:val="28"/>
        </w:rPr>
        <w:t xml:space="preserve">привлекать </w:t>
      </w:r>
      <w:r w:rsidRPr="00A135CF">
        <w:rPr>
          <w:rFonts w:ascii="Times New Roman" w:hAnsi="Times New Roman" w:cs="Times New Roman"/>
          <w:color w:val="000000" w:themeColor="text1"/>
          <w:sz w:val="28"/>
          <w:szCs w:val="28"/>
        </w:rPr>
        <w:t>родителей к подготовке праздников на русском и татарск</w:t>
      </w:r>
      <w:r w:rsidR="00915E24">
        <w:rPr>
          <w:rFonts w:ascii="Times New Roman" w:hAnsi="Times New Roman" w:cs="Times New Roman"/>
          <w:color w:val="000000" w:themeColor="text1"/>
          <w:sz w:val="28"/>
          <w:szCs w:val="28"/>
        </w:rPr>
        <w:t xml:space="preserve">ом </w:t>
      </w:r>
      <w:r w:rsidRPr="00A135CF">
        <w:rPr>
          <w:rFonts w:ascii="Times New Roman" w:hAnsi="Times New Roman" w:cs="Times New Roman"/>
          <w:color w:val="000000" w:themeColor="text1"/>
          <w:sz w:val="28"/>
          <w:szCs w:val="28"/>
        </w:rPr>
        <w:t>языках.</w:t>
      </w:r>
      <w:r w:rsidRPr="00A135CF">
        <w:rPr>
          <w:rFonts w:ascii="Times New Roman" w:eastAsia="Times New Roman" w:hAnsi="Times New Roman" w:cs="Times New Roman"/>
          <w:color w:val="000000"/>
          <w:sz w:val="28"/>
          <w:szCs w:val="28"/>
          <w:lang w:eastAsia="ru-RU"/>
        </w:rPr>
        <w:t xml:space="preserve"> В целях активизация родительского участия в жизни детского сада, воспитании ребенка можно организовать конкурсное движение. С целью приобщения детей и родителей к природным и культурным ценностям родного края и создания атмосферы общности интересов детей, родителей и коллектива детского сада рекомендуются совместные экскурсии.</w:t>
      </w:r>
      <w:r w:rsidRPr="00A135CF">
        <w:rPr>
          <w:rFonts w:ascii="Times New Roman" w:hAnsi="Times New Roman" w:cs="Times New Roman"/>
          <w:color w:val="000000" w:themeColor="text1"/>
          <w:sz w:val="28"/>
          <w:szCs w:val="28"/>
        </w:rPr>
        <w:t xml:space="preserve"> Ещё одна форма работы с родителями – это </w:t>
      </w:r>
      <w:r w:rsidRPr="00A135CF">
        <w:rPr>
          <w:rStyle w:val="a6"/>
          <w:rFonts w:ascii="Times New Roman" w:hAnsi="Times New Roman" w:cs="Times New Roman"/>
          <w:color w:val="000000" w:themeColor="text1"/>
          <w:sz w:val="28"/>
          <w:szCs w:val="28"/>
          <w:bdr w:val="none" w:sz="0" w:space="0" w:color="auto" w:frame="1"/>
        </w:rPr>
        <w:t>тематические недели,</w:t>
      </w:r>
      <w:r w:rsidRPr="00A135CF">
        <w:rPr>
          <w:rFonts w:ascii="Times New Roman" w:hAnsi="Times New Roman" w:cs="Times New Roman"/>
          <w:color w:val="000000" w:themeColor="text1"/>
          <w:sz w:val="28"/>
          <w:szCs w:val="28"/>
        </w:rPr>
        <w:t> где родители являются не только зрителями представления, но и активными его участниками.</w:t>
      </w:r>
    </w:p>
    <w:p w:rsidR="00EB05AF" w:rsidRPr="00A135CF" w:rsidRDefault="00EB05AF" w:rsidP="00915E24">
      <w:pPr>
        <w:pStyle w:val="a3"/>
        <w:shd w:val="clear" w:color="auto" w:fill="FFFFFF"/>
        <w:spacing w:before="0" w:beforeAutospacing="0" w:after="0" w:afterAutospacing="0"/>
        <w:ind w:left="-567" w:firstLine="360"/>
        <w:jc w:val="both"/>
        <w:rPr>
          <w:color w:val="000000" w:themeColor="text1"/>
          <w:sz w:val="28"/>
          <w:szCs w:val="28"/>
        </w:rPr>
      </w:pPr>
      <w:r w:rsidRPr="00A135CF">
        <w:rPr>
          <w:color w:val="000000"/>
          <w:sz w:val="28"/>
          <w:szCs w:val="28"/>
        </w:rPr>
        <w:t xml:space="preserve"> </w:t>
      </w:r>
      <w:r w:rsidRPr="00A135CF">
        <w:rPr>
          <w:color w:val="000000" w:themeColor="text1"/>
          <w:sz w:val="28"/>
          <w:szCs w:val="28"/>
        </w:rPr>
        <w:t xml:space="preserve">Эти мероприятия позволяют достичь высоких результатов в развитии русской и татарской речи детей, дают возможность погрузить их в национальную культуру, способствуют налаживанию доброжелательных и продуктивных контактов с родителями, </w:t>
      </w:r>
      <w:r w:rsidRPr="00A135CF">
        <w:rPr>
          <w:color w:val="111111"/>
          <w:sz w:val="28"/>
          <w:szCs w:val="28"/>
        </w:rPr>
        <w:t>помогают сформировать у родителей знания о необходимости </w:t>
      </w:r>
      <w:r w:rsidRPr="00A135CF">
        <w:rPr>
          <w:bCs/>
          <w:color w:val="111111"/>
          <w:sz w:val="28"/>
          <w:szCs w:val="28"/>
          <w:bdr w:val="none" w:sz="0" w:space="0" w:color="auto" w:frame="1"/>
        </w:rPr>
        <w:t>развития</w:t>
      </w:r>
      <w:r w:rsidRPr="00A135CF">
        <w:rPr>
          <w:color w:val="111111"/>
          <w:sz w:val="28"/>
          <w:szCs w:val="28"/>
        </w:rPr>
        <w:t> и формирования правильной речи детей.</w:t>
      </w:r>
    </w:p>
    <w:p w:rsidR="00EB05AF" w:rsidRPr="00A135CF" w:rsidRDefault="00EB05AF" w:rsidP="00915E24">
      <w:pPr>
        <w:pStyle w:val="a3"/>
        <w:shd w:val="clear" w:color="auto" w:fill="FFFFFF"/>
        <w:spacing w:before="0" w:beforeAutospacing="0" w:after="0" w:afterAutospacing="0"/>
        <w:ind w:left="-567" w:firstLine="360"/>
        <w:jc w:val="both"/>
        <w:rPr>
          <w:color w:val="333333"/>
          <w:sz w:val="28"/>
          <w:szCs w:val="28"/>
          <w:shd w:val="clear" w:color="auto" w:fill="FFFFFF"/>
        </w:rPr>
      </w:pPr>
      <w:r w:rsidRPr="00A135CF">
        <w:rPr>
          <w:color w:val="333333"/>
          <w:sz w:val="28"/>
          <w:szCs w:val="28"/>
          <w:shd w:val="clear" w:color="auto" w:fill="FFFFFF"/>
        </w:rPr>
        <w:lastRenderedPageBreak/>
        <w:t xml:space="preserve">В то же время не следует забывать, что работа с родителями в рамках федерального государственного образовательного стандарта дошкольного образования должна иметь </w:t>
      </w:r>
      <w:r w:rsidRPr="00A135CF">
        <w:rPr>
          <w:rStyle w:val="a6"/>
          <w:color w:val="333333"/>
          <w:sz w:val="28"/>
          <w:szCs w:val="28"/>
          <w:shd w:val="clear" w:color="auto" w:fill="FFFFFF"/>
        </w:rPr>
        <w:t>дифференцированный подход</w:t>
      </w:r>
      <w:r w:rsidRPr="00A135CF">
        <w:rPr>
          <w:color w:val="333333"/>
          <w:sz w:val="28"/>
          <w:szCs w:val="28"/>
          <w:shd w:val="clear" w:color="auto" w:fill="FFFFFF"/>
        </w:rPr>
        <w:t xml:space="preserve">, следует учитывать родительские запросы и степень заинтересованности родителей деятельностью ДОУ, социальный статус семьи, микроклимат семьи, нужно повышать культуру педагогической грамотности семьи. </w:t>
      </w:r>
    </w:p>
    <w:p w:rsidR="00EB05AF" w:rsidRPr="00A135CF" w:rsidRDefault="00EB05AF" w:rsidP="00915E24">
      <w:pPr>
        <w:pStyle w:val="a3"/>
        <w:shd w:val="clear" w:color="auto" w:fill="FFFFFF"/>
        <w:spacing w:before="0" w:beforeAutospacing="0" w:after="0" w:afterAutospacing="0"/>
        <w:ind w:left="-567" w:firstLine="360"/>
        <w:jc w:val="both"/>
        <w:rPr>
          <w:color w:val="333333"/>
          <w:sz w:val="28"/>
          <w:szCs w:val="28"/>
        </w:rPr>
      </w:pPr>
      <w:r w:rsidRPr="00A135CF">
        <w:rPr>
          <w:color w:val="111111"/>
          <w:sz w:val="28"/>
          <w:szCs w:val="28"/>
        </w:rPr>
        <w:t>Выбор форм работы осуществляется педагогом самостоятельно и зависит от контингента воспитанников, оснащенности </w:t>
      </w:r>
      <w:r w:rsidRPr="00A135CF">
        <w:rPr>
          <w:bCs/>
          <w:color w:val="111111"/>
          <w:sz w:val="28"/>
          <w:szCs w:val="28"/>
          <w:bdr w:val="none" w:sz="0" w:space="0" w:color="auto" w:frame="1"/>
        </w:rPr>
        <w:t>дошкольного учреждения</w:t>
      </w:r>
      <w:r w:rsidRPr="00A135CF">
        <w:rPr>
          <w:color w:val="111111"/>
          <w:sz w:val="28"/>
          <w:szCs w:val="28"/>
        </w:rPr>
        <w:t>, культурных и региональных особенностей, специфики  </w:t>
      </w:r>
      <w:r w:rsidRPr="00A135CF">
        <w:rPr>
          <w:bCs/>
          <w:color w:val="111111"/>
          <w:sz w:val="28"/>
          <w:szCs w:val="28"/>
          <w:bdr w:val="none" w:sz="0" w:space="0" w:color="auto" w:frame="1"/>
        </w:rPr>
        <w:t>дошкольного учреждения</w:t>
      </w:r>
      <w:r w:rsidRPr="00A135CF">
        <w:rPr>
          <w:color w:val="111111"/>
          <w:sz w:val="28"/>
          <w:szCs w:val="28"/>
        </w:rPr>
        <w:t>, опыта и творческого </w:t>
      </w:r>
      <w:r w:rsidRPr="00A135CF">
        <w:rPr>
          <w:bCs/>
          <w:color w:val="111111"/>
          <w:sz w:val="28"/>
          <w:szCs w:val="28"/>
          <w:bdr w:val="none" w:sz="0" w:space="0" w:color="auto" w:frame="1"/>
        </w:rPr>
        <w:t xml:space="preserve">подхода педагога, а также от принципов взаимодействия с родителями, </w:t>
      </w:r>
      <w:r w:rsidRPr="00A135CF">
        <w:rPr>
          <w:color w:val="111111"/>
          <w:sz w:val="28"/>
          <w:szCs w:val="28"/>
        </w:rPr>
        <w:t xml:space="preserve">прежде всего, </w:t>
      </w:r>
      <w:r w:rsidRPr="00A135CF">
        <w:rPr>
          <w:bCs/>
          <w:color w:val="333333"/>
          <w:sz w:val="28"/>
          <w:szCs w:val="28"/>
        </w:rPr>
        <w:t xml:space="preserve">это доброжелательное общение - </w:t>
      </w:r>
      <w:r w:rsidRPr="00A135CF">
        <w:rPr>
          <w:color w:val="333333"/>
          <w:sz w:val="28"/>
          <w:szCs w:val="28"/>
        </w:rPr>
        <w:t xml:space="preserve">основа, на которой строится партнёрство педагога с семьёй ребёнка; </w:t>
      </w:r>
      <w:r w:rsidRPr="00A135CF">
        <w:rPr>
          <w:bCs/>
          <w:color w:val="333333"/>
          <w:sz w:val="28"/>
          <w:szCs w:val="28"/>
        </w:rPr>
        <w:t>индивидуальный подход</w:t>
      </w:r>
      <w:r w:rsidRPr="00A135CF">
        <w:rPr>
          <w:color w:val="333333"/>
          <w:sz w:val="28"/>
          <w:szCs w:val="28"/>
        </w:rPr>
        <w:t xml:space="preserve"> - педагог должен чувствовать ситуацию и настроение родителей, чтобы вместе подумать, как помочь ребёнку в той или иной ситуации; п</w:t>
      </w:r>
      <w:r w:rsidRPr="00A135CF">
        <w:rPr>
          <w:bCs/>
          <w:color w:val="333333"/>
          <w:sz w:val="28"/>
          <w:szCs w:val="28"/>
        </w:rPr>
        <w:t>артнёрство, а не наставничество</w:t>
      </w:r>
      <w:r w:rsidRPr="00A135CF">
        <w:rPr>
          <w:color w:val="333333"/>
          <w:sz w:val="28"/>
          <w:szCs w:val="28"/>
        </w:rPr>
        <w:t xml:space="preserve"> -  создание атмосферы взаимопомощи и поддержки семьи, демонстрация заинтересованности педагога в её проблемах и искреннее желание помочь; с</w:t>
      </w:r>
      <w:r w:rsidRPr="00A135CF">
        <w:rPr>
          <w:bCs/>
          <w:color w:val="333333"/>
          <w:sz w:val="28"/>
          <w:szCs w:val="28"/>
        </w:rPr>
        <w:t>ерьёзная подготовка</w:t>
      </w:r>
      <w:r w:rsidRPr="00A135CF">
        <w:rPr>
          <w:color w:val="333333"/>
          <w:sz w:val="28"/>
          <w:szCs w:val="28"/>
        </w:rPr>
        <w:t xml:space="preserve"> - любое мероприятие по работе с родителями необходимо тщательно и серьёзно подготовить и д</w:t>
      </w:r>
      <w:r w:rsidRPr="00A135CF">
        <w:rPr>
          <w:bCs/>
          <w:color w:val="333333"/>
          <w:sz w:val="28"/>
          <w:szCs w:val="28"/>
        </w:rPr>
        <w:t>инамичность</w:t>
      </w:r>
      <w:r w:rsidRPr="00A135CF">
        <w:rPr>
          <w:color w:val="333333"/>
          <w:sz w:val="28"/>
          <w:szCs w:val="28"/>
        </w:rPr>
        <w:t xml:space="preserve"> – в зависимости от потребностей и запросов родителей должны меняться формы и направления работы педагога и всего детского сада с семьёй.</w:t>
      </w:r>
    </w:p>
    <w:p w:rsidR="00EB05AF" w:rsidRPr="00A135CF" w:rsidRDefault="00EB05AF"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hAnsi="Times New Roman" w:cs="Times New Roman"/>
          <w:b/>
          <w:color w:val="333333"/>
          <w:sz w:val="28"/>
          <w:szCs w:val="28"/>
        </w:rPr>
        <w:t>Заключение</w:t>
      </w:r>
      <w:r w:rsidRPr="00A135CF">
        <w:rPr>
          <w:rFonts w:ascii="Times New Roman" w:hAnsi="Times New Roman" w:cs="Times New Roman"/>
          <w:color w:val="333333"/>
          <w:sz w:val="28"/>
          <w:szCs w:val="28"/>
        </w:rPr>
        <w:t xml:space="preserve">. </w:t>
      </w:r>
      <w:r w:rsidR="00AD3577">
        <w:rPr>
          <w:rFonts w:ascii="Times New Roman" w:eastAsia="Times New Roman" w:hAnsi="Times New Roman" w:cs="Times New Roman"/>
          <w:color w:val="000000"/>
          <w:sz w:val="28"/>
          <w:szCs w:val="28"/>
          <w:lang w:eastAsia="ru-RU"/>
        </w:rPr>
        <w:t>Взаимодействие детского сада</w:t>
      </w:r>
      <w:r w:rsidRPr="00A135CF">
        <w:rPr>
          <w:rFonts w:ascii="Times New Roman" w:eastAsia="Times New Roman" w:hAnsi="Times New Roman" w:cs="Times New Roman"/>
          <w:color w:val="000000"/>
          <w:sz w:val="28"/>
          <w:szCs w:val="28"/>
          <w:lang w:eastAsia="ru-RU"/>
        </w:rPr>
        <w:t xml:space="preserve"> и семьи является эффективным при условии внедрения современных форм сотрудничества, в результате внедрения которых позиция, как родителей, так и воспитателей становится более гибкой: они активно участвуют в различных мероприятиях, а родители ощущают себя более компетентными в воспитании детей. Объединение усилий воспитателей ДОО и родителей является обязательным условием успешного решения воспитательных задач. А, главное, ещё больше сближает родителей, детей и воспитателей.</w:t>
      </w:r>
    </w:p>
    <w:p w:rsidR="00EB05AF" w:rsidRPr="00A135CF" w:rsidRDefault="00EB05AF" w:rsidP="00915E24">
      <w:pPr>
        <w:pStyle w:val="a3"/>
        <w:shd w:val="clear" w:color="auto" w:fill="FFFFFF"/>
        <w:spacing w:before="0" w:beforeAutospacing="0" w:after="0" w:afterAutospacing="0"/>
        <w:ind w:left="-567" w:firstLine="360"/>
        <w:jc w:val="both"/>
        <w:rPr>
          <w:color w:val="333333"/>
          <w:sz w:val="28"/>
          <w:szCs w:val="28"/>
        </w:rPr>
      </w:pPr>
      <w:r w:rsidRPr="00A135CF">
        <w:rPr>
          <w:color w:val="333333"/>
          <w:sz w:val="28"/>
          <w:szCs w:val="28"/>
        </w:rPr>
        <w:t xml:space="preserve"> Таким образом, семья и дошкольное учреждение – два важных института социализации детей, и только при объединении усилий педаг</w:t>
      </w:r>
      <w:r w:rsidR="00AD3577">
        <w:rPr>
          <w:color w:val="333333"/>
          <w:sz w:val="28"/>
          <w:szCs w:val="28"/>
        </w:rPr>
        <w:t xml:space="preserve">огов детского сада и родителей </w:t>
      </w:r>
      <w:r w:rsidRPr="00A135CF">
        <w:rPr>
          <w:color w:val="333333"/>
          <w:sz w:val="28"/>
          <w:szCs w:val="28"/>
        </w:rPr>
        <w:t>можно добиться результатов во всестороннем развитии двуязычного ребенка. И надо помнить, что речь не передается на генетическом уровне от родителей, ребенок может перенимать опыт речевого общения от окружающей речевой среды. И только мы, педагоги и родители, через различные формы приобщения к речевому развитию можем способствовать формированию правильной образной речи на русском и татарском языках.</w:t>
      </w:r>
    </w:p>
    <w:p w:rsidR="00EB05AF" w:rsidRPr="00A135CF" w:rsidRDefault="00EB05AF" w:rsidP="00915E24">
      <w:pPr>
        <w:pStyle w:val="a3"/>
        <w:shd w:val="clear" w:color="auto" w:fill="FFFFFF"/>
        <w:spacing w:before="0" w:beforeAutospacing="0" w:after="0" w:afterAutospacing="0"/>
        <w:ind w:left="-567" w:firstLine="360"/>
        <w:jc w:val="both"/>
        <w:rPr>
          <w:color w:val="333333"/>
          <w:sz w:val="28"/>
          <w:szCs w:val="28"/>
        </w:rPr>
      </w:pPr>
    </w:p>
    <w:p w:rsidR="00AD3577" w:rsidRDefault="00AD3577" w:rsidP="00915E24">
      <w:pPr>
        <w:pStyle w:val="a3"/>
        <w:shd w:val="clear" w:color="auto" w:fill="FFFFFF"/>
        <w:spacing w:before="0" w:beforeAutospacing="0" w:after="0" w:afterAutospacing="0"/>
        <w:ind w:left="-567" w:firstLine="360"/>
        <w:jc w:val="center"/>
        <w:rPr>
          <w:color w:val="000000"/>
          <w:sz w:val="28"/>
          <w:szCs w:val="28"/>
          <w:shd w:val="clear" w:color="auto" w:fill="FFFFFF"/>
        </w:rPr>
      </w:pPr>
      <w:r>
        <w:rPr>
          <w:color w:val="000000"/>
          <w:sz w:val="28"/>
          <w:szCs w:val="28"/>
          <w:shd w:val="clear" w:color="auto" w:fill="FFFFFF"/>
        </w:rPr>
        <w:t>Список использованных источников</w:t>
      </w:r>
    </w:p>
    <w:p w:rsidR="00915E24" w:rsidRPr="00A135CF" w:rsidRDefault="00915E24" w:rsidP="00915E24">
      <w:pPr>
        <w:pStyle w:val="a3"/>
        <w:shd w:val="clear" w:color="auto" w:fill="FFFFFF"/>
        <w:spacing w:before="0" w:beforeAutospacing="0" w:after="0" w:afterAutospacing="0"/>
        <w:ind w:left="-567" w:firstLine="360"/>
        <w:jc w:val="center"/>
        <w:rPr>
          <w:color w:val="000000"/>
          <w:sz w:val="28"/>
          <w:szCs w:val="28"/>
          <w:shd w:val="clear" w:color="auto" w:fill="FFFFFF"/>
        </w:rPr>
      </w:pPr>
    </w:p>
    <w:p w:rsidR="00EB05AF" w:rsidRPr="00A135CF" w:rsidRDefault="00EB05AF" w:rsidP="00915E24">
      <w:pPr>
        <w:pStyle w:val="a3"/>
        <w:shd w:val="clear" w:color="auto" w:fill="FFFFFF"/>
        <w:spacing w:before="0" w:beforeAutospacing="0" w:after="0" w:afterAutospacing="0"/>
        <w:ind w:left="-567"/>
        <w:rPr>
          <w:color w:val="333333"/>
          <w:sz w:val="28"/>
          <w:szCs w:val="28"/>
          <w:shd w:val="clear" w:color="auto" w:fill="FFFFFF"/>
        </w:rPr>
      </w:pPr>
      <w:r w:rsidRPr="00A135CF">
        <w:rPr>
          <w:color w:val="000000"/>
          <w:sz w:val="28"/>
          <w:szCs w:val="28"/>
          <w:shd w:val="clear" w:color="auto" w:fill="FFFFFF"/>
        </w:rPr>
        <w:t>1. Микляева, Н.В., Давидович, Л.Р., Микляева, Ю. В. Дети-билингвы в детском саду. Методическое пособие. - Сфера, 2016. - 128 с.;</w:t>
      </w:r>
    </w:p>
    <w:p w:rsidR="00EB05AF" w:rsidRPr="00A135CF" w:rsidRDefault="00EB05AF" w:rsidP="00915E24">
      <w:pPr>
        <w:shd w:val="clear" w:color="auto" w:fill="FFFFFF"/>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2. Сертакова Н.М. Инновационные формы взаимодействия ДОУ с семьей. Родительские собрания и конференции. ФГОС ДО. – М.: Учитель, 2020. – 203 с. </w:t>
      </w:r>
    </w:p>
    <w:p w:rsidR="00915E24" w:rsidRDefault="00915E24" w:rsidP="00915E24">
      <w:pPr>
        <w:spacing w:after="0" w:line="240" w:lineRule="auto"/>
        <w:ind w:left="-567"/>
        <w:jc w:val="right"/>
        <w:rPr>
          <w:rFonts w:ascii="Times New Roman" w:hAnsi="Times New Roman" w:cs="Times New Roman"/>
          <w:color w:val="000000" w:themeColor="text1"/>
          <w:sz w:val="28"/>
          <w:szCs w:val="28"/>
        </w:rPr>
      </w:pPr>
    </w:p>
    <w:p w:rsidR="00915E24" w:rsidRDefault="00915E24" w:rsidP="00915E24">
      <w:pPr>
        <w:spacing w:after="0" w:line="240" w:lineRule="auto"/>
        <w:ind w:left="-567"/>
        <w:jc w:val="right"/>
        <w:rPr>
          <w:rFonts w:ascii="Times New Roman" w:hAnsi="Times New Roman" w:cs="Times New Roman"/>
          <w:color w:val="000000" w:themeColor="text1"/>
          <w:sz w:val="28"/>
          <w:szCs w:val="28"/>
        </w:rPr>
      </w:pPr>
    </w:p>
    <w:p w:rsidR="00C53983" w:rsidRPr="00A135CF" w:rsidRDefault="00C53983"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lastRenderedPageBreak/>
        <w:t>Мусина Ильсия Талгатовна</w:t>
      </w:r>
    </w:p>
    <w:p w:rsidR="00C53983" w:rsidRPr="00A135CF" w:rsidRDefault="00C53983"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Старший воспитатель МАДОУ №136 г. Казань.</w:t>
      </w:r>
    </w:p>
    <w:p w:rsidR="00C53983" w:rsidRPr="00A135CF" w:rsidRDefault="00C53983"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Тимофева Раиса Петровна                                                     Воспитатель по обучению татарскому языку </w:t>
      </w:r>
    </w:p>
    <w:p w:rsidR="00C53983" w:rsidRPr="00A135CF" w:rsidRDefault="00C53983"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МАДОУ № 136 г. Казань</w:t>
      </w:r>
    </w:p>
    <w:p w:rsidR="00C53983" w:rsidRPr="00A135CF" w:rsidRDefault="00C53983"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w:t>
      </w:r>
      <w:r w:rsidRPr="00A135CF">
        <w:rPr>
          <w:rFonts w:ascii="Times New Roman" w:hAnsi="Times New Roman" w:cs="Times New Roman"/>
          <w:color w:val="000000" w:themeColor="text1"/>
          <w:sz w:val="28"/>
          <w:szCs w:val="28"/>
          <w:lang w:val="en-US"/>
        </w:rPr>
        <w:t>E</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mail</w:t>
      </w:r>
      <w:r w:rsidRPr="00A135CF">
        <w:rPr>
          <w:rFonts w:ascii="Times New Roman" w:hAnsi="Times New Roman" w:cs="Times New Roman"/>
          <w:color w:val="000000" w:themeColor="text1"/>
          <w:sz w:val="28"/>
          <w:szCs w:val="28"/>
        </w:rPr>
        <w:t xml:space="preserve"> автора:</w:t>
      </w:r>
      <w:r w:rsidRPr="00A135CF">
        <w:rPr>
          <w:rFonts w:ascii="Times New Roman" w:hAnsi="Times New Roman" w:cs="Times New Roman"/>
          <w:color w:val="000000" w:themeColor="text1"/>
          <w:sz w:val="28"/>
          <w:szCs w:val="28"/>
          <w:lang w:val="en-US"/>
        </w:rPr>
        <w:t>musina</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ilsiya</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yandex</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ru</w:t>
      </w:r>
      <w:r w:rsidRPr="00A135CF">
        <w:rPr>
          <w:rFonts w:ascii="Times New Roman" w:hAnsi="Times New Roman" w:cs="Times New Roman"/>
          <w:color w:val="000000" w:themeColor="text1"/>
          <w:sz w:val="28"/>
          <w:szCs w:val="28"/>
        </w:rPr>
        <w:t xml:space="preserve">                    </w:t>
      </w:r>
    </w:p>
    <w:p w:rsidR="00C53983" w:rsidRDefault="00C53983" w:rsidP="00915E24">
      <w:pPr>
        <w:spacing w:after="0" w:line="240" w:lineRule="auto"/>
        <w:ind w:left="-567"/>
        <w:jc w:val="center"/>
        <w:rPr>
          <w:rFonts w:ascii="Times New Roman" w:hAnsi="Times New Roman" w:cs="Times New Roman"/>
          <w:color w:val="000000" w:themeColor="text1"/>
          <w:sz w:val="28"/>
          <w:szCs w:val="28"/>
        </w:rPr>
      </w:pPr>
    </w:p>
    <w:p w:rsidR="00EB05AF" w:rsidRPr="00C53983" w:rsidRDefault="00C53983" w:rsidP="00915E24">
      <w:pPr>
        <w:spacing w:after="0" w:line="240" w:lineRule="auto"/>
        <w:ind w:left="-567"/>
        <w:jc w:val="center"/>
        <w:rPr>
          <w:rFonts w:ascii="Times New Roman" w:hAnsi="Times New Roman" w:cs="Times New Roman"/>
          <w:b/>
          <w:color w:val="000000" w:themeColor="text1"/>
          <w:sz w:val="28"/>
          <w:szCs w:val="28"/>
        </w:rPr>
      </w:pPr>
      <w:r w:rsidRPr="00C53983">
        <w:rPr>
          <w:rFonts w:ascii="Times New Roman" w:hAnsi="Times New Roman" w:cs="Times New Roman"/>
          <w:b/>
          <w:color w:val="000000" w:themeColor="text1"/>
          <w:sz w:val="28"/>
          <w:szCs w:val="28"/>
        </w:rPr>
        <w:t>КЛЮЧЕВЫЕ МОДУЛИ КУЛЬТУРНО - ОБРАЗОВАТЕЛЬНОГО   ПРОЕКТА</w:t>
      </w:r>
      <w:r>
        <w:rPr>
          <w:rFonts w:ascii="Times New Roman" w:hAnsi="Times New Roman" w:cs="Times New Roman"/>
          <w:b/>
          <w:color w:val="000000" w:themeColor="text1"/>
          <w:sz w:val="28"/>
          <w:szCs w:val="28"/>
        </w:rPr>
        <w:t xml:space="preserve"> </w:t>
      </w:r>
      <w:r w:rsidRPr="00C53983">
        <w:rPr>
          <w:rFonts w:ascii="Times New Roman" w:hAnsi="Times New Roman" w:cs="Times New Roman"/>
          <w:b/>
          <w:color w:val="000000" w:themeColor="text1"/>
          <w:sz w:val="28"/>
          <w:szCs w:val="28"/>
        </w:rPr>
        <w:t>«НАРОДЫ ПОВОЛЖЬЯ – ПРОСТРАНСТВО ВОЗМОЖНОСТЕЙ»</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Поволжье как субъект Российской Федерации– многонациональное государственное образование. Его этническое многообразие обусловлено историческими условиями развития Приволжского региона. </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На сегодняшний день в республике активно ведется поликультурное образование в дошкольных учреждениях, что определяется потребностью современного общества, которое характеризуется совершенствованием ключевых модулей культурного потенциала региона: активное поле взаимодействия межкультурных, межэтнических, межязыковых контактов, реализация двуязычия в русле объективных и субъективных факторов. </w:t>
      </w:r>
    </w:p>
    <w:p w:rsidR="00EB05AF" w:rsidRPr="00A135CF" w:rsidRDefault="00EB05AF" w:rsidP="00915E24">
      <w:pPr>
        <w:pStyle w:val="a4"/>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В этой связи, у педагогов дошкольных учреждений возникает необходимость поиска новых форм организации культурно-образовательной образовательной среды ДОУ. С этой целью, в ДОУ № 136 г. Казани, на основе партнерства всех участников образовательного процесса реализуется проект «Народы Поволжья -  пространство возможностей». Нами были поставлены следующие цели: создание современной, эффективной, привлекательной, модели культурно - образовательной и воспитательной среды дошкольного учреждения, способствующей повышению знаний дошкольников о культуре народов Поволжья. </w:t>
      </w:r>
    </w:p>
    <w:p w:rsidR="00EB05AF" w:rsidRPr="00A135CF" w:rsidRDefault="00EB05AF" w:rsidP="00915E24">
      <w:pPr>
        <w:pStyle w:val="a4"/>
        <w:ind w:left="-567"/>
        <w:jc w:val="both"/>
        <w:rPr>
          <w:rFonts w:ascii="Times New Roman" w:hAnsi="Times New Roman" w:cs="Times New Roman"/>
          <w:b/>
          <w:color w:val="000000" w:themeColor="text1"/>
          <w:sz w:val="28"/>
          <w:szCs w:val="28"/>
        </w:rPr>
      </w:pPr>
      <w:r w:rsidRPr="00A135CF">
        <w:rPr>
          <w:rFonts w:ascii="Times New Roman" w:hAnsi="Times New Roman" w:cs="Times New Roman"/>
          <w:color w:val="000000" w:themeColor="text1"/>
          <w:sz w:val="28"/>
          <w:szCs w:val="28"/>
        </w:rPr>
        <w:t xml:space="preserve">        В соответствии с поставленной целью, были определены задачи проекта, а именно: </w:t>
      </w:r>
      <w:r w:rsidRPr="00A135CF">
        <w:rPr>
          <w:rFonts w:ascii="Times New Roman" w:hAnsi="Times New Roman" w:cs="Times New Roman"/>
          <w:color w:val="000000" w:themeColor="text1"/>
          <w:sz w:val="28"/>
          <w:szCs w:val="28"/>
          <w:lang w:eastAsia="ru-RU"/>
        </w:rPr>
        <w:t xml:space="preserve">совершенствование </w:t>
      </w:r>
      <w:r w:rsidRPr="00A135CF">
        <w:rPr>
          <w:rFonts w:ascii="Times New Roman" w:hAnsi="Times New Roman" w:cs="Times New Roman"/>
          <w:color w:val="000000" w:themeColor="text1"/>
          <w:sz w:val="28"/>
          <w:szCs w:val="28"/>
        </w:rPr>
        <w:t>культурно-  образовательной</w:t>
      </w:r>
      <w:r w:rsidRPr="00A135CF">
        <w:rPr>
          <w:rFonts w:ascii="Times New Roman" w:hAnsi="Times New Roman" w:cs="Times New Roman"/>
          <w:color w:val="000000" w:themeColor="text1"/>
          <w:sz w:val="28"/>
          <w:szCs w:val="28"/>
          <w:lang w:eastAsia="ru-RU"/>
        </w:rPr>
        <w:t xml:space="preserve">    среды, в которой все педагоги, специалисты обеспечивают погружение дошкольников в многонациональную среду, усвоению культурного фонда и изучения двух государственных языков. Наши действия были направлена на </w:t>
      </w:r>
      <w:r w:rsidRPr="00A135CF">
        <w:rPr>
          <w:rFonts w:ascii="Times New Roman" w:hAnsi="Times New Roman" w:cs="Times New Roman"/>
          <w:color w:val="000000" w:themeColor="text1"/>
          <w:sz w:val="28"/>
          <w:szCs w:val="28"/>
          <w:shd w:val="clear" w:color="auto" w:fill="FFFFFF"/>
        </w:rPr>
        <w:t xml:space="preserve">поиск и апробацию качественных форм </w:t>
      </w:r>
      <w:r w:rsidRPr="00A135CF">
        <w:rPr>
          <w:rStyle w:val="matches"/>
          <w:rFonts w:ascii="Times New Roman" w:hAnsi="Times New Roman" w:cs="Times New Roman"/>
          <w:color w:val="000000" w:themeColor="text1"/>
          <w:sz w:val="28"/>
          <w:szCs w:val="28"/>
        </w:rPr>
        <w:t xml:space="preserve">образовательной </w:t>
      </w:r>
      <w:r w:rsidRPr="00A135CF">
        <w:rPr>
          <w:rFonts w:ascii="Times New Roman" w:hAnsi="Times New Roman" w:cs="Times New Roman"/>
          <w:color w:val="000000" w:themeColor="text1"/>
          <w:sz w:val="28"/>
          <w:szCs w:val="28"/>
          <w:shd w:val="clear" w:color="auto" w:fill="FFFFFF"/>
        </w:rPr>
        <w:t xml:space="preserve">деятельности по изучению детьми культурного потенциала Поволжья через новые формы работы с воспитанниками. Такими формами выступили: </w:t>
      </w:r>
      <w:r w:rsidRPr="00A135CF">
        <w:rPr>
          <w:rFonts w:ascii="Times New Roman" w:hAnsi="Times New Roman" w:cs="Times New Roman"/>
          <w:bCs/>
          <w:color w:val="000000" w:themeColor="text1"/>
          <w:sz w:val="28"/>
          <w:szCs w:val="28"/>
          <w:lang w:eastAsia="ru-RU"/>
        </w:rPr>
        <w:t>педагогический коворкинк</w:t>
      </w:r>
      <w:r w:rsidRPr="00A135CF">
        <w:rPr>
          <w:rFonts w:ascii="Times New Roman" w:hAnsi="Times New Roman" w:cs="Times New Roman"/>
          <w:b/>
          <w:color w:val="000000" w:themeColor="text1"/>
          <w:sz w:val="28"/>
          <w:szCs w:val="28"/>
        </w:rPr>
        <w:t xml:space="preserve">, </w:t>
      </w:r>
      <w:r w:rsidRPr="00A135CF">
        <w:rPr>
          <w:rFonts w:ascii="Times New Roman" w:hAnsi="Times New Roman" w:cs="Times New Roman"/>
          <w:iCs/>
          <w:color w:val="000000" w:themeColor="text1"/>
          <w:sz w:val="28"/>
          <w:szCs w:val="28"/>
          <w:bdr w:val="none" w:sz="0" w:space="0" w:color="auto" w:frame="1"/>
          <w:shd w:val="clear" w:color="auto" w:fill="FFFFFF"/>
        </w:rPr>
        <w:t xml:space="preserve">конкурсное движение, </w:t>
      </w:r>
      <w:r w:rsidRPr="00A135CF">
        <w:rPr>
          <w:rFonts w:ascii="Times New Roman" w:hAnsi="Times New Roman" w:cs="Times New Roman"/>
          <w:color w:val="000000" w:themeColor="text1"/>
          <w:sz w:val="28"/>
          <w:szCs w:val="28"/>
        </w:rPr>
        <w:t xml:space="preserve">клубная деятельность/ родительский клуб «Алмагач», </w:t>
      </w:r>
      <w:r w:rsidRPr="00A135CF">
        <w:rPr>
          <w:rFonts w:ascii="Times New Roman" w:hAnsi="Times New Roman" w:cs="Times New Roman"/>
          <w:bCs/>
          <w:color w:val="000000" w:themeColor="text1"/>
          <w:sz w:val="28"/>
          <w:szCs w:val="28"/>
          <w:lang w:eastAsia="ru-RU"/>
        </w:rPr>
        <w:t xml:space="preserve">родительский коучинг, цифровая картотека материалов, </w:t>
      </w:r>
      <w:r w:rsidRPr="00A135CF">
        <w:rPr>
          <w:rFonts w:ascii="Times New Roman" w:hAnsi="Times New Roman" w:cs="Times New Roman"/>
          <w:color w:val="000000" w:themeColor="text1"/>
          <w:sz w:val="28"/>
          <w:szCs w:val="28"/>
          <w:shd w:val="clear" w:color="auto" w:fill="FFFFFF"/>
        </w:rPr>
        <w:t xml:space="preserve">студийная практика, языковой кемпинг, </w:t>
      </w:r>
      <w:r w:rsidRPr="00A135CF">
        <w:rPr>
          <w:rFonts w:ascii="Times New Roman" w:hAnsi="Times New Roman" w:cs="Times New Roman"/>
          <w:bCs/>
          <w:color w:val="000000" w:themeColor="text1"/>
          <w:sz w:val="28"/>
          <w:szCs w:val="28"/>
          <w:lang w:eastAsia="ru-RU"/>
        </w:rPr>
        <w:t>казуальный ежедневник, музейная коммуникация, агропарк,</w:t>
      </w:r>
      <w:r w:rsidRPr="00A135CF">
        <w:rPr>
          <w:rFonts w:ascii="Times New Roman" w:hAnsi="Times New Roman" w:cs="Times New Roman"/>
          <w:b/>
          <w:color w:val="000000" w:themeColor="text1"/>
          <w:sz w:val="28"/>
          <w:szCs w:val="28"/>
        </w:rPr>
        <w:t xml:space="preserve"> </w:t>
      </w:r>
      <w:r w:rsidRPr="00A135CF">
        <w:rPr>
          <w:rFonts w:ascii="Times New Roman" w:hAnsi="Times New Roman" w:cs="Times New Roman"/>
          <w:bCs/>
          <w:color w:val="000000" w:themeColor="text1"/>
          <w:sz w:val="28"/>
          <w:szCs w:val="28"/>
          <w:lang w:eastAsia="ru-RU"/>
        </w:rPr>
        <w:t>пространственные   локации, фотоссесии. Проанализируем некоторые из них.</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lastRenderedPageBreak/>
        <w:t xml:space="preserve">    Мы создали   с педагогическим сообществом нашего ДОУ-</w:t>
      </w:r>
      <w:r w:rsidRPr="00A135CF">
        <w:rPr>
          <w:rFonts w:ascii="Times New Roman" w:hAnsi="Times New Roman" w:cs="Times New Roman"/>
          <w:color w:val="000000" w:themeColor="text1"/>
          <w:sz w:val="28"/>
          <w:szCs w:val="28"/>
        </w:rPr>
        <w:t xml:space="preserve"> центр концентрации и распределения в точки роста различных ресурсов- педагогический коворкинг. Мероприятия в рамках педагогического коворкинга:</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u w:val="single"/>
        </w:rPr>
      </w:pPr>
      <w:r w:rsidRPr="00A135CF">
        <w:rPr>
          <w:rFonts w:ascii="Times New Roman" w:hAnsi="Times New Roman" w:cs="Times New Roman"/>
          <w:color w:val="000000" w:themeColor="text1"/>
          <w:sz w:val="28"/>
          <w:szCs w:val="28"/>
        </w:rPr>
        <w:t xml:space="preserve"> 1.Изучение передового опыта по обучению дошкольников двум государственным языкам, расширение объёмов методической литературы.</w:t>
      </w:r>
    </w:p>
    <w:p w:rsidR="00EB05AF" w:rsidRPr="00A135CF" w:rsidRDefault="00EB05AF" w:rsidP="00915E24">
      <w:pPr>
        <w:pStyle w:val="a3"/>
        <w:spacing w:before="0" w:beforeAutospacing="0" w:after="0" w:afterAutospacing="0"/>
        <w:ind w:left="-567"/>
        <w:jc w:val="both"/>
        <w:rPr>
          <w:color w:val="000000" w:themeColor="text1"/>
          <w:sz w:val="28"/>
          <w:szCs w:val="28"/>
        </w:rPr>
      </w:pPr>
      <w:r w:rsidRPr="00A135CF">
        <w:rPr>
          <w:color w:val="000000" w:themeColor="text1"/>
          <w:sz w:val="28"/>
          <w:szCs w:val="28"/>
        </w:rPr>
        <w:t>2.Создание педагогическим коворгингом программно-методической базы, необходимой для реализации проекта.</w:t>
      </w:r>
    </w:p>
    <w:p w:rsidR="00EB05AF" w:rsidRPr="00A135CF" w:rsidRDefault="00EB05AF" w:rsidP="00915E24">
      <w:pPr>
        <w:pStyle w:val="a3"/>
        <w:spacing w:before="0" w:beforeAutospacing="0" w:after="0" w:afterAutospacing="0"/>
        <w:ind w:left="-567"/>
        <w:jc w:val="both"/>
        <w:rPr>
          <w:color w:val="000000" w:themeColor="text1"/>
          <w:sz w:val="28"/>
          <w:szCs w:val="28"/>
        </w:rPr>
      </w:pPr>
      <w:r w:rsidRPr="00A135CF">
        <w:rPr>
          <w:color w:val="000000" w:themeColor="text1"/>
          <w:sz w:val="28"/>
          <w:szCs w:val="28"/>
        </w:rPr>
        <w:t>3.Разработка и практическая реализация проектов, программ, методических пособий и разработок.</w:t>
      </w:r>
    </w:p>
    <w:p w:rsidR="00EB05AF" w:rsidRPr="00A135CF" w:rsidRDefault="00EB05AF" w:rsidP="00915E24">
      <w:pPr>
        <w:pStyle w:val="a3"/>
        <w:spacing w:before="0" w:beforeAutospacing="0" w:after="0" w:afterAutospacing="0"/>
        <w:ind w:left="-567"/>
        <w:jc w:val="both"/>
        <w:rPr>
          <w:color w:val="000000" w:themeColor="text1"/>
          <w:sz w:val="28"/>
          <w:szCs w:val="28"/>
        </w:rPr>
      </w:pPr>
      <w:r w:rsidRPr="00A135CF">
        <w:rPr>
          <w:color w:val="000000" w:themeColor="text1"/>
          <w:sz w:val="28"/>
          <w:szCs w:val="28"/>
        </w:rPr>
        <w:t>4.Активное использование сетевых серверов для обмена профессиональной информацией (трансформация образовательных технологий, за счет использования ИКТ).</w:t>
      </w:r>
    </w:p>
    <w:p w:rsidR="00EB05AF" w:rsidRPr="00A135CF" w:rsidRDefault="00EB05AF" w:rsidP="00915E24">
      <w:pPr>
        <w:pStyle w:val="a3"/>
        <w:spacing w:before="0" w:beforeAutospacing="0" w:after="0" w:afterAutospacing="0"/>
        <w:ind w:left="-567"/>
        <w:jc w:val="both"/>
        <w:rPr>
          <w:b/>
          <w:color w:val="000000" w:themeColor="text1"/>
          <w:sz w:val="28"/>
          <w:szCs w:val="28"/>
        </w:rPr>
      </w:pPr>
      <w:r w:rsidRPr="00A135CF">
        <w:rPr>
          <w:color w:val="000000" w:themeColor="text1"/>
          <w:sz w:val="28"/>
          <w:szCs w:val="28"/>
        </w:rPr>
        <w:t xml:space="preserve">5.Создание цифровой картотеки материалов успешных практик по культурно-образовательному проекту «Народы Поволжья-пространство возможностей». </w:t>
      </w:r>
    </w:p>
    <w:p w:rsidR="00EB05AF" w:rsidRPr="00A135CF" w:rsidRDefault="00EB05AF" w:rsidP="00915E24">
      <w:pPr>
        <w:pStyle w:val="a3"/>
        <w:spacing w:before="0" w:beforeAutospacing="0" w:after="0" w:afterAutospacing="0"/>
        <w:ind w:left="-567"/>
        <w:jc w:val="both"/>
        <w:rPr>
          <w:color w:val="000000" w:themeColor="text1"/>
          <w:sz w:val="28"/>
          <w:szCs w:val="28"/>
        </w:rPr>
      </w:pPr>
      <w:r w:rsidRPr="00A135CF">
        <w:rPr>
          <w:color w:val="000000" w:themeColor="text1"/>
          <w:sz w:val="28"/>
          <w:szCs w:val="28"/>
        </w:rPr>
        <w:t>6.Трансляция опыта работы по проекту через публикации в сборниках научных трудов.</w:t>
      </w:r>
    </w:p>
    <w:p w:rsidR="00EB05AF" w:rsidRPr="00A135CF" w:rsidRDefault="00EB05AF" w:rsidP="00915E24">
      <w:pPr>
        <w:pStyle w:val="a4"/>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7.Трансляция опыта в рамках курсов повышения квалификации (партнерская работа), методических объединений района.</w:t>
      </w:r>
    </w:p>
    <w:p w:rsidR="00EB05AF" w:rsidRPr="00A135CF" w:rsidRDefault="00EB05AF" w:rsidP="00915E24">
      <w:pPr>
        <w:pStyle w:val="a3"/>
        <w:spacing w:before="0" w:beforeAutospacing="0" w:after="0" w:afterAutospacing="0"/>
        <w:ind w:left="-567"/>
        <w:jc w:val="both"/>
        <w:rPr>
          <w:color w:val="000000" w:themeColor="text1"/>
          <w:sz w:val="28"/>
          <w:szCs w:val="28"/>
        </w:rPr>
      </w:pPr>
      <w:r w:rsidRPr="00A135CF">
        <w:rPr>
          <w:color w:val="000000" w:themeColor="text1"/>
          <w:sz w:val="28"/>
          <w:szCs w:val="28"/>
        </w:rPr>
        <w:t>8.Рецензирование авторского методического материала</w:t>
      </w:r>
    </w:p>
    <w:p w:rsidR="00EB05AF" w:rsidRPr="00A135CF" w:rsidRDefault="00EB05AF" w:rsidP="00915E24">
      <w:pPr>
        <w:pStyle w:val="a3"/>
        <w:shd w:val="clear" w:color="auto" w:fill="FFFFFF"/>
        <w:spacing w:before="0" w:beforeAutospacing="0" w:after="0" w:afterAutospacing="0"/>
        <w:ind w:left="-567"/>
        <w:jc w:val="both"/>
        <w:rPr>
          <w:b/>
          <w:color w:val="000000" w:themeColor="text1"/>
          <w:sz w:val="28"/>
          <w:szCs w:val="28"/>
        </w:rPr>
      </w:pPr>
      <w:r w:rsidRPr="00A135CF">
        <w:rPr>
          <w:color w:val="000000" w:themeColor="text1"/>
          <w:sz w:val="28"/>
          <w:szCs w:val="28"/>
        </w:rPr>
        <w:t>В рамках педагогического коворкинга   педагогами нашего ДОУ были созданы   авторские методические пособия и игры, которые успешно прошли рецензирование</w:t>
      </w:r>
      <w:r w:rsidRPr="00A135CF">
        <w:rPr>
          <w:b/>
          <w:color w:val="000000" w:themeColor="text1"/>
          <w:sz w:val="28"/>
          <w:szCs w:val="28"/>
        </w:rPr>
        <w:t>:</w:t>
      </w:r>
    </w:p>
    <w:p w:rsidR="00EB05AF" w:rsidRPr="00A135CF" w:rsidRDefault="00EB05AF" w:rsidP="00915E24">
      <w:pPr>
        <w:pStyle w:val="a3"/>
        <w:shd w:val="clear" w:color="auto" w:fill="FFFFFF"/>
        <w:spacing w:before="0" w:beforeAutospacing="0" w:after="0" w:afterAutospacing="0"/>
        <w:ind w:left="-567"/>
        <w:jc w:val="both"/>
        <w:rPr>
          <w:color w:val="000000" w:themeColor="text1"/>
          <w:sz w:val="28"/>
          <w:szCs w:val="28"/>
        </w:rPr>
      </w:pPr>
      <w:r w:rsidRPr="00A135CF">
        <w:rPr>
          <w:color w:val="000000" w:themeColor="text1"/>
          <w:sz w:val="28"/>
          <w:szCs w:val="28"/>
        </w:rPr>
        <w:t>1.Интегрированный курс «Музыка и движение народов Поволжья» для групп старшего возраста.</w:t>
      </w:r>
    </w:p>
    <w:p w:rsidR="00EB05AF" w:rsidRPr="00A135CF" w:rsidRDefault="00EB05AF" w:rsidP="00915E24">
      <w:pPr>
        <w:pStyle w:val="a3"/>
        <w:shd w:val="clear" w:color="auto" w:fill="FFFFFF"/>
        <w:spacing w:before="0" w:beforeAutospacing="0" w:after="0" w:afterAutospacing="0"/>
        <w:ind w:left="-567"/>
        <w:jc w:val="both"/>
        <w:rPr>
          <w:b/>
          <w:color w:val="000000" w:themeColor="text1"/>
          <w:sz w:val="28"/>
          <w:szCs w:val="28"/>
        </w:rPr>
      </w:pPr>
      <w:r w:rsidRPr="00A135CF">
        <w:rPr>
          <w:color w:val="000000" w:themeColor="text1"/>
          <w:sz w:val="28"/>
          <w:szCs w:val="28"/>
        </w:rPr>
        <w:t>2.Проект «Татарстан для детей».</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3.Электронная дидактическая игра «Народы Поволжья в единой семье».</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4.Методическая разработка «Хореографическая лексика в танцевальных движениях народов Поволжья».</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5.Методическая разработка «К</w:t>
      </w:r>
      <w:r w:rsidRPr="00A135CF">
        <w:rPr>
          <w:rFonts w:ascii="Times New Roman" w:eastAsia="Times New Roman" w:hAnsi="Times New Roman" w:cs="Times New Roman"/>
          <w:color w:val="000000" w:themeColor="text1"/>
          <w:sz w:val="28"/>
          <w:szCs w:val="28"/>
          <w:lang w:val="tt-RU" w:eastAsia="ru-RU"/>
        </w:rPr>
        <w:t>үнелле авазлар”.</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6.Методическая разработка «Интеграция этнокультурного компонента в образовательном пространстве ДОУ».</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7.Методик кулланма «Балалар иленд</w:t>
      </w:r>
      <w:r w:rsidRPr="00A135CF">
        <w:rPr>
          <w:rFonts w:ascii="Times New Roman" w:eastAsia="Times New Roman" w:hAnsi="Times New Roman" w:cs="Times New Roman"/>
          <w:color w:val="000000" w:themeColor="text1"/>
          <w:sz w:val="28"/>
          <w:szCs w:val="28"/>
          <w:lang w:val="tt-RU" w:eastAsia="ru-RU"/>
        </w:rPr>
        <w:t>ә”.</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val="tt-RU" w:eastAsia="ru-RU"/>
        </w:rPr>
        <w:t xml:space="preserve">8.Методическая разработка “Родительский клуб Алмагач”. </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9.Авторская электронная картотека УМК. </w:t>
      </w:r>
    </w:p>
    <w:p w:rsidR="00EB05AF" w:rsidRPr="00A135CF" w:rsidRDefault="00EB05AF" w:rsidP="00915E24">
      <w:p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       В организации культурно-образовательной среды в проекте   наиболее важным для нас является проведение казуального ежедневника. Ежедневно происходят интересные мероприятия в ДОУ:фольклорные праздники, фольклорные фестивали по изучению культуры народов Поволжья, национальные праздники; предметные недели, книжные вернисажи, вернисажи художественного творчества; видео- проекты, викторины, КВН, цикл экскурсий,  проектно- исследовательская деятельность, Дни семьи, локации выходного дня – «Моя Казань»; работают экспоцентры – площадки по ознакомлению с национальной культурой народов Поволжья, выставки авторских работ детей, родителей на темы в рамках </w:t>
      </w:r>
      <w:r w:rsidRPr="00A135CF">
        <w:rPr>
          <w:rFonts w:ascii="Times New Roman" w:eastAsia="Times New Roman" w:hAnsi="Times New Roman" w:cs="Times New Roman"/>
          <w:color w:val="000000" w:themeColor="text1"/>
          <w:sz w:val="28"/>
          <w:szCs w:val="28"/>
          <w:lang w:eastAsia="ru-RU"/>
        </w:rPr>
        <w:lastRenderedPageBreak/>
        <w:t>реализации проекта. Вся эта интереснейшая работа фиксирует</w:t>
      </w:r>
      <w:r w:rsidR="00915E24">
        <w:rPr>
          <w:rFonts w:ascii="Times New Roman" w:eastAsia="Times New Roman" w:hAnsi="Times New Roman" w:cs="Times New Roman"/>
          <w:color w:val="000000" w:themeColor="text1"/>
          <w:sz w:val="28"/>
          <w:szCs w:val="28"/>
          <w:lang w:eastAsia="ru-RU"/>
        </w:rPr>
        <w:t xml:space="preserve">ся на сайте ДОУ, сохраняется в </w:t>
      </w:r>
      <w:r w:rsidRPr="00A135CF">
        <w:rPr>
          <w:rFonts w:ascii="Times New Roman" w:eastAsia="Times New Roman" w:hAnsi="Times New Roman" w:cs="Times New Roman"/>
          <w:color w:val="000000" w:themeColor="text1"/>
          <w:sz w:val="28"/>
          <w:szCs w:val="28"/>
          <w:lang w:eastAsia="ru-RU"/>
        </w:rPr>
        <w:t>видео журналах и фото.</w:t>
      </w:r>
    </w:p>
    <w:p w:rsidR="00EB05AF" w:rsidRPr="00A135CF" w:rsidRDefault="00EB05AF" w:rsidP="00915E24">
      <w:pPr>
        <w:shd w:val="clear" w:color="auto" w:fill="FFFFFF"/>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       С целью организации совместной деятельности детей и родителей, для развития творческих способностей и укрепления связи дошкольного учреждения с семьей, а также повышения уровня развития коммуникативности и личностного взаимодействия детей друг с другом в ходе работы над проектом были созданы детские студии: «Халык ашлары» «Курчак», «Милли киемнер».  Студия «Халык ашлары» - это приобщение детей и родителей к искусству дизайна и знакомство с кухней народов Поволжья. Студия «Милли киемнер» - это основы практического опыта работы   по знакомству с различными художественными техниками и материалами народов Поволжья. Студия «Курчак» нацелена на развитие языковых процессов через декоративно-прикладное искусство и художественно-эстетическое воспитание.</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       Несомненно, одним из самых ярких образовательных центров по ознакомлению дошкольников с культурой народов Поволжья является наш музей. Все артефакты собирались коллективом ДОУ и родительским сообществом. Музейная составляющая состоит из тем: «Эбиде кунакта», «Многонациональный Татарстан» «Мир вокруг нас». Также создан комплекс мини - музеев в группах на разные темы по национальному воспитанию: «Мир животных и растений Поволжья», «Национальная одежда», «Города Поволжья».</w:t>
      </w:r>
      <w:r w:rsidRPr="00A135CF">
        <w:rPr>
          <w:rFonts w:ascii="Times New Roman" w:eastAsia="Times New Roman" w:hAnsi="Times New Roman" w:cs="Times New Roman"/>
          <w:b/>
          <w:color w:val="000000" w:themeColor="text1"/>
          <w:sz w:val="28"/>
          <w:szCs w:val="28"/>
          <w:lang w:eastAsia="ru-RU"/>
        </w:rPr>
        <w:t xml:space="preserve"> </w:t>
      </w:r>
      <w:r w:rsidRPr="00A135CF">
        <w:rPr>
          <w:rFonts w:ascii="Times New Roman" w:eastAsia="Times New Roman" w:hAnsi="Times New Roman" w:cs="Times New Roman"/>
          <w:color w:val="000000" w:themeColor="text1"/>
          <w:sz w:val="28"/>
          <w:szCs w:val="28"/>
          <w:lang w:eastAsia="ru-RU"/>
        </w:rPr>
        <w:t>Почему мы остановились на музейной коммуникации? Наша позиция - не только сообщать посетителям определённый набор знаний в связи с находящимися в экспозиции предметами, но и вступать в диалог с ними, побуждать к творческому поиску, в некоторых случаях играть роль посредника между посетителем и музейным предметом.</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hAnsi="Times New Roman" w:cs="Times New Roman"/>
          <w:color w:val="000000" w:themeColor="text1"/>
          <w:sz w:val="28"/>
          <w:szCs w:val="28"/>
        </w:rPr>
        <w:t>В старших группах работая над темой «Национальная одежда» родилась идея организации фотоссесии, которая дала дополнительную возможность на качественном уровне ознакомиться с национальными костюмами народов Поволжья.</w:t>
      </w:r>
      <w:r w:rsidRPr="00A135CF">
        <w:rPr>
          <w:rFonts w:ascii="Times New Roman" w:eastAsia="Times New Roman" w:hAnsi="Times New Roman" w:cs="Times New Roman"/>
          <w:color w:val="000000" w:themeColor="text1"/>
          <w:sz w:val="28"/>
          <w:szCs w:val="28"/>
          <w:lang w:eastAsia="ru-RU"/>
        </w:rPr>
        <w:t xml:space="preserve"> </w:t>
      </w:r>
      <w:r w:rsidRPr="00A135CF">
        <w:rPr>
          <w:rFonts w:ascii="Times New Roman" w:hAnsi="Times New Roman" w:cs="Times New Roman"/>
          <w:color w:val="000000" w:themeColor="text1"/>
          <w:sz w:val="28"/>
          <w:szCs w:val="28"/>
        </w:rPr>
        <w:t xml:space="preserve">Данная форма работы имела огромный успех у детей ДОУ. Задача данной фотоссесии - </w:t>
      </w:r>
      <w:r w:rsidRPr="00A135CF">
        <w:rPr>
          <w:rFonts w:ascii="Times New Roman" w:hAnsi="Times New Roman" w:cs="Times New Roman"/>
          <w:color w:val="000000" w:themeColor="text1"/>
          <w:sz w:val="28"/>
          <w:szCs w:val="28"/>
          <w:shd w:val="clear" w:color="auto" w:fill="FFFFFF"/>
        </w:rPr>
        <w:t>воспитывать у детей познавательный интерес к изучению народных, национальных костюмов, уважение к людям разных национальностей. Также наши воспитанники представили национальные костюмы и танцы народов Поволжья на фольклорном фестивале «Апрельские проталинки», где у нас призовые места.</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Таким образом, продвижение культурно-образовательного проекта «Народы Поволжья- пространство возможностей» педагогами ДОУ, родительским сообществом, социальными партнерами способствует организации воспитания и образования детей дошкольного возраста в поликультурном многонациональном государственном образовании</w:t>
      </w:r>
    </w:p>
    <w:p w:rsidR="00AD3577"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                                     </w:t>
      </w:r>
    </w:p>
    <w:p w:rsidR="00EB05AF" w:rsidRPr="00A135CF" w:rsidRDefault="00AD3577" w:rsidP="00915E24">
      <w:pPr>
        <w:spacing w:after="0" w:line="240" w:lineRule="auto"/>
        <w:ind w:left="-567"/>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Список использованных</w:t>
      </w:r>
      <w:r w:rsidR="00EB05AF" w:rsidRPr="00A135CF">
        <w:rPr>
          <w:rFonts w:ascii="Times New Roman" w:eastAsia="Times New Roman" w:hAnsi="Times New Roman" w:cs="Times New Roman"/>
          <w:color w:val="000000" w:themeColor="text1"/>
          <w:sz w:val="28"/>
          <w:szCs w:val="28"/>
          <w:lang w:eastAsia="ru-RU"/>
        </w:rPr>
        <w:t xml:space="preserve"> источников</w:t>
      </w:r>
    </w:p>
    <w:p w:rsidR="00EB05AF" w:rsidRPr="00A135CF" w:rsidRDefault="00EB05AF" w:rsidP="00915E24">
      <w:pPr>
        <w:spacing w:after="0" w:line="240" w:lineRule="auto"/>
        <w:ind w:left="-567"/>
        <w:jc w:val="both"/>
        <w:rPr>
          <w:rFonts w:ascii="Times New Roman" w:eastAsia="Times New Roman" w:hAnsi="Times New Roman" w:cs="Times New Roman"/>
          <w:color w:val="000000" w:themeColor="text1"/>
          <w:sz w:val="28"/>
          <w:szCs w:val="28"/>
          <w:lang w:eastAsia="ru-RU"/>
        </w:rPr>
      </w:pPr>
    </w:p>
    <w:p w:rsidR="00EB05AF" w:rsidRPr="00A135CF" w:rsidRDefault="00EB05AF" w:rsidP="00915E24">
      <w:pPr>
        <w:pStyle w:val="a3"/>
        <w:numPr>
          <w:ilvl w:val="0"/>
          <w:numId w:val="1"/>
        </w:numPr>
        <w:shd w:val="clear" w:color="auto" w:fill="FFFFFF"/>
        <w:spacing w:before="0" w:beforeAutospacing="0" w:after="0" w:afterAutospacing="0"/>
        <w:ind w:left="-567"/>
        <w:jc w:val="both"/>
        <w:rPr>
          <w:color w:val="333333"/>
          <w:sz w:val="28"/>
          <w:szCs w:val="28"/>
        </w:rPr>
      </w:pPr>
      <w:r w:rsidRPr="00A135CF">
        <w:rPr>
          <w:color w:val="333333"/>
          <w:sz w:val="28"/>
          <w:szCs w:val="28"/>
        </w:rPr>
        <w:t>«Обряды и традиции. Народная кукла» Котова А.С. СПб: «Паритет» 2015.</w:t>
      </w:r>
    </w:p>
    <w:p w:rsidR="00EB05AF" w:rsidRPr="00A135CF" w:rsidRDefault="00EB05AF" w:rsidP="00915E24">
      <w:pPr>
        <w:pStyle w:val="a3"/>
        <w:numPr>
          <w:ilvl w:val="0"/>
          <w:numId w:val="1"/>
        </w:numPr>
        <w:shd w:val="clear" w:color="auto" w:fill="FFFFFF"/>
        <w:spacing w:before="0" w:beforeAutospacing="0" w:after="0" w:afterAutospacing="0"/>
        <w:ind w:left="-567"/>
        <w:jc w:val="both"/>
        <w:rPr>
          <w:color w:val="333333"/>
          <w:sz w:val="28"/>
          <w:szCs w:val="28"/>
        </w:rPr>
      </w:pPr>
      <w:r w:rsidRPr="00A135CF">
        <w:rPr>
          <w:color w:val="333333"/>
          <w:sz w:val="28"/>
          <w:szCs w:val="28"/>
        </w:rPr>
        <w:lastRenderedPageBreak/>
        <w:t>Алешина Н.В. Патриотическое воспитание дошкольников. Методическое пособие. – М.: ЦГЛ. 2005.</w:t>
      </w:r>
    </w:p>
    <w:p w:rsidR="00EB05AF" w:rsidRPr="00A135CF" w:rsidRDefault="00EB05AF" w:rsidP="00915E24">
      <w:pPr>
        <w:pStyle w:val="a3"/>
        <w:numPr>
          <w:ilvl w:val="0"/>
          <w:numId w:val="1"/>
        </w:numPr>
        <w:shd w:val="clear" w:color="auto" w:fill="FFFFFF"/>
        <w:spacing w:before="0" w:beforeAutospacing="0" w:after="0" w:afterAutospacing="0"/>
        <w:ind w:left="-567"/>
        <w:jc w:val="both"/>
        <w:rPr>
          <w:color w:val="333333"/>
          <w:sz w:val="28"/>
          <w:szCs w:val="28"/>
        </w:rPr>
      </w:pPr>
      <w:r w:rsidRPr="00A135CF">
        <w:rPr>
          <w:color w:val="333333"/>
          <w:sz w:val="28"/>
          <w:szCs w:val="28"/>
        </w:rPr>
        <w:t>Богомолова М.И. Использование метода проектов в формировании начал патриотизма у детей старшего дошкольного возраста. // Вопросы теории и практики дошкольного образования – Саратов, 2009.</w:t>
      </w:r>
    </w:p>
    <w:p w:rsidR="00EB05AF" w:rsidRPr="00A135CF" w:rsidRDefault="00EB05AF" w:rsidP="00915E24">
      <w:pPr>
        <w:pStyle w:val="a3"/>
        <w:numPr>
          <w:ilvl w:val="0"/>
          <w:numId w:val="1"/>
        </w:numPr>
        <w:shd w:val="clear" w:color="auto" w:fill="FFFFFF"/>
        <w:spacing w:before="0" w:beforeAutospacing="0" w:after="0" w:afterAutospacing="0"/>
        <w:ind w:left="-567"/>
        <w:jc w:val="both"/>
        <w:rPr>
          <w:color w:val="333333"/>
          <w:sz w:val="28"/>
          <w:szCs w:val="28"/>
        </w:rPr>
      </w:pPr>
      <w:r w:rsidRPr="00A135CF">
        <w:rPr>
          <w:color w:val="333333"/>
          <w:sz w:val="28"/>
          <w:szCs w:val="28"/>
        </w:rPr>
        <w:t>Веракса Н.Е., Веракса А.Н. Проектная деятельность дошкольников. Пособие для педагогов дошкольных учреждений. – М. Мозаика – Синтез, 2008.</w:t>
      </w:r>
    </w:p>
    <w:p w:rsidR="00EB05AF" w:rsidRPr="00A135CF" w:rsidRDefault="00EB05AF" w:rsidP="00915E24">
      <w:pPr>
        <w:pStyle w:val="a3"/>
        <w:numPr>
          <w:ilvl w:val="0"/>
          <w:numId w:val="1"/>
        </w:numPr>
        <w:shd w:val="clear" w:color="auto" w:fill="FFFFFF"/>
        <w:spacing w:before="0" w:beforeAutospacing="0" w:after="0" w:afterAutospacing="0"/>
        <w:ind w:left="-567"/>
        <w:jc w:val="both"/>
        <w:rPr>
          <w:color w:val="333333"/>
          <w:sz w:val="28"/>
          <w:szCs w:val="28"/>
        </w:rPr>
      </w:pPr>
      <w:r w:rsidRPr="00A135CF">
        <w:rPr>
          <w:color w:val="333333"/>
          <w:sz w:val="28"/>
          <w:szCs w:val="28"/>
        </w:rPr>
        <w:t>Николаева Э.Ф., Смолякова Е.В., Кривошеева О.В. Дети земли Поволжской. Учебно-методическое пособие, Тольятти, 2012.</w:t>
      </w:r>
    </w:p>
    <w:p w:rsidR="00EB05AF" w:rsidRPr="00A135CF" w:rsidRDefault="00EB05AF" w:rsidP="00915E24">
      <w:pPr>
        <w:pStyle w:val="a9"/>
        <w:numPr>
          <w:ilvl w:val="0"/>
          <w:numId w:val="1"/>
        </w:numPr>
        <w:shd w:val="clear" w:color="auto" w:fill="FFFFFF"/>
        <w:spacing w:after="0" w:line="240" w:lineRule="auto"/>
        <w:ind w:left="-567"/>
        <w:jc w:val="both"/>
        <w:rPr>
          <w:rFonts w:ascii="Times New Roman" w:hAnsi="Times New Roman"/>
          <w:bCs/>
          <w:color w:val="333333"/>
          <w:sz w:val="28"/>
          <w:szCs w:val="28"/>
          <w:shd w:val="clear" w:color="auto" w:fill="FFFFFF"/>
        </w:rPr>
      </w:pPr>
      <w:r w:rsidRPr="00A135CF">
        <w:rPr>
          <w:rFonts w:ascii="Times New Roman" w:hAnsi="Times New Roman"/>
          <w:bCs/>
          <w:color w:val="333333"/>
          <w:sz w:val="28"/>
          <w:szCs w:val="28"/>
          <w:shd w:val="clear" w:color="auto" w:fill="FFFFFF"/>
        </w:rPr>
        <w:t>«Мир, в котором я живу: программа и методические рекомендации по воспитанию</w:t>
      </w:r>
    </w:p>
    <w:p w:rsidR="00EB05AF" w:rsidRPr="00A135CF" w:rsidRDefault="00EB05AF" w:rsidP="00915E24">
      <w:pPr>
        <w:pStyle w:val="a9"/>
        <w:shd w:val="clear" w:color="auto" w:fill="FFFFFF"/>
        <w:spacing w:after="0" w:line="240" w:lineRule="auto"/>
        <w:ind w:left="-567"/>
        <w:jc w:val="both"/>
        <w:rPr>
          <w:rFonts w:ascii="Times New Roman" w:hAnsi="Times New Roman"/>
          <w:bCs/>
          <w:color w:val="333333"/>
          <w:sz w:val="28"/>
          <w:szCs w:val="28"/>
          <w:shd w:val="clear" w:color="auto" w:fill="FFFFFF"/>
        </w:rPr>
      </w:pPr>
      <w:r w:rsidRPr="00A135CF">
        <w:rPr>
          <w:rFonts w:ascii="Times New Roman" w:hAnsi="Times New Roman"/>
          <w:bCs/>
          <w:color w:val="333333"/>
          <w:sz w:val="28"/>
          <w:szCs w:val="28"/>
          <w:shd w:val="clear" w:color="auto" w:fill="FFFFFF"/>
        </w:rPr>
        <w:t xml:space="preserve">у детей дошкольного возраста культуры межнационального общения», Ульяновск: </w:t>
      </w:r>
    </w:p>
    <w:p w:rsidR="00EB05AF" w:rsidRPr="00A135CF" w:rsidRDefault="00EB05AF" w:rsidP="00915E24">
      <w:pPr>
        <w:pStyle w:val="a9"/>
        <w:shd w:val="clear" w:color="auto" w:fill="FFFFFF"/>
        <w:spacing w:after="0" w:line="240" w:lineRule="auto"/>
        <w:ind w:left="-567"/>
        <w:jc w:val="both"/>
        <w:rPr>
          <w:rFonts w:ascii="Times New Roman" w:hAnsi="Times New Roman"/>
          <w:color w:val="000000" w:themeColor="text1"/>
          <w:sz w:val="28"/>
          <w:szCs w:val="28"/>
        </w:rPr>
      </w:pPr>
      <w:r w:rsidRPr="00A135CF">
        <w:rPr>
          <w:rFonts w:ascii="Times New Roman" w:hAnsi="Times New Roman"/>
          <w:bCs/>
          <w:color w:val="333333"/>
          <w:sz w:val="28"/>
          <w:szCs w:val="28"/>
          <w:shd w:val="clear" w:color="auto" w:fill="FFFFFF"/>
        </w:rPr>
        <w:t xml:space="preserve">издательство «Вектор-С», 2018.                        </w:t>
      </w:r>
    </w:p>
    <w:p w:rsidR="00EB05AF" w:rsidRPr="00A135CF" w:rsidRDefault="00EB05AF" w:rsidP="00915E24">
      <w:pPr>
        <w:pStyle w:val="a9"/>
        <w:numPr>
          <w:ilvl w:val="0"/>
          <w:numId w:val="1"/>
        </w:numPr>
        <w:shd w:val="clear" w:color="auto" w:fill="FFFFFF"/>
        <w:spacing w:after="0" w:line="240" w:lineRule="auto"/>
        <w:ind w:left="-567"/>
        <w:jc w:val="both"/>
        <w:rPr>
          <w:rFonts w:ascii="Times New Roman" w:hAnsi="Times New Roman"/>
          <w:color w:val="333333"/>
          <w:sz w:val="28"/>
          <w:szCs w:val="28"/>
          <w:shd w:val="clear" w:color="auto" w:fill="FFFFFF"/>
        </w:rPr>
      </w:pPr>
      <w:r w:rsidRPr="00A135CF">
        <w:rPr>
          <w:rFonts w:ascii="Times New Roman" w:hAnsi="Times New Roman"/>
          <w:bCs/>
          <w:color w:val="333333"/>
          <w:sz w:val="28"/>
          <w:szCs w:val="28"/>
          <w:shd w:val="clear" w:color="auto" w:fill="FFFFFF"/>
        </w:rPr>
        <w:t>«Приобщение детей к традиционной культуре народов Среднего Поволжья»</w:t>
      </w:r>
      <w:r w:rsidRPr="00A135CF">
        <w:rPr>
          <w:rFonts w:ascii="Times New Roman" w:hAnsi="Times New Roman"/>
          <w:color w:val="333333"/>
          <w:sz w:val="28"/>
          <w:szCs w:val="28"/>
          <w:shd w:val="clear" w:color="auto" w:fill="FFFFFF"/>
        </w:rPr>
        <w:t xml:space="preserve">,  </w:t>
      </w:r>
    </w:p>
    <w:p w:rsidR="00EB05AF" w:rsidRPr="00A135CF" w:rsidRDefault="00EB05AF" w:rsidP="00915E24">
      <w:pPr>
        <w:pStyle w:val="a9"/>
        <w:shd w:val="clear" w:color="auto" w:fill="FFFFFF"/>
        <w:spacing w:after="0" w:line="240" w:lineRule="auto"/>
        <w:ind w:left="-567"/>
        <w:jc w:val="both"/>
        <w:rPr>
          <w:rFonts w:ascii="Times New Roman" w:hAnsi="Times New Roman"/>
          <w:color w:val="333333"/>
          <w:sz w:val="28"/>
          <w:szCs w:val="28"/>
          <w:shd w:val="clear" w:color="auto" w:fill="FFFFFF"/>
        </w:rPr>
      </w:pPr>
      <w:r w:rsidRPr="00A135CF">
        <w:rPr>
          <w:rFonts w:ascii="Times New Roman" w:hAnsi="Times New Roman"/>
          <w:bCs/>
          <w:color w:val="333333"/>
          <w:sz w:val="28"/>
          <w:szCs w:val="28"/>
          <w:shd w:val="clear" w:color="auto" w:fill="FFFFFF"/>
        </w:rPr>
        <w:t>Богатеева З.А., Чебоксары, 2003.</w:t>
      </w:r>
      <w:r w:rsidRPr="00A135CF">
        <w:rPr>
          <w:rFonts w:ascii="Times New Roman" w:hAnsi="Times New Roman"/>
          <w:color w:val="333333"/>
          <w:sz w:val="28"/>
          <w:szCs w:val="28"/>
          <w:shd w:val="clear" w:color="auto" w:fill="FFFFFF"/>
        </w:rPr>
        <w:t xml:space="preserve"> </w:t>
      </w:r>
    </w:p>
    <w:p w:rsidR="00EB05AF" w:rsidRPr="00A135CF" w:rsidRDefault="00EB05AF" w:rsidP="00915E24">
      <w:pPr>
        <w:pStyle w:val="a9"/>
        <w:numPr>
          <w:ilvl w:val="0"/>
          <w:numId w:val="1"/>
        </w:numPr>
        <w:shd w:val="clear" w:color="auto" w:fill="FFFFFF"/>
        <w:spacing w:after="0" w:line="240" w:lineRule="auto"/>
        <w:ind w:left="-567"/>
        <w:jc w:val="both"/>
        <w:rPr>
          <w:rFonts w:ascii="Times New Roman" w:hAnsi="Times New Roman"/>
          <w:color w:val="333333"/>
          <w:sz w:val="28"/>
          <w:szCs w:val="28"/>
          <w:shd w:val="clear" w:color="auto" w:fill="FFFFFF"/>
        </w:rPr>
      </w:pPr>
      <w:r w:rsidRPr="00A135CF">
        <w:rPr>
          <w:rFonts w:ascii="Times New Roman" w:hAnsi="Times New Roman"/>
          <w:color w:val="333333"/>
          <w:sz w:val="28"/>
          <w:szCs w:val="28"/>
          <w:shd w:val="clear" w:color="auto" w:fill="FFFFFF"/>
        </w:rPr>
        <w:t>«Дошкольникам о культуре народов Поволжья», методическое пособие, Ульяновск, 2004.</w:t>
      </w:r>
    </w:p>
    <w:p w:rsidR="00624934" w:rsidRPr="00A135CF" w:rsidRDefault="00EB05AF" w:rsidP="00915E24">
      <w:pPr>
        <w:spacing w:after="0" w:line="240" w:lineRule="auto"/>
        <w:ind w:left="-567" w:firstLine="851"/>
        <w:jc w:val="right"/>
        <w:rPr>
          <w:rFonts w:ascii="Times New Roman" w:hAnsi="Times New Roman" w:cs="Times New Roman"/>
          <w:color w:val="333333"/>
          <w:sz w:val="28"/>
          <w:szCs w:val="28"/>
          <w:shd w:val="clear" w:color="auto" w:fill="FFFFFF"/>
        </w:rPr>
      </w:pPr>
      <w:r w:rsidRPr="00A135CF">
        <w:rPr>
          <w:rFonts w:ascii="Times New Roman" w:hAnsi="Times New Roman" w:cs="Times New Roman"/>
          <w:color w:val="333333"/>
          <w:sz w:val="28"/>
          <w:szCs w:val="28"/>
          <w:shd w:val="clear" w:color="auto" w:fill="FFFFFF"/>
        </w:rPr>
        <w:t xml:space="preserve">         </w:t>
      </w:r>
    </w:p>
    <w:p w:rsidR="00624934" w:rsidRPr="00A135CF" w:rsidRDefault="00624934" w:rsidP="00915E24">
      <w:pPr>
        <w:spacing w:after="0" w:line="240" w:lineRule="auto"/>
        <w:ind w:left="-567" w:firstLine="851"/>
        <w:jc w:val="right"/>
        <w:rPr>
          <w:rFonts w:ascii="Times New Roman" w:hAnsi="Times New Roman" w:cs="Times New Roman"/>
          <w:color w:val="333333"/>
          <w:sz w:val="28"/>
          <w:szCs w:val="28"/>
          <w:shd w:val="clear" w:color="auto" w:fill="FFFFFF"/>
        </w:rPr>
      </w:pPr>
    </w:p>
    <w:p w:rsidR="00624934" w:rsidRPr="00A135CF" w:rsidRDefault="00624934" w:rsidP="00915E24">
      <w:pPr>
        <w:spacing w:after="0" w:line="240" w:lineRule="auto"/>
        <w:ind w:left="-567" w:firstLine="851"/>
        <w:jc w:val="right"/>
        <w:rPr>
          <w:rFonts w:ascii="Times New Roman" w:hAnsi="Times New Roman" w:cs="Times New Roman"/>
          <w:color w:val="333333"/>
          <w:sz w:val="28"/>
          <w:szCs w:val="28"/>
          <w:shd w:val="clear" w:color="auto" w:fill="FFFFFF"/>
        </w:rPr>
      </w:pPr>
    </w:p>
    <w:p w:rsidR="00AD3577" w:rsidRPr="00AD3577" w:rsidRDefault="00C53983" w:rsidP="00915E24">
      <w:pPr>
        <w:tabs>
          <w:tab w:val="left" w:pos="4253"/>
          <w:tab w:val="left" w:pos="4395"/>
        </w:tabs>
        <w:spacing w:after="0" w:line="240" w:lineRule="auto"/>
        <w:ind w:left="-567" w:firstLine="2410"/>
        <w:jc w:val="right"/>
        <w:rPr>
          <w:rFonts w:ascii="Times New Roman" w:eastAsia="Times New Roman" w:hAnsi="Times New Roman" w:cs="Times New Roman"/>
          <w:sz w:val="28"/>
          <w:szCs w:val="28"/>
          <w:lang w:eastAsia="ru-RU"/>
        </w:rPr>
      </w:pPr>
      <w:r w:rsidRPr="00AD3577">
        <w:rPr>
          <w:rFonts w:ascii="Times New Roman" w:eastAsia="Times New Roman" w:hAnsi="Times New Roman" w:cs="Times New Roman"/>
          <w:sz w:val="28"/>
          <w:szCs w:val="28"/>
          <w:lang w:eastAsia="ru-RU"/>
        </w:rPr>
        <w:t>Рахматуллина Р.В.</w:t>
      </w:r>
    </w:p>
    <w:p w:rsidR="00AD3577" w:rsidRPr="00A135CF" w:rsidRDefault="00AD3577" w:rsidP="00915E24">
      <w:pPr>
        <w:spacing w:after="0" w:line="240" w:lineRule="auto"/>
        <w:ind w:left="-567" w:firstLine="851"/>
        <w:jc w:val="right"/>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ГАПОУ «Арский педагогический колледж им.Г.Тукая»,</w:t>
      </w:r>
      <w:r w:rsidRPr="00AD3577">
        <w:rPr>
          <w:rFonts w:ascii="Times New Roman" w:eastAsia="Times New Roman" w:hAnsi="Times New Roman" w:cs="Times New Roman"/>
          <w:sz w:val="28"/>
          <w:szCs w:val="28"/>
          <w:lang w:eastAsia="ru-RU"/>
        </w:rPr>
        <w:t xml:space="preserve"> </w:t>
      </w:r>
      <w:r w:rsidRPr="00A135CF">
        <w:rPr>
          <w:rFonts w:ascii="Times New Roman" w:eastAsia="Times New Roman" w:hAnsi="Times New Roman" w:cs="Times New Roman"/>
          <w:sz w:val="28"/>
          <w:szCs w:val="28"/>
          <w:lang w:eastAsia="ru-RU"/>
        </w:rPr>
        <w:t>г.Арск,</w:t>
      </w:r>
    </w:p>
    <w:p w:rsidR="00C53983" w:rsidRPr="00A135CF" w:rsidRDefault="00C53983" w:rsidP="00915E24">
      <w:pPr>
        <w:tabs>
          <w:tab w:val="left" w:pos="4253"/>
          <w:tab w:val="left" w:pos="4395"/>
        </w:tabs>
        <w:spacing w:after="0" w:line="240" w:lineRule="auto"/>
        <w:ind w:left="-567" w:firstLine="2410"/>
        <w:jc w:val="right"/>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преподав</w:t>
      </w:r>
      <w:r w:rsidR="00AD3577">
        <w:rPr>
          <w:rFonts w:ascii="Times New Roman" w:eastAsia="Times New Roman" w:hAnsi="Times New Roman" w:cs="Times New Roman"/>
          <w:sz w:val="28"/>
          <w:szCs w:val="28"/>
          <w:lang w:eastAsia="ru-RU"/>
        </w:rPr>
        <w:t>атель теории и методики</w:t>
      </w:r>
      <w:r w:rsidRPr="00A135CF">
        <w:rPr>
          <w:rFonts w:ascii="Times New Roman" w:eastAsia="Times New Roman" w:hAnsi="Times New Roman" w:cs="Times New Roman"/>
          <w:sz w:val="28"/>
          <w:szCs w:val="28"/>
          <w:lang w:eastAsia="ru-RU"/>
        </w:rPr>
        <w:t xml:space="preserve"> </w:t>
      </w:r>
      <w:proofErr w:type="gramStart"/>
      <w:r w:rsidRPr="00A135CF">
        <w:rPr>
          <w:rFonts w:ascii="Times New Roman" w:eastAsia="Times New Roman" w:hAnsi="Times New Roman" w:cs="Times New Roman"/>
          <w:sz w:val="28"/>
          <w:szCs w:val="28"/>
          <w:lang w:eastAsia="ru-RU"/>
        </w:rPr>
        <w:t>внеурочной  и</w:t>
      </w:r>
      <w:proofErr w:type="gramEnd"/>
      <w:r w:rsidRPr="00A135CF">
        <w:rPr>
          <w:rFonts w:ascii="Times New Roman" w:eastAsia="Times New Roman" w:hAnsi="Times New Roman" w:cs="Times New Roman"/>
          <w:sz w:val="28"/>
          <w:szCs w:val="28"/>
          <w:lang w:eastAsia="ru-RU"/>
        </w:rPr>
        <w:t xml:space="preserve">        воспитательной работы</w:t>
      </w:r>
    </w:p>
    <w:p w:rsidR="00AD3577" w:rsidRPr="00AD3577" w:rsidRDefault="00C53983" w:rsidP="00915E24">
      <w:pPr>
        <w:spacing w:after="0" w:line="240" w:lineRule="auto"/>
        <w:ind w:left="-567" w:firstLine="851"/>
        <w:jc w:val="right"/>
        <w:rPr>
          <w:rFonts w:ascii="Times New Roman" w:eastAsia="Times New Roman" w:hAnsi="Times New Roman" w:cs="Times New Roman"/>
          <w:sz w:val="28"/>
          <w:szCs w:val="28"/>
          <w:lang w:eastAsia="ru-RU"/>
        </w:rPr>
      </w:pPr>
      <w:r w:rsidRPr="00A135CF">
        <w:rPr>
          <w:rFonts w:ascii="Times New Roman" w:eastAsia="Times New Roman" w:hAnsi="Times New Roman" w:cs="Times New Roman"/>
          <w:b/>
          <w:sz w:val="28"/>
          <w:szCs w:val="28"/>
          <w:lang w:eastAsia="ru-RU"/>
        </w:rPr>
        <w:t xml:space="preserve">         </w:t>
      </w:r>
      <w:r w:rsidRPr="00AD3577">
        <w:rPr>
          <w:rFonts w:ascii="Times New Roman" w:eastAsia="Times New Roman" w:hAnsi="Times New Roman" w:cs="Times New Roman"/>
          <w:sz w:val="28"/>
          <w:szCs w:val="28"/>
          <w:lang w:eastAsia="ru-RU"/>
        </w:rPr>
        <w:t>Рахматуллин И.С.</w:t>
      </w:r>
    </w:p>
    <w:p w:rsidR="00AD3577" w:rsidRPr="00A135CF" w:rsidRDefault="00AD3577" w:rsidP="00915E24">
      <w:pPr>
        <w:spacing w:after="0" w:line="240" w:lineRule="auto"/>
        <w:ind w:left="-567" w:firstLine="851"/>
        <w:jc w:val="right"/>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ГАПОУ «Арский педагогический колледж им.Г.Тукая»,</w:t>
      </w:r>
      <w:r w:rsidRPr="00AD3577">
        <w:rPr>
          <w:rFonts w:ascii="Times New Roman" w:eastAsia="Times New Roman" w:hAnsi="Times New Roman" w:cs="Times New Roman"/>
          <w:sz w:val="28"/>
          <w:szCs w:val="28"/>
          <w:lang w:eastAsia="ru-RU"/>
        </w:rPr>
        <w:t xml:space="preserve"> </w:t>
      </w:r>
      <w:r w:rsidRPr="00A135CF">
        <w:rPr>
          <w:rFonts w:ascii="Times New Roman" w:eastAsia="Times New Roman" w:hAnsi="Times New Roman" w:cs="Times New Roman"/>
          <w:sz w:val="28"/>
          <w:szCs w:val="28"/>
          <w:lang w:eastAsia="ru-RU"/>
        </w:rPr>
        <w:t>г.Арск,</w:t>
      </w:r>
    </w:p>
    <w:p w:rsidR="00624934" w:rsidRPr="00A135CF" w:rsidRDefault="00C53983" w:rsidP="00915E24">
      <w:pPr>
        <w:spacing w:after="0" w:line="240" w:lineRule="auto"/>
        <w:ind w:left="-567" w:firstLine="851"/>
        <w:jc w:val="right"/>
        <w:rPr>
          <w:rFonts w:ascii="Times New Roman" w:hAnsi="Times New Roman" w:cs="Times New Roman"/>
          <w:color w:val="333333"/>
          <w:sz w:val="28"/>
          <w:szCs w:val="28"/>
          <w:shd w:val="clear" w:color="auto" w:fill="FFFFFF"/>
        </w:rPr>
      </w:pPr>
      <w:r w:rsidRPr="00A135CF">
        <w:rPr>
          <w:rFonts w:ascii="Times New Roman" w:eastAsia="Times New Roman" w:hAnsi="Times New Roman" w:cs="Times New Roman"/>
          <w:sz w:val="28"/>
          <w:szCs w:val="28"/>
          <w:lang w:eastAsia="ru-RU"/>
        </w:rPr>
        <w:t>преподаватель музыки</w:t>
      </w:r>
    </w:p>
    <w:p w:rsidR="00EB05AF" w:rsidRPr="00A135CF" w:rsidRDefault="00EB05AF" w:rsidP="00915E24">
      <w:pPr>
        <w:tabs>
          <w:tab w:val="left" w:pos="2835"/>
        </w:tabs>
        <w:spacing w:after="0" w:line="240" w:lineRule="auto"/>
        <w:ind w:left="-567" w:firstLine="851"/>
        <w:jc w:val="right"/>
        <w:rPr>
          <w:rFonts w:ascii="Times New Roman" w:eastAsia="Times New Roman" w:hAnsi="Times New Roman" w:cs="Times New Roman"/>
          <w:sz w:val="28"/>
          <w:szCs w:val="28"/>
          <w:lang w:eastAsia="ru-RU"/>
        </w:rPr>
      </w:pPr>
    </w:p>
    <w:p w:rsidR="00EB05AF" w:rsidRPr="00A135CF" w:rsidRDefault="00C53983" w:rsidP="00915E24">
      <w:pPr>
        <w:spacing w:after="0" w:line="240" w:lineRule="auto"/>
        <w:ind w:left="-567" w:firstLine="851"/>
        <w:jc w:val="center"/>
        <w:rPr>
          <w:rFonts w:ascii="Times New Roman" w:eastAsia="Times New Roman" w:hAnsi="Times New Roman" w:cs="Times New Roman"/>
          <w:b/>
          <w:sz w:val="28"/>
          <w:szCs w:val="28"/>
          <w:lang w:eastAsia="ru-RU"/>
        </w:rPr>
      </w:pPr>
      <w:r w:rsidRPr="00A135CF">
        <w:rPr>
          <w:rFonts w:ascii="Times New Roman" w:eastAsia="Times New Roman" w:hAnsi="Times New Roman" w:cs="Times New Roman"/>
          <w:b/>
          <w:sz w:val="28"/>
          <w:szCs w:val="28"/>
          <w:lang w:eastAsia="ru-RU"/>
        </w:rPr>
        <w:t xml:space="preserve">ВОСПИТАТЕЛЬНЫЙ ПОТЕНЦИАЛ УРОКОВ </w:t>
      </w:r>
      <w:r w:rsidR="00AD3577">
        <w:rPr>
          <w:rFonts w:ascii="Times New Roman" w:eastAsia="Times New Roman" w:hAnsi="Times New Roman" w:cs="Times New Roman"/>
          <w:b/>
          <w:sz w:val="28"/>
          <w:szCs w:val="28"/>
          <w:lang w:eastAsia="ru-RU"/>
        </w:rPr>
        <w:t xml:space="preserve">«ОСНОВЫ АКТЕРСКОГО МАСТЕРСТВА» </w:t>
      </w:r>
      <w:r w:rsidRPr="00A135CF">
        <w:rPr>
          <w:rFonts w:ascii="Times New Roman" w:eastAsia="Times New Roman" w:hAnsi="Times New Roman" w:cs="Times New Roman"/>
          <w:b/>
          <w:sz w:val="28"/>
          <w:szCs w:val="28"/>
          <w:lang w:eastAsia="ru-RU"/>
        </w:rPr>
        <w:t>В РАМКАХ ФЕДЕРАЛЬНОГО ПРОЕКТА «ПРОФЕССИОНАЛИТЕТ»</w:t>
      </w:r>
    </w:p>
    <w:p w:rsidR="00EB05AF" w:rsidRPr="00A135CF" w:rsidRDefault="00EB05AF" w:rsidP="00915E24">
      <w:pPr>
        <w:spacing w:after="0" w:line="240" w:lineRule="auto"/>
        <w:ind w:left="-567" w:firstLine="851"/>
        <w:jc w:val="right"/>
        <w:rPr>
          <w:rFonts w:ascii="Times New Roman" w:eastAsia="Times New Roman" w:hAnsi="Times New Roman" w:cs="Times New Roman"/>
          <w:sz w:val="28"/>
          <w:szCs w:val="28"/>
          <w:lang w:eastAsia="ru-RU"/>
        </w:rPr>
      </w:pP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b/>
          <w:sz w:val="28"/>
          <w:szCs w:val="28"/>
          <w:lang w:eastAsia="ru-RU"/>
        </w:rPr>
        <w:t>Аннотация:</w:t>
      </w:r>
      <w:r w:rsidR="00AD3577">
        <w:rPr>
          <w:rFonts w:ascii="Times New Roman" w:hAnsi="Times New Roman" w:cs="Times New Roman"/>
          <w:sz w:val="28"/>
          <w:szCs w:val="28"/>
        </w:rPr>
        <w:t xml:space="preserve"> </w:t>
      </w:r>
      <w:proofErr w:type="gramStart"/>
      <w:r w:rsidR="00AD3577">
        <w:rPr>
          <w:rFonts w:ascii="Times New Roman" w:hAnsi="Times New Roman" w:cs="Times New Roman"/>
          <w:sz w:val="28"/>
          <w:szCs w:val="28"/>
        </w:rPr>
        <w:t>В</w:t>
      </w:r>
      <w:proofErr w:type="gramEnd"/>
      <w:r w:rsidR="00AD3577">
        <w:rPr>
          <w:rFonts w:ascii="Times New Roman" w:hAnsi="Times New Roman" w:cs="Times New Roman"/>
          <w:sz w:val="28"/>
          <w:szCs w:val="28"/>
        </w:rPr>
        <w:t xml:space="preserve"> данной статье раскрывается </w:t>
      </w:r>
      <w:r w:rsidRPr="00A135CF">
        <w:rPr>
          <w:rFonts w:ascii="Times New Roman" w:hAnsi="Times New Roman" w:cs="Times New Roman"/>
          <w:sz w:val="28"/>
          <w:szCs w:val="28"/>
        </w:rPr>
        <w:t>значимость и результативность уроков по актерскому мастерству в вопросах воспитания студентов. Актерское мастерство - одна из самых эффективных методик воспитания личности.  Посредством актёрских тренингов, студенты не только развивают свою фантазию, воображение, расширяют кругозор и мировоззрение, но и учатся раскрываться миру, избавляться от страхов и фобий, связанных с общением с другими людьми, выступлением перед публикой.</w:t>
      </w:r>
      <w:r w:rsidRPr="00A135CF">
        <w:rPr>
          <w:rFonts w:ascii="Times New Roman" w:hAnsi="Times New Roman" w:cs="Times New Roman"/>
          <w:color w:val="404040"/>
          <w:sz w:val="28"/>
          <w:szCs w:val="28"/>
        </w:rPr>
        <w:t xml:space="preserve"> </w:t>
      </w:r>
      <w:r w:rsidRPr="00A135CF">
        <w:rPr>
          <w:rFonts w:ascii="Times New Roman" w:hAnsi="Times New Roman" w:cs="Times New Roman"/>
          <w:sz w:val="28"/>
          <w:szCs w:val="28"/>
        </w:rPr>
        <w:t>А постановочно-театрализованная деятельность позволяет формировать опыт социальных навыков и поведения, решать многие проблемные ситуации, является эффективным средством духовно – нравственного развития студента и социализации его в обществе.</w:t>
      </w:r>
    </w:p>
    <w:p w:rsidR="00EB05AF" w:rsidRPr="00596297" w:rsidRDefault="00EB05AF" w:rsidP="00915E24">
      <w:pPr>
        <w:spacing w:after="0" w:line="240" w:lineRule="auto"/>
        <w:ind w:left="-567"/>
        <w:jc w:val="both"/>
        <w:rPr>
          <w:rFonts w:ascii="Times New Roman" w:eastAsia="Times New Roman" w:hAnsi="Times New Roman" w:cs="Times New Roman"/>
          <w:b/>
          <w:sz w:val="28"/>
          <w:szCs w:val="28"/>
          <w:lang w:eastAsia="ru-RU"/>
        </w:rPr>
      </w:pPr>
      <w:r w:rsidRPr="00596297">
        <w:rPr>
          <w:rFonts w:ascii="Times New Roman" w:eastAsia="Times New Roman" w:hAnsi="Times New Roman" w:cs="Times New Roman"/>
          <w:b/>
          <w:sz w:val="28"/>
          <w:szCs w:val="28"/>
          <w:lang w:eastAsia="ru-RU"/>
        </w:rPr>
        <w:t xml:space="preserve">Ключевые слова: </w:t>
      </w:r>
      <w:r w:rsidRPr="00596297">
        <w:rPr>
          <w:rFonts w:ascii="Times New Roman" w:eastAsia="Times New Roman" w:hAnsi="Times New Roman" w:cs="Times New Roman"/>
          <w:iCs/>
          <w:sz w:val="28"/>
          <w:szCs w:val="28"/>
          <w:lang w:eastAsia="ru-RU"/>
        </w:rPr>
        <w:t>воспитание, театральная деятельность</w:t>
      </w:r>
      <w:r w:rsidR="00915E24">
        <w:rPr>
          <w:rFonts w:ascii="Times New Roman" w:eastAsia="Times New Roman" w:hAnsi="Times New Roman" w:cs="Times New Roman"/>
          <w:iCs/>
          <w:sz w:val="28"/>
          <w:szCs w:val="28"/>
          <w:lang w:eastAsia="ru-RU"/>
        </w:rPr>
        <w:t>, актерское мастерство, тренинг</w:t>
      </w:r>
      <w:r w:rsidRPr="00596297">
        <w:rPr>
          <w:rFonts w:ascii="Times New Roman" w:eastAsia="Times New Roman" w:hAnsi="Times New Roman" w:cs="Times New Roman"/>
          <w:iCs/>
          <w:sz w:val="28"/>
          <w:szCs w:val="28"/>
          <w:lang w:eastAsia="ru-RU"/>
        </w:rPr>
        <w:t xml:space="preserve">, </w:t>
      </w:r>
      <w:proofErr w:type="gramStart"/>
      <w:r w:rsidRPr="00596297">
        <w:rPr>
          <w:rFonts w:ascii="Times New Roman" w:eastAsia="Times New Roman" w:hAnsi="Times New Roman" w:cs="Times New Roman"/>
          <w:iCs/>
          <w:sz w:val="28"/>
          <w:szCs w:val="28"/>
          <w:lang w:eastAsia="ru-RU"/>
        </w:rPr>
        <w:t>сцена ,обучающийся</w:t>
      </w:r>
      <w:proofErr w:type="gramEnd"/>
      <w:r w:rsidRPr="00596297">
        <w:rPr>
          <w:rFonts w:ascii="Times New Roman" w:eastAsia="Times New Roman" w:hAnsi="Times New Roman" w:cs="Times New Roman"/>
          <w:iCs/>
          <w:sz w:val="28"/>
          <w:szCs w:val="28"/>
          <w:lang w:eastAsia="ru-RU"/>
        </w:rPr>
        <w:t xml:space="preserve">, образовательный процесс. </w:t>
      </w:r>
    </w:p>
    <w:p w:rsidR="00EB05AF" w:rsidRPr="00596297" w:rsidRDefault="00EB05AF" w:rsidP="00915E24">
      <w:pPr>
        <w:spacing w:after="0" w:line="240" w:lineRule="auto"/>
        <w:ind w:left="-567"/>
        <w:jc w:val="both"/>
        <w:rPr>
          <w:rFonts w:ascii="Times New Roman" w:hAnsi="Times New Roman" w:cs="Times New Roman"/>
          <w:color w:val="151515"/>
          <w:sz w:val="28"/>
          <w:szCs w:val="28"/>
        </w:rPr>
      </w:pPr>
    </w:p>
    <w:p w:rsidR="00EB05AF" w:rsidRPr="00A135CF" w:rsidRDefault="00EB05AF" w:rsidP="00915E24">
      <w:pPr>
        <w:spacing w:after="0" w:line="240" w:lineRule="auto"/>
        <w:ind w:left="-567" w:firstLine="851"/>
        <w:jc w:val="right"/>
        <w:rPr>
          <w:rFonts w:ascii="Times New Roman" w:hAnsi="Times New Roman" w:cs="Times New Roman"/>
          <w:color w:val="212121"/>
          <w:sz w:val="28"/>
          <w:szCs w:val="28"/>
        </w:rPr>
      </w:pPr>
      <w:r w:rsidRPr="00A135CF">
        <w:rPr>
          <w:rStyle w:val="aa"/>
          <w:rFonts w:ascii="Times New Roman" w:hAnsi="Times New Roman" w:cs="Times New Roman"/>
          <w:color w:val="212121"/>
          <w:sz w:val="28"/>
          <w:szCs w:val="28"/>
        </w:rPr>
        <w:lastRenderedPageBreak/>
        <w:t>«Театр - искусство прекрасное.</w:t>
      </w:r>
      <w:r w:rsidRPr="00A135CF">
        <w:rPr>
          <w:rFonts w:ascii="Times New Roman" w:hAnsi="Times New Roman" w:cs="Times New Roman"/>
          <w:i/>
          <w:iCs/>
          <w:color w:val="212121"/>
          <w:sz w:val="28"/>
          <w:szCs w:val="28"/>
        </w:rPr>
        <w:br/>
      </w:r>
      <w:r w:rsidRPr="00A135CF">
        <w:rPr>
          <w:rStyle w:val="aa"/>
          <w:rFonts w:ascii="Times New Roman" w:hAnsi="Times New Roman" w:cs="Times New Roman"/>
          <w:color w:val="212121"/>
          <w:sz w:val="28"/>
          <w:szCs w:val="28"/>
        </w:rPr>
        <w:t> Оно облагораживает, воспитывает человека.</w:t>
      </w:r>
      <w:r w:rsidRPr="00A135CF">
        <w:rPr>
          <w:rFonts w:ascii="Times New Roman" w:hAnsi="Times New Roman" w:cs="Times New Roman"/>
          <w:i/>
          <w:iCs/>
          <w:color w:val="212121"/>
          <w:sz w:val="28"/>
          <w:szCs w:val="28"/>
        </w:rPr>
        <w:br/>
      </w:r>
      <w:r w:rsidRPr="00A135CF">
        <w:rPr>
          <w:rStyle w:val="aa"/>
          <w:rFonts w:ascii="Times New Roman" w:hAnsi="Times New Roman" w:cs="Times New Roman"/>
          <w:color w:val="212121"/>
          <w:sz w:val="28"/>
          <w:szCs w:val="28"/>
        </w:rPr>
        <w:t>Тот, кто любит театр по настоящему,</w:t>
      </w:r>
      <w:r w:rsidRPr="00A135CF">
        <w:rPr>
          <w:rFonts w:ascii="Times New Roman" w:hAnsi="Times New Roman" w:cs="Times New Roman"/>
          <w:i/>
          <w:iCs/>
          <w:color w:val="212121"/>
          <w:sz w:val="28"/>
          <w:szCs w:val="28"/>
        </w:rPr>
        <w:br/>
      </w:r>
      <w:r w:rsidRPr="00A135CF">
        <w:rPr>
          <w:rStyle w:val="aa"/>
          <w:rFonts w:ascii="Times New Roman" w:hAnsi="Times New Roman" w:cs="Times New Roman"/>
          <w:color w:val="212121"/>
          <w:sz w:val="28"/>
          <w:szCs w:val="28"/>
        </w:rPr>
        <w:t>всегда уносит из него запас мудрости и доброты». </w:t>
      </w:r>
      <w:r w:rsidRPr="00A135CF">
        <w:rPr>
          <w:rFonts w:ascii="Times New Roman" w:hAnsi="Times New Roman" w:cs="Times New Roman"/>
          <w:i/>
          <w:iCs/>
          <w:color w:val="212121"/>
          <w:sz w:val="28"/>
          <w:szCs w:val="28"/>
        </w:rPr>
        <w:br/>
      </w:r>
      <w:r w:rsidRPr="00A135CF">
        <w:rPr>
          <w:rStyle w:val="aa"/>
          <w:rFonts w:ascii="Times New Roman" w:hAnsi="Times New Roman" w:cs="Times New Roman"/>
          <w:color w:val="212121"/>
          <w:sz w:val="28"/>
          <w:szCs w:val="28"/>
        </w:rPr>
        <w:t>К. С. Станиславский</w:t>
      </w:r>
      <w:r w:rsidRPr="00A135CF">
        <w:rPr>
          <w:rFonts w:ascii="Times New Roman" w:hAnsi="Times New Roman" w:cs="Times New Roman"/>
          <w:color w:val="212121"/>
          <w:sz w:val="28"/>
          <w:szCs w:val="28"/>
        </w:rPr>
        <w:br/>
        <w:t> </w:t>
      </w:r>
    </w:p>
    <w:p w:rsidR="00EB05AF" w:rsidRPr="00A135CF" w:rsidRDefault="00EB05AF" w:rsidP="00915E24">
      <w:pPr>
        <w:spacing w:after="0" w:line="240" w:lineRule="auto"/>
        <w:ind w:left="-567" w:firstLine="851"/>
        <w:jc w:val="both"/>
        <w:rPr>
          <w:rFonts w:ascii="Times New Roman" w:hAnsi="Times New Roman" w:cs="Times New Roman"/>
          <w:color w:val="151515"/>
          <w:sz w:val="28"/>
          <w:szCs w:val="28"/>
        </w:rPr>
      </w:pPr>
      <w:r w:rsidRPr="00A135CF">
        <w:rPr>
          <w:rFonts w:ascii="Times New Roman" w:hAnsi="Times New Roman" w:cs="Times New Roman"/>
          <w:color w:val="151515"/>
          <w:sz w:val="28"/>
          <w:szCs w:val="28"/>
        </w:rPr>
        <w:t>Неправильно рассуждать о том, что воспитательная работа со студентами – это нечто внеклассное, внеурочное, что это забота классных руководителей, мастеров производственного обучения, зам. директора по ВР, но не преподавателя, ведущего урок. Насколько высока эффективность воспитания при таком подходе? Сможет ли преподаватель, общаясь со студентами в промежутках между уроками и проводя один классный час в неделю, воспитать у последних необходимые качества, если воспитательный процесс не будет целенаправленно и систематически осуществляться учителями на уроках? Ответ на эти вопросы очевиден. Таким образом, реализация воспитательных возможностей урока является важным условием эффективного воспитания студентов в любом образовательном учреждении. Поэтому воспитательная работа должна проводиться главным образом именно на уроке, потому что он обладает уникальными возможностями влиять на становление очень многих качеств личности студентов.</w:t>
      </w:r>
    </w:p>
    <w:p w:rsidR="00EB05AF" w:rsidRPr="00A135CF" w:rsidRDefault="00EB05AF"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color w:val="151515"/>
          <w:sz w:val="28"/>
          <w:szCs w:val="28"/>
        </w:rPr>
        <w:t xml:space="preserve">Именно урок актерского мастерства как звено системы обучения обладает определённым воспитательным потенциалом – совокупностью имеющихся возможностей для воспитания учащихся. </w:t>
      </w:r>
      <w:r w:rsidRPr="00A135CF">
        <w:rPr>
          <w:rFonts w:ascii="Times New Roman" w:hAnsi="Times New Roman" w:cs="Times New Roman"/>
          <w:sz w:val="28"/>
          <w:szCs w:val="28"/>
        </w:rPr>
        <w:t xml:space="preserve">Обучение студентов по предмету «Основы актерского мастерства» реализуется в следующих формах: беседы, театральные игры, игры-драматизации, инсценировки, упражнения, комплексные тренинги </w:t>
      </w:r>
      <w:r w:rsidRPr="00A135CF">
        <w:rPr>
          <w:rFonts w:ascii="Times New Roman" w:hAnsi="Times New Roman" w:cs="Times New Roman"/>
          <w:color w:val="151515"/>
          <w:sz w:val="28"/>
          <w:szCs w:val="28"/>
        </w:rPr>
        <w:t>(на развитие памяти, внимания, воображения, речи, дыхания),</w:t>
      </w:r>
      <w:r w:rsidRPr="00A135CF">
        <w:rPr>
          <w:rFonts w:ascii="Times New Roman" w:hAnsi="Times New Roman" w:cs="Times New Roman"/>
          <w:sz w:val="28"/>
          <w:szCs w:val="28"/>
        </w:rPr>
        <w:t xml:space="preserve"> творческие задания, просмотр спектаклей и видеоматериалов, театрально-постановочная деятельность. Театральная деятельность с обучающимися в свою очередь также может реализовываться в различных постановоч</w:t>
      </w:r>
      <w:r w:rsidR="00596297">
        <w:rPr>
          <w:rFonts w:ascii="Times New Roman" w:hAnsi="Times New Roman" w:cs="Times New Roman"/>
          <w:sz w:val="28"/>
          <w:szCs w:val="28"/>
        </w:rPr>
        <w:t xml:space="preserve">ных формах, а именно в детских </w:t>
      </w:r>
      <w:r w:rsidRPr="00A135CF">
        <w:rPr>
          <w:rFonts w:ascii="Times New Roman" w:hAnsi="Times New Roman" w:cs="Times New Roman"/>
          <w:sz w:val="28"/>
          <w:szCs w:val="28"/>
        </w:rPr>
        <w:t xml:space="preserve">спектаклях разного жанра: </w:t>
      </w:r>
      <w:r w:rsidR="00596297">
        <w:rPr>
          <w:rFonts w:ascii="Times New Roman" w:hAnsi="Times New Roman" w:cs="Times New Roman"/>
          <w:sz w:val="28"/>
          <w:szCs w:val="28"/>
        </w:rPr>
        <w:t xml:space="preserve">сказках, мюзиклах, буффонадах, </w:t>
      </w:r>
      <w:r w:rsidRPr="00A135CF">
        <w:rPr>
          <w:rFonts w:ascii="Times New Roman" w:hAnsi="Times New Roman" w:cs="Times New Roman"/>
          <w:sz w:val="28"/>
          <w:szCs w:val="28"/>
        </w:rPr>
        <w:t>драмах и т.д.</w:t>
      </w:r>
    </w:p>
    <w:p w:rsidR="00EB05AF" w:rsidRPr="00A135CF" w:rsidRDefault="00EB05AF"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color w:val="151515"/>
          <w:sz w:val="28"/>
          <w:szCs w:val="28"/>
        </w:rPr>
        <w:t>Театральная деятельность - это одно из мощнейших средств, приобщения к культуре, духовности, это воспитание нового поколения просвещенных людей. Говоря о театр</w:t>
      </w:r>
      <w:r w:rsidR="00596297">
        <w:rPr>
          <w:rFonts w:ascii="Times New Roman" w:hAnsi="Times New Roman" w:cs="Times New Roman"/>
          <w:color w:val="151515"/>
          <w:sz w:val="28"/>
          <w:szCs w:val="28"/>
        </w:rPr>
        <w:t xml:space="preserve">е, нужно сказать, что это один </w:t>
      </w:r>
      <w:r w:rsidRPr="00A135CF">
        <w:rPr>
          <w:rFonts w:ascii="Times New Roman" w:hAnsi="Times New Roman" w:cs="Times New Roman"/>
          <w:color w:val="151515"/>
          <w:sz w:val="28"/>
          <w:szCs w:val="28"/>
        </w:rPr>
        <w:t>из самых демократичных и доступных видов искусства, который может помочь человеку раскрыть его духовный и творческий потенциал. Синтетическая природа театра действует комплексно: в</w:t>
      </w:r>
      <w:r w:rsidR="00915E24">
        <w:rPr>
          <w:rFonts w:ascii="Times New Roman" w:hAnsi="Times New Roman" w:cs="Times New Roman"/>
          <w:color w:val="151515"/>
          <w:sz w:val="28"/>
          <w:szCs w:val="28"/>
        </w:rPr>
        <w:t xml:space="preserve">лияние оказывает и </w:t>
      </w:r>
      <w:proofErr w:type="gramStart"/>
      <w:r w:rsidR="00915E24">
        <w:rPr>
          <w:rFonts w:ascii="Times New Roman" w:hAnsi="Times New Roman" w:cs="Times New Roman"/>
          <w:color w:val="151515"/>
          <w:sz w:val="28"/>
          <w:szCs w:val="28"/>
        </w:rPr>
        <w:t xml:space="preserve">литературное </w:t>
      </w:r>
      <w:r w:rsidRPr="00A135CF">
        <w:rPr>
          <w:rFonts w:ascii="Times New Roman" w:hAnsi="Times New Roman" w:cs="Times New Roman"/>
          <w:color w:val="151515"/>
          <w:sz w:val="28"/>
          <w:szCs w:val="28"/>
        </w:rPr>
        <w:t>произведение</w:t>
      </w:r>
      <w:proofErr w:type="gramEnd"/>
      <w:r w:rsidRPr="00A135CF">
        <w:rPr>
          <w:rFonts w:ascii="Times New Roman" w:hAnsi="Times New Roman" w:cs="Times New Roman"/>
          <w:color w:val="151515"/>
          <w:sz w:val="28"/>
          <w:szCs w:val="28"/>
        </w:rPr>
        <w:t xml:space="preserve"> и сценическая игра, и художественное оформление спектакля (декорации, реквизит, грим), и музыка, используемая в спектакле. В процессе театральной деятельности получается видимый продукт, что само по себе значимо для обучающихся.</w:t>
      </w:r>
      <w:r w:rsidRPr="00A135CF">
        <w:rPr>
          <w:rFonts w:ascii="Times New Roman" w:hAnsi="Times New Roman" w:cs="Times New Roman"/>
          <w:sz w:val="28"/>
          <w:szCs w:val="28"/>
        </w:rPr>
        <w:t xml:space="preserve"> </w:t>
      </w:r>
    </w:p>
    <w:p w:rsidR="00EB05AF" w:rsidRPr="00A135CF" w:rsidRDefault="00EB05AF" w:rsidP="00915E24">
      <w:pPr>
        <w:spacing w:after="0" w:line="240" w:lineRule="auto"/>
        <w:ind w:left="-567" w:firstLine="851"/>
        <w:jc w:val="both"/>
        <w:rPr>
          <w:rFonts w:ascii="Times New Roman" w:hAnsi="Times New Roman" w:cs="Times New Roman"/>
          <w:color w:val="000000"/>
          <w:sz w:val="28"/>
          <w:szCs w:val="28"/>
        </w:rPr>
      </w:pPr>
      <w:r w:rsidRPr="00A135CF">
        <w:rPr>
          <w:rFonts w:ascii="Times New Roman" w:hAnsi="Times New Roman" w:cs="Times New Roman"/>
          <w:color w:val="151515"/>
          <w:sz w:val="28"/>
          <w:szCs w:val="28"/>
        </w:rPr>
        <w:t xml:space="preserve">Театральное творчество способно стать эффективным средством борьбы со страхом публичного выступления, средством воспитания уверенности в себе. Перевоплощаясь на сцене, в того или иного персонажа, студенты осознают нереальность событий, которые они изображают, что дает им чувствовать себя </w:t>
      </w:r>
      <w:r w:rsidRPr="00A135CF">
        <w:rPr>
          <w:rFonts w:ascii="Times New Roman" w:hAnsi="Times New Roman" w:cs="Times New Roman"/>
          <w:color w:val="151515"/>
          <w:sz w:val="28"/>
          <w:szCs w:val="28"/>
        </w:rPr>
        <w:lastRenderedPageBreak/>
        <w:t xml:space="preserve">более раскованными, естественными, быть более свободными в проявлении своих чувств. </w:t>
      </w:r>
    </w:p>
    <w:p w:rsidR="00EB05AF" w:rsidRPr="00A135CF" w:rsidRDefault="00EB05AF" w:rsidP="00915E24">
      <w:pPr>
        <w:spacing w:after="0" w:line="240" w:lineRule="auto"/>
        <w:ind w:left="-567" w:firstLine="851"/>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Может показаться, что театральная деятельнос</w:t>
      </w:r>
      <w:r w:rsidR="00915E24">
        <w:rPr>
          <w:rFonts w:ascii="Times New Roman" w:hAnsi="Times New Roman" w:cs="Times New Roman"/>
          <w:color w:val="000000"/>
          <w:sz w:val="28"/>
          <w:szCs w:val="28"/>
        </w:rPr>
        <w:t xml:space="preserve">ть предполагает </w:t>
      </w:r>
      <w:proofErr w:type="gramStart"/>
      <w:r w:rsidR="00915E24">
        <w:rPr>
          <w:rFonts w:ascii="Times New Roman" w:hAnsi="Times New Roman" w:cs="Times New Roman"/>
          <w:color w:val="000000"/>
          <w:sz w:val="28"/>
          <w:szCs w:val="28"/>
        </w:rPr>
        <w:t>участие  только</w:t>
      </w:r>
      <w:proofErr w:type="gramEnd"/>
      <w:r w:rsidR="00915E24">
        <w:rPr>
          <w:rFonts w:ascii="Times New Roman" w:hAnsi="Times New Roman" w:cs="Times New Roman"/>
          <w:color w:val="000000"/>
          <w:sz w:val="28"/>
          <w:szCs w:val="28"/>
        </w:rPr>
        <w:t xml:space="preserve"> </w:t>
      </w:r>
      <w:r w:rsidRPr="00A135CF">
        <w:rPr>
          <w:rFonts w:ascii="Times New Roman" w:hAnsi="Times New Roman" w:cs="Times New Roman"/>
          <w:color w:val="000000"/>
          <w:sz w:val="28"/>
          <w:szCs w:val="28"/>
        </w:rPr>
        <w:t>активных студентов, которые не боятся сцены и любят быть в центре внимания. Но, на самом деле, она может быть очень полезна для застенчивых студентов. Упражнения по актерскому мастерству по</w:t>
      </w:r>
      <w:r w:rsidR="00915E24">
        <w:rPr>
          <w:rFonts w:ascii="Times New Roman" w:hAnsi="Times New Roman" w:cs="Times New Roman"/>
          <w:color w:val="000000"/>
          <w:sz w:val="28"/>
          <w:szCs w:val="28"/>
        </w:rPr>
        <w:t xml:space="preserve">могают им раскрепоститься. Они </w:t>
      </w:r>
      <w:r w:rsidRPr="00A135CF">
        <w:rPr>
          <w:rFonts w:ascii="Times New Roman" w:hAnsi="Times New Roman" w:cs="Times New Roman"/>
          <w:color w:val="000000"/>
          <w:sz w:val="28"/>
          <w:szCs w:val="28"/>
        </w:rPr>
        <w:t>становятся более уверенными в себе и освобождаются от внутренних барьеров. Уже через несколько занятий, такие студенты забудут о своей стеснительности и смогут стать более уверенными.</w:t>
      </w:r>
      <w:r w:rsidRPr="00A135CF">
        <w:rPr>
          <w:rFonts w:ascii="Times New Roman" w:hAnsi="Times New Roman" w:cs="Times New Roman"/>
          <w:color w:val="151515"/>
          <w:sz w:val="28"/>
          <w:szCs w:val="28"/>
        </w:rPr>
        <w:t xml:space="preserve"> Таким образом, театр позволяет ранимым и неуверенным в себе студентам стать смелее, решительнее.</w:t>
      </w:r>
      <w:r w:rsidRPr="00A135CF">
        <w:rPr>
          <w:rFonts w:ascii="Times New Roman" w:hAnsi="Times New Roman" w:cs="Times New Roman"/>
          <w:color w:val="000000"/>
          <w:sz w:val="28"/>
          <w:szCs w:val="28"/>
        </w:rPr>
        <w:t xml:space="preserve"> </w:t>
      </w:r>
    </w:p>
    <w:p w:rsidR="00EB05AF" w:rsidRPr="00A135CF" w:rsidRDefault="00EB05AF" w:rsidP="00915E24">
      <w:pPr>
        <w:spacing w:after="0" w:line="240" w:lineRule="auto"/>
        <w:ind w:left="-567" w:firstLine="851"/>
        <w:jc w:val="both"/>
        <w:rPr>
          <w:rFonts w:ascii="Times New Roman" w:hAnsi="Times New Roman" w:cs="Times New Roman"/>
          <w:color w:val="7F7D8E"/>
          <w:sz w:val="28"/>
          <w:szCs w:val="28"/>
        </w:rPr>
      </w:pPr>
      <w:r w:rsidRPr="00A135CF">
        <w:rPr>
          <w:rFonts w:ascii="Times New Roman" w:hAnsi="Times New Roman" w:cs="Times New Roman"/>
          <w:color w:val="000000"/>
          <w:sz w:val="28"/>
          <w:szCs w:val="28"/>
        </w:rPr>
        <w:t>Уроки акте</w:t>
      </w:r>
      <w:r w:rsidR="00915E24">
        <w:rPr>
          <w:rFonts w:ascii="Times New Roman" w:hAnsi="Times New Roman" w:cs="Times New Roman"/>
          <w:color w:val="000000"/>
          <w:sz w:val="28"/>
          <w:szCs w:val="28"/>
        </w:rPr>
        <w:t xml:space="preserve">рского мастерства </w:t>
      </w:r>
      <w:proofErr w:type="gramStart"/>
      <w:r w:rsidRPr="00A135CF">
        <w:rPr>
          <w:rFonts w:ascii="Times New Roman" w:hAnsi="Times New Roman" w:cs="Times New Roman"/>
          <w:color w:val="000000"/>
          <w:sz w:val="28"/>
          <w:szCs w:val="28"/>
        </w:rPr>
        <w:t>помогают  обрести</w:t>
      </w:r>
      <w:proofErr w:type="gramEnd"/>
      <w:r w:rsidRPr="00A135CF">
        <w:rPr>
          <w:rFonts w:ascii="Times New Roman" w:hAnsi="Times New Roman" w:cs="Times New Roman"/>
          <w:sz w:val="28"/>
          <w:szCs w:val="28"/>
        </w:rPr>
        <w:t xml:space="preserve"> студентам и  харизму - одно из самых востребованных, но самых сложнообъяснимых актерских качеств. Она не равна красоте, не зависит от возраста, не связана напрямую с опытом и не приобретается. Харизма — это внутреннее сияние, которое делает человека интересным, притягательным, живым. Именно поэтому режиссеры часто выбирают актеров не только по технике, но и по тому, насколько зритель способен влюбиться в них за несколько секунд.</w:t>
      </w:r>
      <w:r w:rsidRPr="00A135CF">
        <w:rPr>
          <w:rFonts w:ascii="Times New Roman" w:hAnsi="Times New Roman" w:cs="Times New Roman"/>
          <w:color w:val="000000"/>
          <w:sz w:val="28"/>
          <w:szCs w:val="28"/>
        </w:rPr>
        <w:br/>
        <w:t>Театрально-постановочная деятельность на уроках помогает студентам развивать эмпатию. Они не только начинают понимать свои и чужие эмоции, но и учатся их выражать разными методами: словесно, телодвижениями, жестами, мимикой. Это достигается благодаря тому, что при работе над постановкой спектакля, студенты  примеряют на себя различные образы и стараютсяпонятьсвоихгероев.</w:t>
      </w:r>
      <w:r w:rsidRPr="00A135CF">
        <w:rPr>
          <w:rFonts w:ascii="Times New Roman" w:hAnsi="Times New Roman" w:cs="Times New Roman"/>
          <w:color w:val="000000"/>
          <w:sz w:val="28"/>
          <w:szCs w:val="28"/>
        </w:rPr>
        <w:br/>
        <w:t xml:space="preserve">           На уроках актерского мастерства студенты приобретают  навыки общения, к которым относится также умение активно слушать. Это значит, что собеседник не просто воспринимает то, что ему говорят, но и демонстрирует заинтересованность и понимание. Благодаря этому навыку, студентам станет проще находить друзей и знакомых.</w:t>
      </w:r>
      <w:r w:rsidRPr="00A135CF">
        <w:rPr>
          <w:rFonts w:ascii="Times New Roman" w:hAnsi="Times New Roman" w:cs="Times New Roman"/>
          <w:color w:val="7F7D8E"/>
          <w:sz w:val="28"/>
          <w:szCs w:val="28"/>
        </w:rPr>
        <w:t xml:space="preserve"> </w:t>
      </w:r>
    </w:p>
    <w:p w:rsidR="00EB05AF" w:rsidRPr="00A135CF" w:rsidRDefault="00EB05AF" w:rsidP="00915E24">
      <w:pPr>
        <w:spacing w:after="0" w:line="240" w:lineRule="auto"/>
        <w:ind w:left="-567" w:firstLine="851"/>
        <w:jc w:val="both"/>
        <w:rPr>
          <w:rFonts w:ascii="Times New Roman" w:hAnsi="Times New Roman" w:cs="Times New Roman"/>
          <w:color w:val="7F7D8E"/>
          <w:sz w:val="28"/>
          <w:szCs w:val="28"/>
        </w:rPr>
      </w:pPr>
      <w:r w:rsidRPr="00A135CF">
        <w:rPr>
          <w:rFonts w:ascii="Times New Roman" w:hAnsi="Times New Roman" w:cs="Times New Roman"/>
          <w:sz w:val="28"/>
          <w:szCs w:val="28"/>
        </w:rPr>
        <w:t>Театральные занятия, кроме всего изложенного, дают студентам ещё одну неоценимую возможность – возможность самовыражения, что в их возрасте является особенно важным, тем более, если они по тем или иным причинам не могут проявить себя ярко в чём-то другом, например, в учёбе. Так, в п</w:t>
      </w:r>
      <w:r w:rsidR="00915E24">
        <w:rPr>
          <w:rFonts w:ascii="Times New Roman" w:hAnsi="Times New Roman" w:cs="Times New Roman"/>
          <w:sz w:val="28"/>
          <w:szCs w:val="28"/>
        </w:rPr>
        <w:t xml:space="preserve">роцессе работы над спектаклем, </w:t>
      </w:r>
      <w:r w:rsidRPr="00A135CF">
        <w:rPr>
          <w:rFonts w:ascii="Times New Roman" w:hAnsi="Times New Roman" w:cs="Times New Roman"/>
          <w:sz w:val="28"/>
          <w:szCs w:val="28"/>
        </w:rPr>
        <w:t>ни в коем случае нельзя ставить перед ребятами требования, ведущих к подражанию или изображению того или иного «образа».  Практическая цель педагога состоит в том, чтобы каждый из них в отдельности, ориентируясь на свои собственные мысли, чувства и, пусть маленький, но с</w:t>
      </w:r>
      <w:r w:rsidR="00915E24">
        <w:rPr>
          <w:rFonts w:ascii="Times New Roman" w:hAnsi="Times New Roman" w:cs="Times New Roman"/>
          <w:sz w:val="28"/>
          <w:szCs w:val="28"/>
        </w:rPr>
        <w:t xml:space="preserve">вой собственный личный опыт, </w:t>
      </w:r>
      <w:proofErr w:type="gramStart"/>
      <w:r w:rsidR="00915E24">
        <w:rPr>
          <w:rFonts w:ascii="Times New Roman" w:hAnsi="Times New Roman" w:cs="Times New Roman"/>
          <w:sz w:val="28"/>
          <w:szCs w:val="28"/>
        </w:rPr>
        <w:t xml:space="preserve">по </w:t>
      </w:r>
      <w:r w:rsidRPr="00A135CF">
        <w:rPr>
          <w:rFonts w:ascii="Times New Roman" w:hAnsi="Times New Roman" w:cs="Times New Roman"/>
          <w:sz w:val="28"/>
          <w:szCs w:val="28"/>
        </w:rPr>
        <w:t>своему</w:t>
      </w:r>
      <w:proofErr w:type="gramEnd"/>
      <w:r w:rsidRPr="00A135CF">
        <w:rPr>
          <w:rFonts w:ascii="Times New Roman" w:hAnsi="Times New Roman" w:cs="Times New Roman"/>
          <w:sz w:val="28"/>
          <w:szCs w:val="28"/>
        </w:rPr>
        <w:t xml:space="preserve"> подходил к работе над ролью. В этом случае они чувствуют себя гораздо увереннее, самостоятельно совершают свой первый, пусть очень незрелый и наивный отбор актёрских приёмов и приспособлений, который в итоге выливается в правдивое существование на сцене. При этом они не испытывают неловкости и паники на сценической площадке, а чувствуют себя с каждым разом всё увереннее</w:t>
      </w:r>
    </w:p>
    <w:p w:rsidR="00EB05AF" w:rsidRPr="00A135CF" w:rsidRDefault="00EB05AF"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Театрально-постановочная деятельность требует от студентов сосредоточенности и усидчивости. Работа над ролью или сценой требует времени и терпения, а также стрем</w:t>
      </w:r>
      <w:r w:rsidR="00915E24">
        <w:rPr>
          <w:rFonts w:ascii="Times New Roman" w:hAnsi="Times New Roman" w:cs="Times New Roman"/>
          <w:sz w:val="28"/>
          <w:szCs w:val="28"/>
        </w:rPr>
        <w:t xml:space="preserve">ления к самосовершенствованию, </w:t>
      </w:r>
      <w:r w:rsidRPr="00A135CF">
        <w:rPr>
          <w:rFonts w:ascii="Times New Roman" w:hAnsi="Times New Roman" w:cs="Times New Roman"/>
          <w:sz w:val="28"/>
          <w:szCs w:val="28"/>
        </w:rPr>
        <w:t xml:space="preserve">учит дисциплине, </w:t>
      </w:r>
      <w:r w:rsidRPr="00A135CF">
        <w:rPr>
          <w:rFonts w:ascii="Times New Roman" w:hAnsi="Times New Roman" w:cs="Times New Roman"/>
          <w:sz w:val="28"/>
          <w:szCs w:val="28"/>
        </w:rPr>
        <w:lastRenderedPageBreak/>
        <w:t>умению работать в команде и преодолевать трудности</w:t>
      </w:r>
      <w:r w:rsidRPr="00A135CF">
        <w:rPr>
          <w:rFonts w:ascii="Times New Roman" w:hAnsi="Times New Roman" w:cs="Times New Roman"/>
          <w:color w:val="7F7D8E"/>
          <w:sz w:val="28"/>
          <w:szCs w:val="28"/>
        </w:rPr>
        <w:t xml:space="preserve">.  </w:t>
      </w:r>
      <w:r w:rsidRPr="00A135CF">
        <w:rPr>
          <w:rFonts w:ascii="Times New Roman" w:hAnsi="Times New Roman" w:cs="Times New Roman"/>
          <w:sz w:val="28"/>
          <w:szCs w:val="28"/>
        </w:rPr>
        <w:t xml:space="preserve">Также театральное творчество - это эффективное средство для воспитания у студентов строгой самодисциплины. Ведь театр требует научиться владеть прежде всего собой: своим телом, мыслями, чувствами, настроением. </w:t>
      </w:r>
    </w:p>
    <w:p w:rsidR="00EB05AF" w:rsidRPr="00A135CF" w:rsidRDefault="00EB05AF" w:rsidP="00915E24">
      <w:pPr>
        <w:spacing w:after="0" w:line="240" w:lineRule="auto"/>
        <w:ind w:left="-567" w:firstLine="851"/>
        <w:jc w:val="both"/>
        <w:rPr>
          <w:rFonts w:ascii="Times New Roman" w:hAnsi="Times New Roman" w:cs="Times New Roman"/>
          <w:color w:val="7F7D8E"/>
          <w:sz w:val="28"/>
          <w:szCs w:val="28"/>
        </w:rPr>
      </w:pPr>
      <w:r w:rsidRPr="00A135CF">
        <w:rPr>
          <w:rFonts w:ascii="Times New Roman" w:hAnsi="Times New Roman" w:cs="Times New Roman"/>
          <w:sz w:val="28"/>
          <w:szCs w:val="28"/>
        </w:rPr>
        <w:t xml:space="preserve"> Таким образом, анализируя место и роль уроков актерского мастерства в воспитательном процессе, необходимо признать, что обращение к театральному искусству способно обогатить сегодняшнюю практику воспитательной работы колледжа, сделать ее более эффективной и более успешной.  Воспитание с</w:t>
      </w:r>
      <w:r w:rsidR="00915E24">
        <w:rPr>
          <w:rFonts w:ascii="Times New Roman" w:hAnsi="Times New Roman" w:cs="Times New Roman"/>
          <w:sz w:val="28"/>
          <w:szCs w:val="28"/>
        </w:rPr>
        <w:t xml:space="preserve">редствами театра – возможность </w:t>
      </w:r>
      <w:r w:rsidRPr="00A135CF">
        <w:rPr>
          <w:rFonts w:ascii="Times New Roman" w:hAnsi="Times New Roman" w:cs="Times New Roman"/>
          <w:sz w:val="28"/>
          <w:szCs w:val="28"/>
        </w:rPr>
        <w:t xml:space="preserve">формирования нравственных установок, усвоения духовных ценностей, </w:t>
      </w:r>
      <w:proofErr w:type="gramStart"/>
      <w:r w:rsidRPr="00A135CF">
        <w:rPr>
          <w:rFonts w:ascii="Times New Roman" w:hAnsi="Times New Roman" w:cs="Times New Roman"/>
          <w:sz w:val="28"/>
          <w:szCs w:val="28"/>
        </w:rPr>
        <w:t>управления  развитием</w:t>
      </w:r>
      <w:proofErr w:type="gramEnd"/>
      <w:r w:rsidRPr="00A135CF">
        <w:rPr>
          <w:rFonts w:ascii="Times New Roman" w:hAnsi="Times New Roman" w:cs="Times New Roman"/>
          <w:sz w:val="28"/>
          <w:szCs w:val="28"/>
        </w:rPr>
        <w:t xml:space="preserve"> личности, без покушения на свободу выбора, свободу воли. Любой психолог подтвердит, что театрализация и инсценирование применяются как арттерапевтические методики. А раз искусство способствует развитию коммуникативности, восстановлению и сохранению психического здоровья студентов - значит, оно обязательно должно присутствовать и развиваться.</w:t>
      </w:r>
    </w:p>
    <w:p w:rsidR="00EB05AF" w:rsidRPr="00A135CF" w:rsidRDefault="00EB05AF" w:rsidP="00915E24">
      <w:pPr>
        <w:spacing w:after="0" w:line="240" w:lineRule="auto"/>
        <w:ind w:left="-567"/>
        <w:jc w:val="both"/>
        <w:rPr>
          <w:rFonts w:ascii="Times New Roman" w:hAnsi="Times New Roman" w:cs="Times New Roman"/>
          <w:color w:val="000000"/>
          <w:sz w:val="28"/>
          <w:szCs w:val="28"/>
        </w:rPr>
      </w:pPr>
    </w:p>
    <w:p w:rsidR="00EB05AF" w:rsidRPr="00A135CF" w:rsidRDefault="00EB05AF" w:rsidP="00915E24">
      <w:pPr>
        <w:spacing w:after="0" w:line="240" w:lineRule="auto"/>
        <w:ind w:left="-567" w:firstLine="851"/>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EB05AF" w:rsidRPr="00A135CF" w:rsidRDefault="00EB05AF" w:rsidP="00915E24">
      <w:pPr>
        <w:spacing w:after="0" w:line="240" w:lineRule="auto"/>
        <w:ind w:left="-567" w:firstLine="851"/>
        <w:jc w:val="both"/>
        <w:rPr>
          <w:rFonts w:ascii="Times New Roman" w:hAnsi="Times New Roman" w:cs="Times New Roman"/>
          <w:sz w:val="28"/>
          <w:szCs w:val="28"/>
        </w:rPr>
      </w:pPr>
    </w:p>
    <w:p w:rsidR="00EB05AF" w:rsidRPr="00A135CF" w:rsidRDefault="00EB05AF"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1. Бутенко Э.В. Сценическое перевоплощение. Теория и практика / Э.В. Бутенко. - М.: ВЦХТ, 2007. - 160 с. </w:t>
      </w:r>
    </w:p>
    <w:p w:rsidR="00EB05AF" w:rsidRPr="00A135CF" w:rsidRDefault="00EB05AF"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color w:val="000000"/>
          <w:sz w:val="28"/>
          <w:szCs w:val="28"/>
        </w:rPr>
        <w:t>2. Дельгас Г.В., Фомина И.Н. Играя в театр, познаем мир // Эксперимент и инновации в школе. – 2008.</w:t>
      </w:r>
    </w:p>
    <w:p w:rsidR="00EB05AF" w:rsidRPr="00A135CF" w:rsidRDefault="00EB05AF" w:rsidP="00915E24">
      <w:pPr>
        <w:spacing w:after="0" w:line="240" w:lineRule="auto"/>
        <w:ind w:left="-567"/>
        <w:jc w:val="both"/>
        <w:rPr>
          <w:rFonts w:ascii="Times New Roman" w:hAnsi="Times New Roman" w:cs="Times New Roman"/>
          <w:color w:val="000000"/>
          <w:sz w:val="28"/>
          <w:szCs w:val="28"/>
        </w:rPr>
      </w:pPr>
      <w:r w:rsidRPr="00A135CF">
        <w:rPr>
          <w:rFonts w:ascii="Times New Roman" w:hAnsi="Times New Roman" w:cs="Times New Roman"/>
          <w:color w:val="000000"/>
          <w:sz w:val="28"/>
          <w:szCs w:val="28"/>
        </w:rPr>
        <w:t>3. Захава Б.Е. Мастерство актёра и режиссера – М, 2008</w:t>
      </w:r>
    </w:p>
    <w:p w:rsidR="00EB05AF" w:rsidRPr="00A135CF" w:rsidRDefault="00EB05AF"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color w:val="000000"/>
          <w:sz w:val="28"/>
          <w:szCs w:val="28"/>
        </w:rPr>
        <w:t>4. Кристи Г.В. Воспитание актёра школы Станиславского – М, 1968</w:t>
      </w:r>
    </w:p>
    <w:p w:rsidR="00EB05AF" w:rsidRPr="00A135CF" w:rsidRDefault="00EB05AF"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pacing w:val="-4"/>
          <w:sz w:val="28"/>
          <w:szCs w:val="28"/>
        </w:rPr>
        <w:t xml:space="preserve">5. Никитин С. В. Роль театральной педагогики в становлении и развитие личности </w:t>
      </w:r>
      <w:proofErr w:type="gramStart"/>
      <w:r w:rsidRPr="00A135CF">
        <w:rPr>
          <w:rFonts w:ascii="Times New Roman" w:hAnsi="Times New Roman" w:cs="Times New Roman"/>
          <w:spacing w:val="-4"/>
          <w:sz w:val="28"/>
          <w:szCs w:val="28"/>
        </w:rPr>
        <w:t>учащегося  /</w:t>
      </w:r>
      <w:proofErr w:type="gramEnd"/>
      <w:r w:rsidRPr="00A135CF">
        <w:rPr>
          <w:rFonts w:ascii="Times New Roman" w:hAnsi="Times New Roman" w:cs="Times New Roman"/>
          <w:spacing w:val="-4"/>
          <w:sz w:val="28"/>
          <w:szCs w:val="28"/>
        </w:rPr>
        <w:t xml:space="preserve"> С. В. Никитин, Е. В. Кузнецов // Педагогика: традиции и инновации: материалы междунар. науч. конф. г. Челябинск, октябрь 2011.</w:t>
      </w:r>
    </w:p>
    <w:p w:rsidR="00EB05AF" w:rsidRPr="00A135CF" w:rsidRDefault="00EB05AF"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6. Толшин А.В. Импровизация в обучении актера: учебное пособие / А.В. </w:t>
      </w:r>
    </w:p>
    <w:p w:rsidR="00EB05AF" w:rsidRPr="00A135CF" w:rsidRDefault="00EB05AF" w:rsidP="00915E24">
      <w:pPr>
        <w:autoSpaceDE w:val="0"/>
        <w:autoSpaceDN w:val="0"/>
        <w:adjustRightInd w:val="0"/>
        <w:spacing w:after="0" w:line="240" w:lineRule="auto"/>
        <w:ind w:left="-567"/>
        <w:rPr>
          <w:rFonts w:ascii="Times New Roman" w:hAnsi="Times New Roman" w:cs="Times New Roman"/>
          <w:sz w:val="28"/>
          <w:szCs w:val="28"/>
        </w:rPr>
      </w:pPr>
      <w:r w:rsidRPr="00A135CF">
        <w:rPr>
          <w:rFonts w:ascii="Times New Roman" w:hAnsi="Times New Roman" w:cs="Times New Roman"/>
          <w:bCs/>
          <w:sz w:val="28"/>
          <w:szCs w:val="28"/>
        </w:rPr>
        <w:t>7. Чурилова Э. Г.</w:t>
      </w:r>
      <w:r w:rsidRPr="00A135CF">
        <w:rPr>
          <w:rFonts w:ascii="Times New Roman" w:hAnsi="Times New Roman" w:cs="Times New Roman"/>
          <w:b/>
          <w:bCs/>
          <w:sz w:val="28"/>
          <w:szCs w:val="28"/>
        </w:rPr>
        <w:t xml:space="preserve"> </w:t>
      </w:r>
      <w:r w:rsidRPr="00A135CF">
        <w:rPr>
          <w:rFonts w:ascii="Times New Roman" w:hAnsi="Times New Roman" w:cs="Times New Roman"/>
          <w:sz w:val="28"/>
          <w:szCs w:val="28"/>
        </w:rPr>
        <w:t xml:space="preserve">Методика и организация театрализованной деятельности: программа и репертуар. М.: Гуманит. </w:t>
      </w:r>
      <w:proofErr w:type="gramStart"/>
      <w:r w:rsidRPr="00A135CF">
        <w:rPr>
          <w:rFonts w:ascii="Times New Roman" w:hAnsi="Times New Roman" w:cs="Times New Roman"/>
          <w:sz w:val="28"/>
          <w:szCs w:val="28"/>
        </w:rPr>
        <w:t>изд.центр</w:t>
      </w:r>
      <w:proofErr w:type="gramEnd"/>
      <w:r w:rsidRPr="00A135CF">
        <w:rPr>
          <w:rFonts w:ascii="Times New Roman" w:hAnsi="Times New Roman" w:cs="Times New Roman"/>
          <w:sz w:val="28"/>
          <w:szCs w:val="28"/>
        </w:rPr>
        <w:t xml:space="preserve"> «ВЛАДОС», 2004. </w:t>
      </w:r>
      <w:r w:rsidR="00596297">
        <w:rPr>
          <w:rFonts w:ascii="Times New Roman" w:hAnsi="Times New Roman" w:cs="Times New Roman"/>
          <w:sz w:val="28"/>
          <w:szCs w:val="28"/>
        </w:rPr>
        <w:t xml:space="preserve">- </w:t>
      </w:r>
      <w:r w:rsidRPr="00A135CF">
        <w:rPr>
          <w:rFonts w:ascii="Times New Roman" w:hAnsi="Times New Roman" w:cs="Times New Roman"/>
          <w:sz w:val="28"/>
          <w:szCs w:val="28"/>
        </w:rPr>
        <w:t>248 с.</w:t>
      </w:r>
    </w:p>
    <w:p w:rsidR="00EB05AF" w:rsidRPr="00A135CF" w:rsidRDefault="00EB05AF" w:rsidP="00915E24">
      <w:pPr>
        <w:spacing w:after="0" w:line="240" w:lineRule="auto"/>
        <w:ind w:left="-567" w:firstLine="851"/>
        <w:jc w:val="both"/>
        <w:rPr>
          <w:rFonts w:ascii="Times New Roman" w:hAnsi="Times New Roman" w:cs="Times New Roman"/>
          <w:sz w:val="28"/>
          <w:szCs w:val="28"/>
        </w:rPr>
      </w:pPr>
    </w:p>
    <w:p w:rsidR="00596297" w:rsidRDefault="00596297" w:rsidP="00915E24">
      <w:pPr>
        <w:pStyle w:val="a9"/>
        <w:shd w:val="clear" w:color="auto" w:fill="FFFFFF"/>
        <w:spacing w:after="0" w:line="240" w:lineRule="auto"/>
        <w:ind w:left="-567"/>
        <w:jc w:val="both"/>
        <w:rPr>
          <w:rFonts w:ascii="Times New Roman" w:hAnsi="Times New Roman"/>
          <w:color w:val="000000" w:themeColor="text1"/>
          <w:sz w:val="28"/>
          <w:szCs w:val="28"/>
        </w:rPr>
      </w:pPr>
    </w:p>
    <w:p w:rsidR="00596297" w:rsidRDefault="00596297" w:rsidP="00915E24">
      <w:pPr>
        <w:pStyle w:val="Standard"/>
        <w:ind w:left="-567"/>
        <w:jc w:val="right"/>
        <w:rPr>
          <w:rFonts w:ascii="Times New Roman" w:hAnsi="Times New Roman" w:cs="Times New Roman"/>
          <w:color w:val="404040"/>
          <w:szCs w:val="28"/>
        </w:rPr>
      </w:pPr>
      <w:r>
        <w:rPr>
          <w:rFonts w:ascii="Times New Roman" w:hAnsi="Times New Roman" w:cs="Times New Roman"/>
          <w:color w:val="404040"/>
          <w:szCs w:val="28"/>
        </w:rPr>
        <w:t>Сабирова Р. Г.</w:t>
      </w:r>
    </w:p>
    <w:p w:rsidR="00EB05AF" w:rsidRPr="00A135CF" w:rsidRDefault="00596297" w:rsidP="00915E24">
      <w:pPr>
        <w:pStyle w:val="Standard"/>
        <w:ind w:left="-567"/>
        <w:jc w:val="right"/>
        <w:rPr>
          <w:rFonts w:ascii="Times New Roman" w:hAnsi="Times New Roman" w:cs="Times New Roman"/>
          <w:color w:val="404040"/>
          <w:szCs w:val="28"/>
        </w:rPr>
      </w:pPr>
      <w:r>
        <w:rPr>
          <w:rFonts w:ascii="Times New Roman" w:hAnsi="Times New Roman" w:cs="Times New Roman"/>
          <w:color w:val="404040"/>
          <w:szCs w:val="28"/>
        </w:rPr>
        <w:t xml:space="preserve">ГАПОУ </w:t>
      </w:r>
      <w:r w:rsidR="00EB05AF" w:rsidRPr="00A135CF">
        <w:rPr>
          <w:rFonts w:ascii="Times New Roman" w:hAnsi="Times New Roman" w:cs="Times New Roman"/>
          <w:color w:val="404040"/>
          <w:szCs w:val="28"/>
        </w:rPr>
        <w:t>«Арский педагогический колледж им.Г.Тукая»</w:t>
      </w:r>
    </w:p>
    <w:p w:rsidR="00EB05AF" w:rsidRDefault="00EB05AF" w:rsidP="00915E24">
      <w:pPr>
        <w:pStyle w:val="Textbody"/>
        <w:ind w:left="-567"/>
        <w:jc w:val="right"/>
        <w:rPr>
          <w:rFonts w:ascii="Times New Roman" w:hAnsi="Times New Roman" w:cs="Times New Roman"/>
          <w:color w:val="404040"/>
          <w:szCs w:val="28"/>
        </w:rPr>
      </w:pPr>
      <w:r w:rsidRPr="00A135CF">
        <w:rPr>
          <w:rFonts w:ascii="Times New Roman" w:hAnsi="Times New Roman" w:cs="Times New Roman"/>
          <w:szCs w:val="28"/>
        </w:rPr>
        <w:t xml:space="preserve">  </w:t>
      </w:r>
      <w:r w:rsidRPr="00A135CF">
        <w:rPr>
          <w:rFonts w:ascii="Times New Roman" w:eastAsia="Calibri" w:hAnsi="Times New Roman" w:cs="Times New Roman"/>
          <w:b/>
          <w:bCs/>
          <w:szCs w:val="28"/>
        </w:rPr>
        <w:t xml:space="preserve"> </w:t>
      </w:r>
      <w:r w:rsidR="00596297">
        <w:rPr>
          <w:rFonts w:ascii="Times New Roman" w:hAnsi="Times New Roman" w:cs="Times New Roman"/>
          <w:color w:val="404040"/>
          <w:szCs w:val="28"/>
        </w:rPr>
        <w:t>п</w:t>
      </w:r>
      <w:r w:rsidR="00596297" w:rsidRPr="00A135CF">
        <w:rPr>
          <w:rFonts w:ascii="Times New Roman" w:hAnsi="Times New Roman" w:cs="Times New Roman"/>
          <w:color w:val="404040"/>
          <w:szCs w:val="28"/>
        </w:rPr>
        <w:t>реподаватель</w:t>
      </w:r>
      <w:r w:rsidR="00596297">
        <w:rPr>
          <w:rFonts w:ascii="Times New Roman" w:hAnsi="Times New Roman" w:cs="Times New Roman"/>
          <w:color w:val="404040"/>
          <w:szCs w:val="28"/>
        </w:rPr>
        <w:t xml:space="preserve"> химии и биологии </w:t>
      </w:r>
    </w:p>
    <w:p w:rsidR="00596297" w:rsidRPr="00A135CF" w:rsidRDefault="00596297" w:rsidP="00915E24">
      <w:pPr>
        <w:pStyle w:val="Textbody"/>
        <w:ind w:left="-567"/>
        <w:jc w:val="center"/>
        <w:rPr>
          <w:rFonts w:ascii="Times New Roman" w:hAnsi="Times New Roman" w:cs="Times New Roman"/>
          <w:szCs w:val="28"/>
        </w:rPr>
      </w:pPr>
    </w:p>
    <w:p w:rsidR="00EB05AF" w:rsidRPr="00A135CF" w:rsidRDefault="00C53983" w:rsidP="00915E24">
      <w:pPr>
        <w:pStyle w:val="Textbody"/>
        <w:ind w:left="-567"/>
        <w:jc w:val="center"/>
        <w:rPr>
          <w:rFonts w:ascii="Times New Roman" w:hAnsi="Times New Roman" w:cs="Times New Roman"/>
          <w:szCs w:val="28"/>
        </w:rPr>
      </w:pPr>
      <w:r w:rsidRPr="00A135CF">
        <w:rPr>
          <w:rFonts w:ascii="Times New Roman" w:eastAsia="Calibri" w:hAnsi="Times New Roman" w:cs="Times New Roman"/>
          <w:b/>
          <w:bCs/>
          <w:szCs w:val="28"/>
        </w:rPr>
        <w:t xml:space="preserve">ВОСПИТАТЕЛЬНЫЙ ПОТЕНЦИАЛ ФЕДЕРАЛЬНОГО ПРОЕКТА ПРОФЕССИОНАЛИТЕТ </w:t>
      </w:r>
      <w:r>
        <w:rPr>
          <w:rFonts w:ascii="Times New Roman" w:eastAsia="Calibri" w:hAnsi="Times New Roman" w:cs="Times New Roman"/>
          <w:b/>
          <w:bCs/>
          <w:szCs w:val="28"/>
        </w:rPr>
        <w:t>НА УРОКАХ БИОЛОГИИ И ХИМИИ</w:t>
      </w:r>
    </w:p>
    <w:p w:rsidR="00EB05AF" w:rsidRPr="00A135CF" w:rsidRDefault="00EB05AF" w:rsidP="00915E24">
      <w:pPr>
        <w:pStyle w:val="Textbody"/>
        <w:ind w:left="-567"/>
        <w:jc w:val="center"/>
        <w:rPr>
          <w:rFonts w:ascii="Times New Roman" w:eastAsia="Calibri" w:hAnsi="Times New Roman" w:cs="Times New Roman"/>
          <w:b/>
          <w:bCs/>
          <w:szCs w:val="28"/>
        </w:rPr>
      </w:pPr>
    </w:p>
    <w:p w:rsidR="00EB05AF" w:rsidRPr="00A135CF" w:rsidRDefault="00EB05AF" w:rsidP="00915E24">
      <w:pPr>
        <w:pStyle w:val="Textbody"/>
        <w:ind w:left="-567"/>
        <w:jc w:val="right"/>
        <w:rPr>
          <w:rFonts w:ascii="Times New Roman" w:hAnsi="Times New Roman" w:cs="Times New Roman"/>
          <w:szCs w:val="28"/>
        </w:rPr>
      </w:pPr>
      <w:r w:rsidRPr="00A135CF">
        <w:rPr>
          <w:rFonts w:ascii="Times New Roman" w:eastAsia="Calibri" w:hAnsi="Times New Roman" w:cs="Times New Roman"/>
          <w:szCs w:val="28"/>
        </w:rPr>
        <w:t>Воспитание человека-гражданина,</w:t>
      </w:r>
    </w:p>
    <w:p w:rsidR="00EB05AF" w:rsidRPr="00A135CF" w:rsidRDefault="00EB05AF" w:rsidP="00915E24">
      <w:pPr>
        <w:pStyle w:val="Textbody"/>
        <w:ind w:left="-567"/>
        <w:jc w:val="right"/>
        <w:rPr>
          <w:rFonts w:ascii="Times New Roman" w:eastAsia="Calibri" w:hAnsi="Times New Roman" w:cs="Times New Roman"/>
          <w:szCs w:val="28"/>
        </w:rPr>
      </w:pPr>
      <w:r w:rsidRPr="00A135CF">
        <w:rPr>
          <w:rFonts w:ascii="Times New Roman" w:eastAsia="Calibri" w:hAnsi="Times New Roman" w:cs="Times New Roman"/>
          <w:szCs w:val="28"/>
        </w:rPr>
        <w:t>человека-патриота должно быть целью</w:t>
      </w:r>
    </w:p>
    <w:p w:rsidR="00EB05AF" w:rsidRPr="00A135CF" w:rsidRDefault="00EB05AF" w:rsidP="00915E24">
      <w:pPr>
        <w:pStyle w:val="Textbody"/>
        <w:ind w:left="-567"/>
        <w:jc w:val="right"/>
        <w:rPr>
          <w:rFonts w:ascii="Times New Roman" w:eastAsia="Calibri" w:hAnsi="Times New Roman" w:cs="Times New Roman"/>
          <w:szCs w:val="28"/>
        </w:rPr>
      </w:pPr>
      <w:r w:rsidRPr="00A135CF">
        <w:rPr>
          <w:rFonts w:ascii="Times New Roman" w:eastAsia="Calibri" w:hAnsi="Times New Roman" w:cs="Times New Roman"/>
          <w:szCs w:val="28"/>
        </w:rPr>
        <w:t>всего педагогического процесса.</w:t>
      </w:r>
    </w:p>
    <w:p w:rsidR="00EB05AF" w:rsidRPr="00A135CF" w:rsidRDefault="00EB05AF" w:rsidP="00915E24">
      <w:pPr>
        <w:pStyle w:val="Textbody"/>
        <w:ind w:left="-567"/>
        <w:jc w:val="right"/>
        <w:rPr>
          <w:rFonts w:ascii="Times New Roman" w:eastAsia="Calibri" w:hAnsi="Times New Roman" w:cs="Times New Roman"/>
          <w:szCs w:val="28"/>
        </w:rPr>
      </w:pPr>
      <w:r w:rsidRPr="00A135CF">
        <w:rPr>
          <w:rFonts w:ascii="Times New Roman" w:eastAsia="Calibri" w:hAnsi="Times New Roman" w:cs="Times New Roman"/>
          <w:szCs w:val="28"/>
        </w:rPr>
        <w:t>М.В.Ломоносов</w:t>
      </w:r>
    </w:p>
    <w:p w:rsidR="00EB05AF" w:rsidRPr="00A135CF" w:rsidRDefault="00EB05AF" w:rsidP="00915E24">
      <w:pPr>
        <w:pStyle w:val="Textbody"/>
        <w:ind w:left="-567"/>
        <w:jc w:val="right"/>
        <w:rPr>
          <w:rFonts w:ascii="Times New Roman" w:eastAsia="Calibri" w:hAnsi="Times New Roman" w:cs="Times New Roman"/>
          <w:szCs w:val="28"/>
        </w:rPr>
      </w:pPr>
    </w:p>
    <w:p w:rsidR="00EB05AF" w:rsidRPr="00A135CF" w:rsidRDefault="00EB05AF" w:rsidP="00915E24">
      <w:pPr>
        <w:pStyle w:val="Textbody"/>
        <w:ind w:left="-567" w:firstLine="851"/>
        <w:rPr>
          <w:rFonts w:ascii="Times New Roman" w:hAnsi="Times New Roman" w:cs="Times New Roman"/>
          <w:b/>
          <w:szCs w:val="28"/>
        </w:rPr>
      </w:pPr>
      <w:r w:rsidRPr="00A135CF">
        <w:rPr>
          <w:rFonts w:ascii="Times New Roman" w:eastAsia="Calibri" w:hAnsi="Times New Roman" w:cs="Times New Roman"/>
          <w:b/>
          <w:bCs/>
          <w:szCs w:val="28"/>
        </w:rPr>
        <w:lastRenderedPageBreak/>
        <w:t>Аннотация:</w:t>
      </w:r>
      <w:r w:rsidRPr="00A135CF">
        <w:rPr>
          <w:rFonts w:ascii="Times New Roman" w:eastAsia="Calibri" w:hAnsi="Times New Roman" w:cs="Times New Roman"/>
          <w:szCs w:val="28"/>
        </w:rPr>
        <w:t xml:space="preserve"> в статье рассматривается то, </w:t>
      </w:r>
      <w:r w:rsidRPr="00A135CF">
        <w:rPr>
          <w:rFonts w:ascii="Times New Roman" w:eastAsia="Calibri" w:hAnsi="Times New Roman" w:cs="Times New Roman"/>
          <w:color w:val="151515"/>
          <w:szCs w:val="28"/>
        </w:rPr>
        <w:t>что проблема воспитания подрастающего поколения не остается без внимания и на государственном уровне. Развитие воспитания в системе образования в последние годы по праву стало одним из приоритетных направлений в деятельности Министерства образования России, органов управления образованием субъектов Российской Федерации, образовательных учреждений всех типов и видов.</w:t>
      </w:r>
    </w:p>
    <w:p w:rsidR="00EB05AF" w:rsidRPr="00A135CF" w:rsidRDefault="00EB05AF" w:rsidP="00915E24">
      <w:pPr>
        <w:pStyle w:val="Textbody"/>
        <w:ind w:left="-567" w:firstLine="851"/>
        <w:rPr>
          <w:rFonts w:ascii="Times New Roman" w:hAnsi="Times New Roman" w:cs="Times New Roman"/>
          <w:b/>
          <w:bCs/>
          <w:szCs w:val="28"/>
        </w:rPr>
      </w:pPr>
      <w:r w:rsidRPr="00A135CF">
        <w:rPr>
          <w:rFonts w:ascii="Times New Roman" w:eastAsia="Calibri" w:hAnsi="Times New Roman" w:cs="Times New Roman"/>
          <w:b/>
          <w:bCs/>
          <w:szCs w:val="28"/>
        </w:rPr>
        <w:t xml:space="preserve">Ключевые слова: </w:t>
      </w:r>
      <w:r w:rsidRPr="00A135CF">
        <w:rPr>
          <w:rFonts w:ascii="Times New Roman" w:eastAsia="Calibri" w:hAnsi="Times New Roman" w:cs="Times New Roman"/>
          <w:szCs w:val="28"/>
        </w:rPr>
        <w:t>нравственно-патриотическое воспитание, этико-экологическая компетентность, межпредметное обучение, профессионально-педагогическое сообщество, валеология, исследовательская деятельность.</w:t>
      </w:r>
    </w:p>
    <w:p w:rsidR="00EB05AF" w:rsidRPr="00A135CF" w:rsidRDefault="00EB05AF" w:rsidP="00915E24">
      <w:pPr>
        <w:pStyle w:val="Textbody"/>
        <w:ind w:left="-567" w:firstLine="851"/>
        <w:rPr>
          <w:rFonts w:ascii="Times New Roman" w:hAnsi="Times New Roman" w:cs="Times New Roman"/>
          <w:b/>
          <w:bCs/>
          <w:color w:val="151515"/>
          <w:szCs w:val="28"/>
        </w:rPr>
      </w:pPr>
      <w:r w:rsidRPr="00A135CF">
        <w:rPr>
          <w:rFonts w:ascii="Times New Roman" w:eastAsia="Calibri" w:hAnsi="Times New Roman" w:cs="Times New Roman"/>
          <w:color w:val="151515"/>
          <w:szCs w:val="28"/>
        </w:rPr>
        <w:t>Государственный заказ на воспитание личности определён в основополагающих законодательных актах Российской Федерации – Конституции Российской Федерации, Законе Российской Федерации «Об образовании», Федеральной программе развития образования, Концепции модернизации российского образования, Программе развития воспитания в системе образования России. В основных направлениях развития воспитания в системе образования России большое значение уделяется следующим направлениям деятельности: активизации мер по повышению социального статуса воспитания в российском обществе; расширению активных субъектов воспитания, включая все социальные институты, профессионально-педагогическое сообщество, широкую общественность; усилению взаимодействия органов управления образованием и образовательных учреждений со средствами массовой информации, включение СМИ в процессы воспитания, системное противодействие информации, наносящей вред духовно-нравственному воспитанию подрастающего поколения.</w:t>
      </w:r>
    </w:p>
    <w:p w:rsidR="00EB05AF" w:rsidRPr="00A135CF" w:rsidRDefault="00EB05AF" w:rsidP="00915E24">
      <w:pPr>
        <w:pStyle w:val="Textbody"/>
        <w:ind w:left="-567" w:firstLine="851"/>
        <w:rPr>
          <w:rFonts w:ascii="Times New Roman" w:eastAsia="Calibri" w:hAnsi="Times New Roman" w:cs="Times New Roman"/>
          <w:color w:val="151515"/>
          <w:szCs w:val="28"/>
        </w:rPr>
      </w:pPr>
      <w:r w:rsidRPr="00A135CF">
        <w:rPr>
          <w:rFonts w:ascii="Times New Roman" w:eastAsia="Calibri" w:hAnsi="Times New Roman" w:cs="Times New Roman"/>
          <w:color w:val="151515"/>
          <w:szCs w:val="28"/>
        </w:rPr>
        <w:t>Проблема развития воспитания, несомненно, заслуживает самого пристального рассмотрения, так как, воспитания родители ждут от школы, по сути, речь идёт о завтрашнем дне России, ценностных ориентирах нашего общества, а по большому счёту о будущем страны и национальной безопасности, корни которой кроются в воспитании.</w:t>
      </w:r>
    </w:p>
    <w:p w:rsidR="00EB05AF" w:rsidRPr="00A135CF" w:rsidRDefault="00EB05AF" w:rsidP="00915E24">
      <w:pPr>
        <w:pStyle w:val="Textbody"/>
        <w:ind w:left="-567" w:firstLine="851"/>
        <w:rPr>
          <w:rFonts w:ascii="Times New Roman" w:hAnsi="Times New Roman" w:cs="Times New Roman"/>
          <w:b/>
          <w:color w:val="151515"/>
          <w:szCs w:val="28"/>
        </w:rPr>
      </w:pPr>
      <w:r w:rsidRPr="00A135CF">
        <w:rPr>
          <w:rFonts w:ascii="Times New Roman" w:eastAsia="Calibri" w:hAnsi="Times New Roman" w:cs="Times New Roman"/>
          <w:color w:val="151515"/>
          <w:szCs w:val="28"/>
        </w:rPr>
        <w:t>Благодаря своей принадлежности к блоку естественнонаучных дисциплин, химия имеет возможность влияния на воспитание студентов, дополняя представления обучающихся о картине окружающего мира и акцентируя связь изучаемого материала с реальными объектами. Предметы естественнонаучного цикла способствуют пониманию и осознанию студентами основных законов и принципов мироздания, а ведь от применения полученных знаний во многом зависит жизнь человека и человечества. Предметы естественнонаучного цикла участвуют в формировании мировоззрения студентов, любви к природе, бережному отношению к ней, учат рациональному использованию природных богатств, помогают сложиться определенной системе ценностей. Этот список можно продолжать еще долго, пополняя его новыми аспектами воспитания.</w:t>
      </w:r>
    </w:p>
    <w:p w:rsidR="00EB05AF" w:rsidRPr="00A135CF" w:rsidRDefault="00EB05AF" w:rsidP="00915E24">
      <w:pPr>
        <w:pStyle w:val="Textbody"/>
        <w:ind w:left="-567" w:firstLine="851"/>
        <w:rPr>
          <w:rFonts w:ascii="Times New Roman" w:eastAsia="Calibri" w:hAnsi="Times New Roman" w:cs="Times New Roman"/>
          <w:color w:val="151515"/>
          <w:szCs w:val="28"/>
        </w:rPr>
      </w:pPr>
      <w:r w:rsidRPr="00A135CF">
        <w:rPr>
          <w:rFonts w:ascii="Times New Roman" w:eastAsia="Calibri" w:hAnsi="Times New Roman" w:cs="Times New Roman"/>
          <w:color w:val="151515"/>
          <w:szCs w:val="28"/>
        </w:rPr>
        <w:t>Для реализации воспитательной функции предмета, очень важно, что легко устанавливаются межпредметные связи химии с биологией, валеологией, экологией, физикой, математикой.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xml:space="preserve">Цели и задачи предметов биологии и химии носят яркий воспитательный характер. Воспитанием называют целенаправленное и специально организованное </w:t>
      </w:r>
      <w:r w:rsidRPr="00A135CF">
        <w:rPr>
          <w:rFonts w:ascii="Times New Roman" w:hAnsi="Times New Roman" w:cs="Times New Roman"/>
          <w:szCs w:val="28"/>
        </w:rPr>
        <w:lastRenderedPageBreak/>
        <w:t>влияние воспитателя на воспитанника. Воспитание направлено на передачу социального опыта и общечеловеческой культуры,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возникающих затруднениях.</w:t>
      </w:r>
    </w:p>
    <w:p w:rsidR="00EB05AF" w:rsidRPr="00A135CF" w:rsidRDefault="00EB05AF" w:rsidP="00915E24">
      <w:pPr>
        <w:pStyle w:val="Textbody"/>
        <w:ind w:left="-567" w:firstLine="851"/>
        <w:rPr>
          <w:rFonts w:ascii="Times New Roman" w:hAnsi="Times New Roman" w:cs="Times New Roman"/>
          <w:color w:val="151515"/>
          <w:szCs w:val="28"/>
        </w:rPr>
      </w:pPr>
      <w:r w:rsidRPr="00A135CF">
        <w:rPr>
          <w:rFonts w:ascii="Times New Roman" w:hAnsi="Times New Roman" w:cs="Times New Roman"/>
          <w:color w:val="151515"/>
          <w:szCs w:val="28"/>
        </w:rPr>
        <w:t>При изучении именных реакций в курсе химии, правил и законов предлагаю, в качестве индивидуальных домашних заданий, подготовить сообщения об ученых-химиках, которые мы зачитываем на уроках. В сообщениях прошу отражать не только достижения и вехи жизни ученых, но и находить информацию об их личностных качествах, о любимых занятиях и интересах. Очень поучительны в этом плане биографии таких учёных как Д.И.Менделеев и М.В.Ломоносов, имена которых «на слуху» у студентов с самого начала курса химии.</w:t>
      </w:r>
    </w:p>
    <w:p w:rsidR="00EB05AF" w:rsidRPr="00A135CF" w:rsidRDefault="00EB05AF" w:rsidP="00915E24">
      <w:pPr>
        <w:pStyle w:val="Textbody"/>
        <w:ind w:left="-567" w:firstLine="851"/>
        <w:rPr>
          <w:rFonts w:ascii="Times New Roman" w:hAnsi="Times New Roman" w:cs="Times New Roman"/>
          <w:color w:val="151515"/>
          <w:szCs w:val="28"/>
        </w:rPr>
      </w:pPr>
      <w:r w:rsidRPr="00A135CF">
        <w:rPr>
          <w:rFonts w:ascii="Times New Roman" w:hAnsi="Times New Roman" w:cs="Times New Roman"/>
          <w:color w:val="151515"/>
          <w:szCs w:val="28"/>
        </w:rPr>
        <w:t>Химия и биология как учебные предметы – замечательная, плодородная почва для проектной деятельности. Именно через проектную деятельность достигается самореализация студентов.</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Воспитание может быть успешным при условии, если оно связано с обучением и проводится в системе взаимодействующих элементов. Правильное воспитание при обучении биологии и химии сможет сформировать у студентов систему ценностных отношений к природе и роли человека в ней, способствовать формированию мировоззрения.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Целью воспитания является появление ожидаемых изменений в личности студентов, которые выражаются в отношении к миру, к обществу, к самому себе. Выпускник должен быть личностью всесторонне и гармонично развитой, готовой к жизни и труду в современных условиях. В соответствии с этой целью в процессе обучения биологии должно осуществляться трудовое, эстетическое, этическое, патриотическое, гражданское, гигиеническое и экологическое воспитание.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Задачей воспитания является помощь в становлении личности студента, осознании им собственных потребностей и интересов. Целенаправленное превращение социального опыта в личный опыт, приобщающей человека к богатству мировой человеческой культуры является сущностью воспитания.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Воспитание, связанное с обучением, очень сложно. Оно не может ограничиваться только подачей информации, имеющей воспитательное значение. В процессе воспитывающего обучения, студенты не только должны запоминать знания соответствующего характера, но и уметь трансформировать их в убеждения, из которых постепенно будет формироваться мировоззрение.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Особое значение в биологическом образовании имеет трудовое воспитание студентов, их подготовка к самостоятельной жизни и труду. Задачами трудового воспитания в современном общеобразовательном учреждении являются: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развитие готовности к труду;</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добросовестного, ответственного и творческого отношения к разным видам трудовой деятельности как важнейшей потребности и обязанности человека;</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формирование навыков учебного труда.</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Студенты должны получить знания: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о необходимости уважительного отношения к труду и творчеству старших и сверстников;</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lastRenderedPageBreak/>
        <w:t>- о ценностном отношении к учебе как виду творческой деятельности;</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о бережном отношение к результатам своего труда, труда других людей, к имуществу, учебникам, личным вещам;</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о необходимости отрицательного отношения к лени и небрежности в труде и учебе,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о недопустимости небережливого отношению к результатам труда людей.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приобрести навыки коллективной работы, в том числе при разработке и реализации учебных и учебно-трудовых проектов, а также умение проявлять дисциплинированность, последовательность и настойчивость в выполнении учебных и учебно-трудовых заданий.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На понимание студентам того, что труд является главным в отношениях человека и природы направлено изучение живой природы.</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Эстетическое воспитание – целенаправленный процесс формирования у студента эстетического отношения к действительности. На этой основе формируется не только эстетико-ценностная ориентация личности, но и развивается способность к творчеству, к созданию эстетических ценностей в сфере учебной деятельности, в быту, в поступках и поведении, формируется эстетический вкус и представление об окружающем мире.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В процессе эстетического воспитания преподаватель биологии может обращаться к различным художественным произведениям – стихам, видеозаписям, картинам, музыке, фотографиям и использовать их в обсуждении научных вопросов. Необходимо побуждать в студентах желание видеть, познавать и охранять все красивое в природе, в труде, быту и общении. Преподаватель может подчеркнуть роль науки как источника прекрасного, показывая единство науки и искусства. Важным является развитие у школьников чувства удовольствия от красоты.</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Эстетические чувства и идеалы – продукт систематического воспитания. Эстетическое воспитание возможно в процессе непосредственного чувственного восприятия действительности и произведений искусства, которое оставляет большой след в сознании. Достижение этико-экологической компетентности (овладение кругом соответствующих знаний и умений) является условием развития творчески развитой личности.</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Экологическое воспитание – это формирование у студентов заботливого, бережного отношения к природе и в сему живому на Земле, развитие понимания непреходящей ценности природы, готовности к рациональному использованию природных ресурсов.</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Основная цель экологического воспитания: научить детей развивать свои знания законов живой природы, понимание сущности взаимоотношений живых организмов с окружающей средой и формирование умений управлять физическим и психическим состоянием.</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Задачей просветительско-воспитательной деятельности в этом направлении является приобретение обучающимися через предметное и метапредметное обучение: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xml:space="preserve">Поскольку курс биологии связан с выполнением практических и </w:t>
      </w:r>
      <w:r w:rsidRPr="00A135CF">
        <w:rPr>
          <w:rFonts w:ascii="Times New Roman" w:hAnsi="Times New Roman" w:cs="Times New Roman"/>
          <w:szCs w:val="28"/>
        </w:rPr>
        <w:lastRenderedPageBreak/>
        <w:t>лабораторных работ, оформлением рефератов, презентаций, то в процессе такой разнообразной трудовой деятельности у студентов формируются такие важные нравственные качества, как трудолюбие, взаимопомощь и активное участие в совместной творческой деятельности, умение эффективно работать в коллективе.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В.А.Сухомлинский писал: «С восприятия и познания красоты начинается воспитание эстетической культуры, воспитание чувств». Однако, далее он отмечает, что сам ребёнок не обратит внимание на эту красоту, если её ему не показать, не рассказать о ней. Поэтому уже с первых уроков биологии следует начинать работу по формированию культуры восприятия. Сначала раскрывать эстетические свойства изучаемых объектов, а в дальнейшем добиваться всё большей самостоятельности от ребят в выделении эстетических сторон веществ и явлений.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Экологическое образование студентов – одна из сложных областей. Знания по современной экологии формируются на стыке нескольких наук – биологии, географии, химии, физики и др.</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Исследовательская деятельность студентов может основываться на:</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1. Наглядности (можно увидеть, потрогать);</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2. Жизненном опыте студентов (знания должны быть личностно значимы);</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3.Ситуации «успеха» (если вы это запомните, то вам это пригодится).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xml:space="preserve">Академик Н.И.Вавилов – выдающийся генетик и селекционер, который организовал научные экспедиции в разные регионы Земли для сбора образцов культурных растений, их диких предков. Им же был создан Всесоюзный институт растениеводства (ВИР), в котором хранится мировая коллекция семян дикорастущих сельскохозяйственных культур. Иван Владимирович Мичурин вывел около 300 новых сортов плодовых растений. С именами этих великих ученых студенты знакомятся при изучении темы </w:t>
      </w:r>
      <w:r w:rsidRPr="00A135CF">
        <w:rPr>
          <w:rFonts w:ascii="Times New Roman" w:hAnsi="Times New Roman" w:cs="Times New Roman"/>
          <w:b/>
          <w:szCs w:val="28"/>
        </w:rPr>
        <w:t>«</w:t>
      </w:r>
      <w:r w:rsidRPr="00A135CF">
        <w:rPr>
          <w:rFonts w:ascii="Times New Roman" w:hAnsi="Times New Roman" w:cs="Times New Roman"/>
          <w:szCs w:val="28"/>
        </w:rPr>
        <w:t>Методы селекции растений».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С работами А.И.Опарина, который высказал гипотезу о возникновении жизни в процессе биохимической эволюции углеродных соединений, школьники знакомятся при изучении гипотез происхождения жизни.</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С еще одним выдающимся русским ученым Владимиром Ивановичем Вернадским – создателем современного взгляда на биосферу знакомство происходит при изучении темы «Эволюция биосферы». При изучении темы «Оплодотворение», изучается процесс двойного оплодотворения у растений, который был открыт русским ботаником С.Г.Навашиным в 1898г.</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Сущность воспитания заключается в целенаправленном превращении социального опыта в личный опыт, приобщающей человека ко всему богатству мировой человеческой культуры.</w:t>
      </w:r>
    </w:p>
    <w:p w:rsidR="00EB05AF" w:rsidRPr="00A135CF" w:rsidRDefault="00EB05AF" w:rsidP="00915E24">
      <w:pPr>
        <w:pStyle w:val="Textbody"/>
        <w:widowControl/>
        <w:ind w:left="-567" w:firstLine="851"/>
        <w:rPr>
          <w:rFonts w:ascii="Times New Roman" w:hAnsi="Times New Roman" w:cs="Times New Roman"/>
          <w:color w:val="404040"/>
          <w:spacing w:val="-4"/>
          <w:szCs w:val="28"/>
        </w:rPr>
      </w:pPr>
      <w:r w:rsidRPr="00A135CF">
        <w:rPr>
          <w:rFonts w:ascii="Times New Roman" w:hAnsi="Times New Roman" w:cs="Times New Roman"/>
          <w:color w:val="404040"/>
          <w:spacing w:val="-4"/>
          <w:szCs w:val="28"/>
        </w:rPr>
        <w:t>С начала изучения биологии подростки приобщаются к научной системе взглядов на окружающий мир, у них закладываются основы научного миропонимания. Изучение свойств и строения живой клетки, законов наследственности, изменчивости, естественного отбора, обсуждение вопросов адаптации к среде обитания, происхождения жизни и структурных уровней ее организации создает в сознании учащихся биологическую научную картину мира.</w:t>
      </w:r>
    </w:p>
    <w:p w:rsidR="00EB05AF" w:rsidRPr="00A135CF" w:rsidRDefault="00EB05AF" w:rsidP="00915E24">
      <w:pPr>
        <w:pStyle w:val="Textbody"/>
        <w:widowControl/>
        <w:ind w:left="-567" w:firstLine="851"/>
        <w:rPr>
          <w:rFonts w:ascii="Times New Roman" w:hAnsi="Times New Roman" w:cs="Times New Roman"/>
          <w:color w:val="404040"/>
          <w:szCs w:val="28"/>
        </w:rPr>
      </w:pPr>
      <w:r w:rsidRPr="00A135CF">
        <w:rPr>
          <w:rFonts w:ascii="Times New Roman" w:hAnsi="Times New Roman" w:cs="Times New Roman"/>
          <w:color w:val="404040"/>
          <w:szCs w:val="28"/>
        </w:rPr>
        <w:lastRenderedPageBreak/>
        <w:t>Важный элемент формирования мировоззрения является развитие гуманистических взглядов. Именно благодаря урокам биологии ребенок может получить основы гуманного отношения к природе, окружающему миру в целом. Здесь могут формироваться и развиваться особенности его характера, воли, нравственного облика. Если в воспитании детей упущено что-то существенное, то эти пробелы появятся позже и не останутся незамеченными.</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color w:val="404040"/>
          <w:szCs w:val="28"/>
        </w:rPr>
        <w:t>Таким образом, изучение биологии в колледже дает студентам определенный круг знаний и тем способствует формированию их мировоззрения и воспитанию нравственных качеств.</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знаний о человеческом организме и его сосуществовании в окружающем мире;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всего живого в биосфере,</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знаний и умений применять меры безопасности в экстремальных ситуациях;</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понятий о здоровом образе жизни, способах сохранения и укрепления своего здоровья;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знаний о современных угрозах для жизни и здоровья людей, в том числе экологических, эпидемиологических, транспортных, социально-конфликтных;</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понятий о воздействии на организм человека наркологических и психоактивных веществ, знаний об отдаленных последствиях их употребления;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Воспитание экологической культуры должно сформировать у студентов понимание закономерностей взаимоотношения человека с природой. Необходимо стремиться к формированию у студентов представлений о взаимосвязи основных компонентов экологической культуры и культуры здорового и безопасного образа жизни.</w:t>
      </w:r>
    </w:p>
    <w:p w:rsidR="00EB05AF" w:rsidRPr="00A135CF" w:rsidRDefault="00EB05AF" w:rsidP="00915E24">
      <w:pPr>
        <w:pStyle w:val="Textbody"/>
        <w:ind w:left="-567" w:firstLine="851"/>
        <w:rPr>
          <w:rFonts w:ascii="Times New Roman" w:hAnsi="Times New Roman" w:cs="Times New Roman"/>
          <w:spacing w:val="-6"/>
          <w:szCs w:val="28"/>
        </w:rPr>
      </w:pPr>
      <w:r w:rsidRPr="00A135CF">
        <w:rPr>
          <w:rFonts w:ascii="Times New Roman" w:hAnsi="Times New Roman" w:cs="Times New Roman"/>
          <w:spacing w:val="-6"/>
          <w:szCs w:val="28"/>
        </w:rPr>
        <w:t>У студентов в процессе обучения биологии необходимо воспитывать нравственное отношение к труду, природе, к своей Родине. Природа является мощным фактором воспитания чувства уважения и любви к своему Отечеству. Содержание школьного курса биологии во многом содействует формированию патриотических чувств у учащихся: уважения и любви к родине; стремления сберечь и защитить свою родную землю. С этой целью на уроках биологии необходимо использовать краеведческий экологический материал, что способствует формированию у школьников чувства заботливого хозяина своего края.</w:t>
      </w:r>
    </w:p>
    <w:p w:rsidR="00EB05AF" w:rsidRPr="00A135CF" w:rsidRDefault="00EB05AF" w:rsidP="00915E24">
      <w:pPr>
        <w:pStyle w:val="Textbody"/>
        <w:ind w:left="-567" w:firstLine="851"/>
        <w:rPr>
          <w:rFonts w:ascii="Times New Roman" w:hAnsi="Times New Roman" w:cs="Times New Roman"/>
          <w:szCs w:val="28"/>
        </w:rPr>
      </w:pPr>
      <w:r w:rsidRPr="00A135CF">
        <w:rPr>
          <w:rFonts w:ascii="Times New Roman" w:hAnsi="Times New Roman" w:cs="Times New Roman"/>
          <w:szCs w:val="28"/>
        </w:rPr>
        <w:t xml:space="preserve">Воспитание уважительного чувства к своей Родине тесно связано с гражданским воспитанием студентов. Гражданское воспитание заключается в воспитании самосознания и ответственности за свою страну. Задачи гражданского </w:t>
      </w:r>
      <w:r w:rsidRPr="00A135CF">
        <w:rPr>
          <w:rFonts w:ascii="Times New Roman" w:hAnsi="Times New Roman" w:cs="Times New Roman"/>
          <w:szCs w:val="28"/>
        </w:rPr>
        <w:lastRenderedPageBreak/>
        <w:t>воспитания состоят в том, чтобы воспитать готовность защитить свое Отечество, отстаивать принципы морали, поддерживать чувство национальной гордости за свой народ и за его достижения, ответственность за сохранность и приумножение национальных и общечеловеческих ценностей.</w:t>
      </w:r>
    </w:p>
    <w:p w:rsidR="00EB05AF" w:rsidRPr="00A135CF" w:rsidRDefault="00EB05AF" w:rsidP="00915E24">
      <w:pPr>
        <w:pStyle w:val="Textbody"/>
        <w:ind w:left="-567"/>
        <w:rPr>
          <w:rFonts w:ascii="Times New Roman" w:hAnsi="Times New Roman" w:cs="Times New Roman"/>
          <w:szCs w:val="28"/>
        </w:rPr>
      </w:pPr>
    </w:p>
    <w:p w:rsidR="00EB05AF" w:rsidRDefault="00596297" w:rsidP="00915E24">
      <w:pPr>
        <w:pStyle w:val="Textbody"/>
        <w:ind w:left="-567"/>
        <w:jc w:val="center"/>
        <w:rPr>
          <w:rFonts w:ascii="Times New Roman" w:hAnsi="Times New Roman" w:cs="Times New Roman"/>
          <w:bCs/>
          <w:color w:val="151515"/>
          <w:szCs w:val="28"/>
        </w:rPr>
      </w:pPr>
      <w:r>
        <w:rPr>
          <w:rFonts w:ascii="Times New Roman" w:hAnsi="Times New Roman" w:cs="Times New Roman"/>
          <w:bCs/>
          <w:color w:val="151515"/>
          <w:szCs w:val="28"/>
        </w:rPr>
        <w:t>Список использованных источников</w:t>
      </w:r>
    </w:p>
    <w:p w:rsidR="00596297" w:rsidRPr="00596297" w:rsidRDefault="00596297" w:rsidP="00915E24">
      <w:pPr>
        <w:pStyle w:val="Textbody"/>
        <w:ind w:left="-567"/>
        <w:jc w:val="center"/>
        <w:rPr>
          <w:rFonts w:ascii="Times New Roman" w:hAnsi="Times New Roman" w:cs="Times New Roman"/>
          <w:bCs/>
          <w:color w:val="151515"/>
          <w:szCs w:val="28"/>
        </w:rPr>
      </w:pPr>
    </w:p>
    <w:p w:rsidR="00EB05AF" w:rsidRPr="00A135CF" w:rsidRDefault="00EB05AF" w:rsidP="00915E24">
      <w:pPr>
        <w:pStyle w:val="Standard"/>
        <w:widowControl/>
        <w:numPr>
          <w:ilvl w:val="0"/>
          <w:numId w:val="2"/>
        </w:numPr>
        <w:ind w:left="-567" w:hanging="426"/>
        <w:jc w:val="both"/>
        <w:rPr>
          <w:rFonts w:ascii="Times New Roman" w:hAnsi="Times New Roman" w:cs="Times New Roman"/>
          <w:color w:val="151515"/>
          <w:szCs w:val="28"/>
        </w:rPr>
      </w:pPr>
      <w:r w:rsidRPr="00A135CF">
        <w:rPr>
          <w:rFonts w:ascii="Times New Roman" w:hAnsi="Times New Roman" w:cs="Times New Roman"/>
          <w:color w:val="151515"/>
          <w:szCs w:val="28"/>
        </w:rPr>
        <w:t xml:space="preserve">Закон Российской Федерации «Об образовании» </w:t>
      </w:r>
      <w:hyperlink r:id="rId14" w:history="1">
        <w:r w:rsidRPr="00A135CF">
          <w:rPr>
            <w:rStyle w:val="ab"/>
            <w:rFonts w:ascii="Times New Roman" w:hAnsi="Times New Roman" w:cs="Times New Roman"/>
            <w:szCs w:val="28"/>
          </w:rPr>
          <w:t>http://mon.gov.ru/dok/fz/obr/3986/</w:t>
        </w:r>
      </w:hyperlink>
      <w:r w:rsidRPr="00A135CF">
        <w:rPr>
          <w:rFonts w:ascii="Times New Roman" w:hAnsi="Times New Roman" w:cs="Times New Roman"/>
          <w:color w:val="151515"/>
          <w:szCs w:val="28"/>
        </w:rPr>
        <w:t xml:space="preserve"> Конституция Российской Федерации </w:t>
      </w:r>
      <w:hyperlink r:id="rId15" w:anchor="4304" w:history="1">
        <w:r w:rsidRPr="00A135CF">
          <w:rPr>
            <w:rStyle w:val="ab"/>
            <w:rFonts w:ascii="Times New Roman" w:hAnsi="Times New Roman" w:cs="Times New Roman"/>
            <w:color w:val="000000"/>
            <w:szCs w:val="28"/>
          </w:rPr>
          <w:t>http://www.constitution.ru/10003000/10003000-4.htm#4304</w:t>
        </w:r>
      </w:hyperlink>
      <w:r w:rsidRPr="00A135CF">
        <w:rPr>
          <w:rFonts w:ascii="Times New Roman" w:hAnsi="Times New Roman" w:cs="Times New Roman"/>
          <w:color w:val="151515"/>
          <w:szCs w:val="28"/>
        </w:rPr>
        <w:t xml:space="preserve"> </w:t>
      </w:r>
    </w:p>
    <w:p w:rsidR="00EB05AF" w:rsidRPr="00A135CF" w:rsidRDefault="00EB05AF" w:rsidP="00915E24">
      <w:pPr>
        <w:pStyle w:val="Standard"/>
        <w:widowControl/>
        <w:numPr>
          <w:ilvl w:val="0"/>
          <w:numId w:val="2"/>
        </w:numPr>
        <w:ind w:left="-567" w:hanging="426"/>
        <w:jc w:val="both"/>
        <w:rPr>
          <w:rFonts w:ascii="Times New Roman" w:hAnsi="Times New Roman" w:cs="Times New Roman"/>
          <w:color w:val="000000"/>
          <w:szCs w:val="28"/>
        </w:rPr>
      </w:pPr>
      <w:r w:rsidRPr="00A135CF">
        <w:rPr>
          <w:rFonts w:ascii="Times New Roman" w:hAnsi="Times New Roman" w:cs="Times New Roman"/>
          <w:color w:val="151515"/>
          <w:szCs w:val="28"/>
        </w:rPr>
        <w:t xml:space="preserve">Концепция модернизации российского образования </w:t>
      </w:r>
      <w:hyperlink r:id="rId16" w:history="1">
        <w:r w:rsidRPr="00A135CF">
          <w:rPr>
            <w:rStyle w:val="ab"/>
            <w:rFonts w:ascii="Times New Roman" w:hAnsi="Times New Roman" w:cs="Times New Roman"/>
            <w:color w:val="000000"/>
            <w:szCs w:val="28"/>
          </w:rPr>
          <w:t>http://www.dvgu.ru/umu/Mo_RF/concept/con1_02.htm</w:t>
        </w:r>
      </w:hyperlink>
      <w:r w:rsidRPr="00A135CF">
        <w:rPr>
          <w:rFonts w:ascii="Times New Roman" w:hAnsi="Times New Roman" w:cs="Times New Roman"/>
          <w:color w:val="000000"/>
          <w:szCs w:val="28"/>
        </w:rPr>
        <w:t xml:space="preserve"> </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Биктаева А.Р. Интегрированный урок химии и музыки: прикосновение к творчеству чтения // Химия в школе. – 2003 – №3.</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Габриелян О.С. Компетентностный подход в обучении химии // Химия в школе – 2007. – № 2.</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Гневина Н.А. А.П.Бородин – ученый, композитор, гуманист. // Химия в школе. – 2004. – № 3.</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Гневина Н.А. Межпредметный вечер «Первые русские женщины – доктора наук» // Химия в школе. – 2004. – № 3.</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Кролевиз А.А. История химии в биографиях выдающихся химиков» // Химия в школе. – 2004. – № 6.</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Кузнецова Н.Е. Методика преподавания химии: Учеб. пособие для студ. пед. ин-тов по хим. и биол. спец. – М.: Просвещение, 1984.</w:t>
      </w:r>
    </w:p>
    <w:p w:rsidR="00EB05AF" w:rsidRPr="00A135CF" w:rsidRDefault="00EB05AF" w:rsidP="00915E24">
      <w:pPr>
        <w:pStyle w:val="Textbody"/>
        <w:widowControl/>
        <w:numPr>
          <w:ilvl w:val="0"/>
          <w:numId w:val="2"/>
        </w:numPr>
        <w:ind w:left="-567" w:hanging="426"/>
        <w:rPr>
          <w:rFonts w:ascii="Times New Roman" w:hAnsi="Times New Roman" w:cs="Times New Roman"/>
          <w:color w:val="151515"/>
          <w:szCs w:val="28"/>
        </w:rPr>
      </w:pPr>
      <w:r w:rsidRPr="00A135CF">
        <w:rPr>
          <w:rFonts w:ascii="Times New Roman" w:hAnsi="Times New Roman" w:cs="Times New Roman"/>
          <w:color w:val="151515"/>
          <w:szCs w:val="28"/>
        </w:rPr>
        <w:t>Кусаинова К.М. «Художественный образ стекла» // Химия в школе. – 2004. –  № 4.</w:t>
      </w:r>
    </w:p>
    <w:p w:rsidR="00EB05AF" w:rsidRPr="00A135CF" w:rsidRDefault="00EB05AF" w:rsidP="00915E24">
      <w:pPr>
        <w:pStyle w:val="Textbody"/>
        <w:widowControl/>
        <w:numPr>
          <w:ilvl w:val="0"/>
          <w:numId w:val="2"/>
        </w:numPr>
        <w:ind w:left="-567" w:hanging="426"/>
        <w:rPr>
          <w:rFonts w:ascii="Times New Roman" w:hAnsi="Times New Roman" w:cs="Times New Roman"/>
          <w:szCs w:val="28"/>
        </w:rPr>
      </w:pPr>
      <w:r w:rsidRPr="00A135CF">
        <w:rPr>
          <w:rFonts w:ascii="Times New Roman" w:hAnsi="Times New Roman" w:cs="Times New Roman"/>
          <w:color w:val="151515"/>
          <w:szCs w:val="28"/>
        </w:rPr>
        <w:t xml:space="preserve">Медушевский В.В. Воспитательные возможности естественнонаучных предметов </w:t>
      </w:r>
      <w:hyperlink r:id="rId17" w:history="1">
        <w:r w:rsidRPr="00A135CF">
          <w:rPr>
            <w:rStyle w:val="ab"/>
            <w:rFonts w:ascii="Times New Roman" w:hAnsi="Times New Roman" w:cs="Times New Roman"/>
            <w:szCs w:val="28"/>
          </w:rPr>
          <w:t>http://www.bestreferat.ru/referat-3214.html</w:t>
        </w:r>
      </w:hyperlink>
      <w:r w:rsidRPr="00A135CF">
        <w:rPr>
          <w:rFonts w:ascii="Times New Roman" w:hAnsi="Times New Roman" w:cs="Times New Roman"/>
          <w:szCs w:val="28"/>
        </w:rPr>
        <w:t xml:space="preserve"> </w:t>
      </w:r>
    </w:p>
    <w:p w:rsidR="00C53983" w:rsidRDefault="00C53983"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p>
    <w:p w:rsidR="00C53983" w:rsidRDefault="00C53983"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p>
    <w:p w:rsidR="00EB05AF" w:rsidRPr="00A135CF" w:rsidRDefault="00EB05AF"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 xml:space="preserve">Шарифуллин А.Р. </w:t>
      </w:r>
    </w:p>
    <w:p w:rsidR="00EB05AF" w:rsidRPr="00A135CF" w:rsidRDefault="00EB05AF"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 xml:space="preserve">преподаватель </w:t>
      </w:r>
    </w:p>
    <w:p w:rsidR="00EB05AF" w:rsidRPr="00A135CF" w:rsidRDefault="00EB05AF"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 xml:space="preserve">г.Набережные Челны «Камский государственный </w:t>
      </w:r>
    </w:p>
    <w:p w:rsidR="00EB05AF" w:rsidRPr="00A135CF" w:rsidRDefault="00EB05AF"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автомеханический техникум имени Л.Б.Васильева»</w:t>
      </w:r>
    </w:p>
    <w:p w:rsidR="00EB05AF" w:rsidRPr="00A135CF" w:rsidRDefault="00EB05AF" w:rsidP="00915E24">
      <w:pPr>
        <w:tabs>
          <w:tab w:val="left" w:pos="2805"/>
          <w:tab w:val="center" w:pos="4677"/>
        </w:tabs>
        <w:spacing w:after="0" w:line="240" w:lineRule="auto"/>
        <w:ind w:left="-567"/>
        <w:jc w:val="right"/>
        <w:rPr>
          <w:rFonts w:ascii="Times New Roman" w:eastAsia="Symbol" w:hAnsi="Times New Roman" w:cs="Times New Roman"/>
          <w:b/>
          <w:bCs/>
          <w:color w:val="000000" w:themeColor="text1"/>
          <w:sz w:val="28"/>
          <w:szCs w:val="28"/>
          <w:lang w:eastAsia="ru-RU"/>
        </w:rPr>
      </w:pPr>
    </w:p>
    <w:p w:rsidR="00EB05AF" w:rsidRPr="00A135CF" w:rsidRDefault="00EB05AF" w:rsidP="00915E24">
      <w:pPr>
        <w:spacing w:after="0" w:line="240" w:lineRule="auto"/>
        <w:ind w:left="-567" w:firstLine="709"/>
        <w:jc w:val="center"/>
        <w:rPr>
          <w:rFonts w:ascii="Times New Roman" w:hAnsi="Times New Roman" w:cs="Times New Roman"/>
          <w:b/>
          <w:bCs/>
          <w:sz w:val="28"/>
          <w:szCs w:val="28"/>
        </w:rPr>
      </w:pPr>
      <w:r w:rsidRPr="00A135CF">
        <w:rPr>
          <w:rFonts w:ascii="Times New Roman" w:hAnsi="Times New Roman" w:cs="Times New Roman"/>
          <w:b/>
          <w:bCs/>
          <w:sz w:val="28"/>
          <w:szCs w:val="28"/>
        </w:rPr>
        <w:t>ФОРМИРОВАНИЕ ПРОФЕССИОНАЛА И ГРАЖДАНИНА: ВОСПИТАТЕЛЬНЫЙ ПОТЕНЦИАЛ ФЕДЕРАЛЬНОГО ПРОЕКТА «ПРОФЕССИОНАЛИТЕТ»</w:t>
      </w:r>
    </w:p>
    <w:p w:rsidR="00EB05AF" w:rsidRPr="00A135CF" w:rsidRDefault="00EB05AF" w:rsidP="00915E24">
      <w:pPr>
        <w:spacing w:after="0" w:line="240" w:lineRule="auto"/>
        <w:ind w:left="-567" w:firstLine="709"/>
        <w:jc w:val="both"/>
        <w:rPr>
          <w:rFonts w:ascii="Times New Roman" w:hAnsi="Times New Roman" w:cs="Times New Roman"/>
          <w:sz w:val="28"/>
          <w:szCs w:val="28"/>
        </w:rPr>
      </w:pP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Аннотация</w:t>
      </w:r>
      <w:r w:rsidR="00596297">
        <w:rPr>
          <w:rFonts w:ascii="Times New Roman" w:hAnsi="Times New Roman" w:cs="Times New Roman"/>
          <w:b/>
          <w:bCs/>
          <w:sz w:val="28"/>
          <w:szCs w:val="28"/>
        </w:rPr>
        <w:t xml:space="preserve">: </w:t>
      </w:r>
      <w:r w:rsidRPr="00A135CF">
        <w:rPr>
          <w:rFonts w:ascii="Times New Roman" w:hAnsi="Times New Roman" w:cs="Times New Roman"/>
          <w:sz w:val="28"/>
          <w:szCs w:val="28"/>
        </w:rPr>
        <w:t xml:space="preserve">Федеральный проект «Профессионалитет» традиционно рассматривается сквозь призму практико-ориентированной подготовки и оптимизации сроков обучения. Однако его не менее значимой, но менее очевидной составляющей является мощный воспитательный потенциал, заложенный в самой идее интеграции колледжа и производства. Проект создает уникальную среду для формирования не только квалифицированного исполнителя, но и ответственного </w:t>
      </w:r>
      <w:r w:rsidRPr="00A135CF">
        <w:rPr>
          <w:rFonts w:ascii="Times New Roman" w:hAnsi="Times New Roman" w:cs="Times New Roman"/>
          <w:sz w:val="28"/>
          <w:szCs w:val="28"/>
        </w:rPr>
        <w:lastRenderedPageBreak/>
        <w:t>гражданина, носителя корпоративной культуры и профессиональной этики. Непосредственное погружение в производственную среду с первого курса воспитывает дисциплину, культуру безопасности труда и понимание ценности коллективного результата. Вовлечение отраслевых наставников и представителей предприятий-партнеров в образовательный процесс обеспечивает передачу не только навыков, но и трудовых ценностей, традиций и чувства гордости за выбранную профессию. Таким образом, «Профессионалитет» выступает как комплексный проект, синтезирующий обучение и воспитание в единый процесс становления современного рабочего и специалиста среднего звена.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Ключевые слова</w:t>
      </w:r>
      <w:r w:rsidR="00596297">
        <w:rPr>
          <w:rFonts w:ascii="Times New Roman" w:hAnsi="Times New Roman" w:cs="Times New Roman"/>
          <w:b/>
          <w:bCs/>
          <w:sz w:val="28"/>
          <w:szCs w:val="28"/>
        </w:rPr>
        <w:t xml:space="preserve">: </w:t>
      </w:r>
      <w:r w:rsidRPr="00A135CF">
        <w:rPr>
          <w:rFonts w:ascii="Times New Roman" w:hAnsi="Times New Roman" w:cs="Times New Roman"/>
          <w:sz w:val="28"/>
          <w:szCs w:val="28"/>
        </w:rPr>
        <w:t>Профессионалитет, воспитательный потенциал, профессиональное воспитание, корпоративная культура, наставничество, трудовые ценности.</w:t>
      </w:r>
    </w:p>
    <w:p w:rsidR="00EB05AF" w:rsidRPr="00A135CF" w:rsidRDefault="00EB05AF" w:rsidP="00915E24">
      <w:pPr>
        <w:spacing w:after="0" w:line="240" w:lineRule="auto"/>
        <w:ind w:left="-567" w:firstLine="709"/>
        <w:jc w:val="both"/>
        <w:rPr>
          <w:rFonts w:ascii="Times New Roman" w:hAnsi="Times New Roman" w:cs="Times New Roman"/>
          <w:sz w:val="28"/>
          <w:szCs w:val="28"/>
        </w:rPr>
      </w:pP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современном обществе образование перестало восприниматься как исключительно когнитивный процесс передачи знаний и навыков. Все большее значение придается воспитательной составляющей, направленной на формирование целостной личности, обладающей не только профессиональной компетентностью, но и четкой гражданской позицией, ответственностью, этическими принципами. Особенно актуальна эта задача для системы среднего профессионального образования (СПО), выпускники которой составляют костяк реального сектора экономики. Федеральный проект «Профессионалитет», сконцентрированный на ускоренной и практико-ориентированной подготовке кадров для конкретных отраслей, обладает значительным, хотя и не всегда явно артикулируемым, воспитательным потенциалом. Эта статья призвана раскрыть, каким образом организационные и содержательные механизмы «Профессионалитета» способствуют формированию социально ответственного, мотивированного и лояльного специалиста.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Воспитание через среду: от учебной аудитории к производственному цеху.</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Ключевой особенностью «Профессионалитета» является создание образовательно-производственных кластеров, где колледж и предприятия-партнеры работают в единой логистической и содержательной связке. Эта интеграция сама по себе становится мощным воспитательным инструментом.</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Формирование профессиональной идентичности. Раннее (с первого курса) и систематическое погружение в реальную производственную среду ломает стереотип о СПО как о «запасном варианте». Студент начинает идентифицировать себя не просто как учащегося, а как будущего токаря, железнодорожника, химика-лаборанта. Он видит свой возможный карьерный путь, понимает значимость своей будущей работы в масштабах предприятия и отрасли, что воспитывает чувство профессионального достоинства.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Привитие культуры производства. Находясь на территории предприятия или в оснащенных по его стандартах мастерских колледжа, студент усваивает неформальные правила: строгое соблюдение техники безопасности (которая становится не абстрактным предметом, а условием выживания в цеху), дисциплину, культуру организации рабочего места, бережное отношение к </w:t>
      </w:r>
      <w:r w:rsidRPr="00A135CF">
        <w:rPr>
          <w:rFonts w:ascii="Times New Roman" w:hAnsi="Times New Roman" w:cs="Times New Roman"/>
          <w:sz w:val="28"/>
          <w:szCs w:val="28"/>
        </w:rPr>
        <w:lastRenderedPageBreak/>
        <w:t>оборудованию и материалам. Это воспитание через «погружение в культуру» часто эффективнее множества лекций о трудовой дисциплине.</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Наставничество как канал трансляции ценностей</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Институт наставничества, являющийся стержнем «Профессионалитета», выполняет ключевую воспитательную функцию. Отраслевой специалист, назначенный наставником, выступает для студента не только как носитель технологических знаний, но и как ролевая модель, «посол» корпоративной культуры предприятия.</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Передача «мягких навыков» (soft skills). Именно наставник в неформальной обстановке учит эффективной коммуникации в коллективе, разрешению производственных конфликтов, ответственности за порученный участок работы, умению принимать решения в нестандартных ситуациях. Он демонстрирует на своем примере, что такое профессиональная этика, надежность и приверженность делу.</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Воспитание лояльности и патриотизма в профессиональной сфере. Наставник, являясь представителем предприятия, естественным образом транслирует его историю, традиции, миссию. Рассказы о ветеранах труда, значимых проектах, вкладе предприятия в развитие региона или страны воспитывают у студента чувство сопричастности и корпоративного патриотизма, формируя будущего лояльного и мотивированного сотрудника.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Проектная деятельность и воспитание ответственности за результат</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Акцент «Профессионалитета» на решении реальных производственных кейсов и проектной работе имеет ярко выраженный воспитательный аспект.</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Коллективизм и командная работа. Студенты учатся работать не в одиночку на оценку, а в команде на конкретный, измеримый результат, который может быть внедрен или оценен заказчиком с производства. Это воспитывает умение договариваться, распределять роли, брать на себя ответственность за часть общего дела.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Системное мышление и самостоятельность. Работа над реальным проектом заставляет видеть процесс от идеи до реализации, анализировать последствия своих решений. Преподаватель и наставник выступают здесь в роли консультантов, что стимулирует развитие профессиональной самостоятельности и инициативности, которые являются базовыми качествами современного рабочего-профессионала.</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Интеграция общероссийских и корпоративных ценностей</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Воспитательная система «Профессионалитета» не существует в вакууме. Она органично вплетает в себя как общенациональные ценности (трудолюбие, уважение к старшим, патриотизм), так и специфические ценности отрасли (например, безаварийность в железнодорожном транспорте, экологическая ответственность в химической промышленности, педантичная точность в машиностроении).</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Гражданско-патриотическое воспитание через профессию: Чувство патриотизма становится не абстрактным, а конкретным — через осознание своей роли в обеспечении продовольственной, технологической или транспортной </w:t>
      </w:r>
      <w:r w:rsidRPr="00A135CF">
        <w:rPr>
          <w:rFonts w:ascii="Times New Roman" w:hAnsi="Times New Roman" w:cs="Times New Roman"/>
          <w:sz w:val="28"/>
          <w:szCs w:val="28"/>
        </w:rPr>
        <w:lastRenderedPageBreak/>
        <w:t>безопасности страны. Воспитание уважения к труду и человеку труда становится центральной темой.</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Профилактика девиантного поведения: Плотный график, вовлеченность в практическую деятельность, тесная связь с наставником, чувство востребованности и принадлежности к коллективу являются мощными факторами, отвлекающими молодежь от асоциальных явлений и формирующими осознанную жизненную позицию.</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Таким образом, воспитательный потенциал федерального проекта «Профессионалитет» проистекает из его фундаментальной идеи: стереть грань между обучением и работой. Он реализуется не через дополнительные воспитательные мероприятия, а через саму архитектуру образовательного процесса. Производственная среда, институт отраслевого наставничества, проектная деятельность и погружение в корпоративную культуру становятся естественными и чрезвычайно эффективными каналами формирования личности будущего специалиста. Воспитывается не просто квалифицированный исполнитель, а ответственный работник, носитель профессиональной чести, корпоративных традиций и гражданских ценностей. Учет и целенаправленное развитие этого потенциала является залогом не только экономического, но и социального успеха проекта, так как на выходе он дает стране не просто «кадры», а зрелых и мотивированных профессионалов и граждан.</w:t>
      </w:r>
    </w:p>
    <w:p w:rsidR="00EB05AF" w:rsidRPr="00A135CF" w:rsidRDefault="00EB05AF" w:rsidP="00915E24">
      <w:pPr>
        <w:spacing w:after="0" w:line="240" w:lineRule="auto"/>
        <w:ind w:left="-567" w:firstLine="709"/>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EB05AF" w:rsidRPr="00A135CF" w:rsidRDefault="00EB05AF" w:rsidP="00915E24">
      <w:pPr>
        <w:spacing w:after="0" w:line="240" w:lineRule="auto"/>
        <w:ind w:left="-567" w:firstLine="709"/>
        <w:jc w:val="both"/>
        <w:rPr>
          <w:rFonts w:ascii="Times New Roman" w:hAnsi="Times New Roman" w:cs="Times New Roman"/>
          <w:sz w:val="28"/>
          <w:szCs w:val="28"/>
        </w:rPr>
      </w:pP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Концепция развития системы воспитания в среднем профессиональном образовании до 2025 года (письмо Министерства просвещения РФ от 15 января 2021 г. № МР-91/02).</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Паспорт федерального проекта «Профессионалитет». – М.: Министерство просвещения РФ, 2022.</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Профессиональное воспитание в системе СПО: методология и практика / Под ред. И.А. Зимней. – М.: Издательский центр «Академия», 2020. – 192 с.</w:t>
      </w:r>
    </w:p>
    <w:p w:rsidR="00EB05AF" w:rsidRPr="00A135CF" w:rsidRDefault="00EB05AF"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Роль наставничества в формировании профессиональных компетенций и ценностных ориентаций студентов СПО (на материалах проекта «Профессионалитет») // Современные проблемы науки и образования. – 2023. – № 2. – С. 45-58.</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p>
    <w:p w:rsidR="00EB05AF" w:rsidRPr="00A135CF" w:rsidRDefault="00EB05AF" w:rsidP="00915E24">
      <w:pPr>
        <w:pStyle w:val="a3"/>
        <w:shd w:val="clear" w:color="auto" w:fill="FFFFFF"/>
        <w:spacing w:before="0" w:beforeAutospacing="0" w:after="0" w:afterAutospacing="0"/>
        <w:ind w:left="-567"/>
        <w:jc w:val="both"/>
        <w:rPr>
          <w:b/>
          <w:color w:val="000000" w:themeColor="text1"/>
          <w:sz w:val="28"/>
          <w:szCs w:val="28"/>
        </w:rPr>
      </w:pPr>
      <w:r w:rsidRPr="00A135CF">
        <w:rPr>
          <w:b/>
          <w:color w:val="000000" w:themeColor="text1"/>
          <w:sz w:val="28"/>
          <w:szCs w:val="28"/>
        </w:rPr>
        <w:t xml:space="preserve">  </w:t>
      </w:r>
    </w:p>
    <w:p w:rsidR="00EB05AF" w:rsidRPr="00A135CF" w:rsidRDefault="00EB05AF" w:rsidP="00915E24">
      <w:pPr>
        <w:pStyle w:val="a4"/>
        <w:ind w:left="-567"/>
        <w:jc w:val="both"/>
        <w:rPr>
          <w:rFonts w:ascii="Times New Roman" w:hAnsi="Times New Roman" w:cs="Times New Roman"/>
          <w:b/>
          <w:color w:val="000000" w:themeColor="text1"/>
          <w:sz w:val="28"/>
          <w:szCs w:val="28"/>
        </w:rPr>
      </w:pPr>
      <w:r w:rsidRPr="00A135CF">
        <w:rPr>
          <w:rFonts w:ascii="Times New Roman" w:hAnsi="Times New Roman" w:cs="Times New Roman"/>
          <w:b/>
          <w:color w:val="000000" w:themeColor="text1"/>
          <w:sz w:val="28"/>
          <w:szCs w:val="28"/>
        </w:rPr>
        <w:t xml:space="preserve">                   </w:t>
      </w:r>
    </w:p>
    <w:p w:rsidR="00EB05AF" w:rsidRPr="00A135CF" w:rsidRDefault="00EB05AF" w:rsidP="00915E24">
      <w:pPr>
        <w:spacing w:after="0" w:line="240" w:lineRule="auto"/>
        <w:ind w:left="-567"/>
        <w:jc w:val="both"/>
        <w:rPr>
          <w:rFonts w:ascii="Times New Roman" w:hAnsi="Times New Roman" w:cs="Times New Roman"/>
          <w:color w:val="000000" w:themeColor="text1"/>
          <w:sz w:val="28"/>
          <w:szCs w:val="28"/>
        </w:rPr>
      </w:pPr>
    </w:p>
    <w:p w:rsidR="00EB05AF" w:rsidRPr="00A135CF" w:rsidRDefault="00EB05AF" w:rsidP="00915E24">
      <w:pPr>
        <w:pStyle w:val="a3"/>
        <w:shd w:val="clear" w:color="auto" w:fill="FFFFFF"/>
        <w:spacing w:before="0" w:beforeAutospacing="0" w:after="0" w:afterAutospacing="0"/>
        <w:ind w:left="-567"/>
        <w:jc w:val="both"/>
        <w:textAlignment w:val="baseline"/>
        <w:rPr>
          <w:color w:val="000000" w:themeColor="text1"/>
          <w:sz w:val="28"/>
          <w:szCs w:val="28"/>
        </w:rPr>
      </w:pPr>
    </w:p>
    <w:p w:rsidR="00EB05AF" w:rsidRPr="00A135CF" w:rsidRDefault="00EB05AF" w:rsidP="00915E24">
      <w:pPr>
        <w:spacing w:after="0" w:line="240" w:lineRule="auto"/>
        <w:ind w:left="-567"/>
        <w:rPr>
          <w:rFonts w:ascii="Times New Roman" w:hAnsi="Times New Roman" w:cs="Times New Roman"/>
          <w:color w:val="000000" w:themeColor="text1"/>
          <w:sz w:val="28"/>
          <w:szCs w:val="28"/>
        </w:rPr>
      </w:pPr>
    </w:p>
    <w:p w:rsidR="00EB05AF" w:rsidRPr="00A135CF" w:rsidRDefault="00EB05AF" w:rsidP="00915E24">
      <w:pPr>
        <w:spacing w:after="0" w:line="240" w:lineRule="auto"/>
        <w:ind w:left="-567"/>
        <w:jc w:val="both"/>
        <w:rPr>
          <w:rFonts w:ascii="Times New Roman" w:hAnsi="Times New Roman" w:cs="Times New Roman"/>
          <w:sz w:val="28"/>
          <w:szCs w:val="28"/>
        </w:rPr>
      </w:pPr>
    </w:p>
    <w:p w:rsidR="0043558D" w:rsidRPr="00A135CF" w:rsidRDefault="0043558D" w:rsidP="00915E24">
      <w:pPr>
        <w:spacing w:after="0" w:line="240" w:lineRule="auto"/>
        <w:ind w:left="-567"/>
        <w:jc w:val="both"/>
        <w:rPr>
          <w:rFonts w:ascii="Times New Roman" w:hAnsi="Times New Roman" w:cs="Times New Roman"/>
          <w:sz w:val="28"/>
          <w:szCs w:val="28"/>
        </w:rPr>
      </w:pPr>
    </w:p>
    <w:p w:rsidR="00B571A3" w:rsidRPr="00A135CF" w:rsidRDefault="00B571A3" w:rsidP="00915E24">
      <w:pPr>
        <w:spacing w:after="0" w:line="240" w:lineRule="auto"/>
        <w:ind w:left="-567"/>
        <w:jc w:val="both"/>
        <w:rPr>
          <w:rFonts w:ascii="Times New Roman" w:hAnsi="Times New Roman" w:cs="Times New Roman"/>
          <w:sz w:val="28"/>
          <w:szCs w:val="28"/>
        </w:rPr>
      </w:pPr>
    </w:p>
    <w:p w:rsidR="00624934" w:rsidRPr="00A135CF" w:rsidRDefault="00624934" w:rsidP="00915E24">
      <w:pPr>
        <w:spacing w:after="0" w:line="240" w:lineRule="auto"/>
        <w:ind w:left="-567"/>
        <w:jc w:val="both"/>
        <w:rPr>
          <w:rFonts w:ascii="Times New Roman" w:hAnsi="Times New Roman" w:cs="Times New Roman"/>
          <w:sz w:val="28"/>
          <w:szCs w:val="28"/>
        </w:rPr>
      </w:pPr>
    </w:p>
    <w:p w:rsidR="00624934" w:rsidRPr="00A135CF" w:rsidRDefault="00624934" w:rsidP="00915E24">
      <w:pPr>
        <w:spacing w:after="0" w:line="240" w:lineRule="auto"/>
        <w:ind w:left="-567"/>
        <w:jc w:val="both"/>
        <w:rPr>
          <w:rFonts w:ascii="Times New Roman" w:hAnsi="Times New Roman" w:cs="Times New Roman"/>
          <w:sz w:val="28"/>
          <w:szCs w:val="28"/>
        </w:rPr>
      </w:pPr>
    </w:p>
    <w:p w:rsidR="00624934" w:rsidRPr="00A135CF" w:rsidRDefault="00624934"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r w:rsidRPr="00A135CF">
        <w:rPr>
          <w:rFonts w:ascii="Times New Roman" w:eastAsia="Calibri" w:hAnsi="Times New Roman" w:cs="Times New Roman"/>
          <w:b/>
          <w:sz w:val="28"/>
          <w:szCs w:val="28"/>
          <w:lang w:eastAsia="ru-RU"/>
        </w:rPr>
        <w:lastRenderedPageBreak/>
        <w:t>РАЗДЕЛ 2. ИННОВАЦИОННЫЕ ТЕХНОЛОГИИ В ПОДГОТОВКЕ СПЕЦИАЛИСТОВ СРЕДНЕГО ЗВЕНА</w:t>
      </w: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B571A3" w:rsidRPr="00A135CF" w:rsidRDefault="00B571A3"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Абдульманова М.А.</w:t>
      </w:r>
    </w:p>
    <w:p w:rsidR="00B571A3" w:rsidRPr="00A135CF" w:rsidRDefault="00B571A3"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г. Арск, ГАПОУ «Арский педагогический колледж </w:t>
      </w:r>
    </w:p>
    <w:p w:rsidR="00596297" w:rsidRDefault="00B571A3"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имени Габдуллы Тукая», </w:t>
      </w:r>
    </w:p>
    <w:p w:rsidR="00B571A3" w:rsidRPr="00A135CF" w:rsidRDefault="00B571A3"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музыки</w:t>
      </w:r>
    </w:p>
    <w:p w:rsidR="00B571A3" w:rsidRPr="00A135CF" w:rsidRDefault="00B571A3" w:rsidP="00915E24">
      <w:pPr>
        <w:spacing w:after="0" w:line="240" w:lineRule="auto"/>
        <w:ind w:left="-567"/>
        <w:jc w:val="right"/>
        <w:rPr>
          <w:rFonts w:ascii="Times New Roman" w:hAnsi="Times New Roman" w:cs="Times New Roman"/>
          <w:sz w:val="28"/>
          <w:szCs w:val="28"/>
        </w:rPr>
      </w:pPr>
    </w:p>
    <w:p w:rsidR="00B571A3" w:rsidRPr="00A135CF" w:rsidRDefault="00FF2CCD"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ИННОВАЦИОННЫЕ ТЕХНОЛОГИИ НА УРОКАХ МУЗЫКИ</w:t>
      </w:r>
    </w:p>
    <w:p w:rsidR="00B571A3" w:rsidRPr="00A135CF" w:rsidRDefault="00B571A3" w:rsidP="00915E24">
      <w:pPr>
        <w:spacing w:after="0" w:line="240" w:lineRule="auto"/>
        <w:ind w:left="-567"/>
        <w:jc w:val="right"/>
        <w:rPr>
          <w:rFonts w:ascii="Times New Roman" w:hAnsi="Times New Roman" w:cs="Times New Roman"/>
          <w:sz w:val="28"/>
          <w:szCs w:val="28"/>
        </w:rPr>
      </w:pP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А</w:t>
      </w:r>
      <w:r w:rsidRPr="00A135CF">
        <w:rPr>
          <w:rFonts w:ascii="Times New Roman" w:hAnsi="Times New Roman" w:cs="Times New Roman"/>
          <w:b/>
          <w:sz w:val="28"/>
          <w:szCs w:val="28"/>
        </w:rPr>
        <w:t xml:space="preserve">ннотация: </w:t>
      </w:r>
      <w:r w:rsidRPr="00A135CF">
        <w:rPr>
          <w:rFonts w:ascii="Times New Roman" w:hAnsi="Times New Roman" w:cs="Times New Roman"/>
          <w:sz w:val="28"/>
          <w:szCs w:val="28"/>
        </w:rPr>
        <w:t xml:space="preserve">статья посвящена внедрению инноваций в образовательный процесс на уроках музыки. Рассматриваются преимущества использования современных технологий, таких как электронные инструменты, программное обеспечение для звукозаписи и редактирования, виртуальная реальность и мультимедиа. Описываются способы интеграции новых методов в традиционное образование, подчеркиваются положительные эффекты на мотивацию учащихся и развитие их творческих способностей. Приводятся конкретные примеры эффективных методик, позволяющих повысить качество и привлекательность уроков музыки в условиях современного мира. </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b/>
          <w:sz w:val="28"/>
          <w:szCs w:val="28"/>
        </w:rPr>
        <w:t xml:space="preserve">Ключевые слова: </w:t>
      </w:r>
      <w:r w:rsidRPr="00A135CF">
        <w:rPr>
          <w:rFonts w:ascii="Times New Roman" w:hAnsi="Times New Roman" w:cs="Times New Roman"/>
          <w:sz w:val="28"/>
          <w:szCs w:val="28"/>
        </w:rPr>
        <w:t>новые технологии, уроки музыки, креативность, электроинструменты, аудиоредакторы, VR-технологии</w:t>
      </w:r>
      <w:r w:rsidR="00596297">
        <w:rPr>
          <w:rFonts w:ascii="Times New Roman" w:hAnsi="Times New Roman" w:cs="Times New Roman"/>
          <w:sz w:val="28"/>
          <w:szCs w:val="28"/>
        </w:rPr>
        <w:t>.</w:t>
      </w:r>
    </w:p>
    <w:p w:rsidR="00B571A3" w:rsidRPr="00A135CF" w:rsidRDefault="00B571A3" w:rsidP="00915E24">
      <w:pPr>
        <w:spacing w:after="0" w:line="240" w:lineRule="auto"/>
        <w:ind w:left="-567"/>
        <w:jc w:val="both"/>
        <w:rPr>
          <w:rFonts w:ascii="Times New Roman" w:hAnsi="Times New Roman" w:cs="Times New Roman"/>
          <w:sz w:val="28"/>
          <w:szCs w:val="28"/>
        </w:rPr>
      </w:pP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Современное общество стремительно развивается благодаря новым технологиям, которые проникают практически во все сферы нашей жизни. Образование не стало исключением. Особенно важным аспектом внедрения современных технологий является область искусства и культуры, включая уроки музыки в школах. Именно здесь применение инновационных решений способно сделать учебный процесс более эффективным, творческим и захватывающим </w:t>
      </w:r>
      <w:proofErr w:type="gramStart"/>
      <w:r w:rsidRPr="00A135CF">
        <w:rPr>
          <w:rFonts w:ascii="Times New Roman" w:hAnsi="Times New Roman" w:cs="Times New Roman"/>
          <w:sz w:val="28"/>
          <w:szCs w:val="28"/>
        </w:rPr>
        <w:t>для  всех</w:t>
      </w:r>
      <w:proofErr w:type="gramEnd"/>
      <w:r w:rsidRPr="00A135CF">
        <w:rPr>
          <w:rFonts w:ascii="Times New Roman" w:hAnsi="Times New Roman" w:cs="Times New Roman"/>
          <w:sz w:val="28"/>
          <w:szCs w:val="28"/>
        </w:rPr>
        <w:t xml:space="preserve"> возрастов.</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Традиционно уроки музыки включают ознакомление с классическими произведениями, изучение основ музыкальной грамоты, прослушивание композиций разных эпох и стилей, игру на традиционных музыкальных инструментах. Тем не менее, современная школа сталкивается с новыми вызовами, связанными с интересом к современным направлениям искусства, таким как электронная музыка, хип-хоп, рэп и поп-музыка. Уроки музыки, включающие использование новейших технологий, способны привлечь внимание молодого поколения и стимулировать интерес к искусству.</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Использование электронных инструментов в рамках уроков музыки существенно расширяет возможности учителей и обучающихся. Современные MIDI-клавиатуры, синтезаторы, электронные барабаны и даже специальные программы позволяют почувствовать себя настоящими композиторами и исполнителями, создавая собственные композиции прямо на занятиях. Возможность мгновенно менять звучание инструмента, добавлять спецэффекты и изменять темп развивает креативность и творческие способности обучающихся.</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lastRenderedPageBreak/>
        <w:t>Современные аудиоредакторы позволяют не только записывать собственное творчество, но и обрабатывать материал, накладывать дополнительные треки, формировать полноценные произведения. Простые и доступные редакторы вроде Audacity становятся незаменимым инструментом для юных композиторов, которым интересно изучать мир звука и воплощать свои идеи в жизнь.</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Многие педагоги применяют специализированные образовательные программы, такие как GarageBand или FL Studio, специально адаптированные для уроков музыки. Учащиеся имеют возможность создавать небольшие музыкальные проекты, осваивая базовые принципы записи и обработки звука.</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VR-технологии начинают проникать и в сферу музыкального образования. Обучающиеся могут оказаться внутри симфонического оркестра, послушать знаменитое произведение классической музыки и увидеть каждую деталь исполнения музыкантов. Такая форма подачи материала активизирует восприятие информации и формирует глубокое понимание особенностей классического жанра.</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Использование мультимедиа также помогает разнообразить занятия. Сегодняшняя молодежь привыкла воспринимать информацию визуально и через визуализацию процессов легче усваивать новую информацию. Применение видеопроекций, презентаций и интерактивных досок повышает уровень усвоения учебного материала и стимулирует интерес к предмету.</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Доступ к сети Интернет открыл новые возможности для преподавателей музыки. Теперь можно познакомиться с великими произведениями мирового искусства, слушая их онлайн, смотреть концерты знаменитых исполнителей и учиться игре на музыкальных инструментах удаленно. Дистанционный формат стал особенно востребованным во времена пандемии COVID-19, когда многие школьники были вынуждены перейти на домашнее обучение. Многие учителя успешно использовали этот опыт и продолжают применять дистанционные формы обучения и после возвращения к очному режиму.</w:t>
      </w:r>
    </w:p>
    <w:p w:rsidR="00B571A3" w:rsidRPr="00A135CF" w:rsidRDefault="00B571A3"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Применение современных технологий на уроках музыки приносит целый ряд преимуществ:</w:t>
      </w:r>
    </w:p>
    <w:p w:rsidR="00B571A3" w:rsidRPr="00A135CF" w:rsidRDefault="00B571A3" w:rsidP="00915E24">
      <w:pPr>
        <w:pStyle w:val="a9"/>
        <w:numPr>
          <w:ilvl w:val="0"/>
          <w:numId w:val="4"/>
        </w:numPr>
        <w:spacing w:after="0" w:line="240" w:lineRule="auto"/>
        <w:ind w:left="-567"/>
        <w:jc w:val="both"/>
        <w:rPr>
          <w:rFonts w:ascii="Times New Roman" w:hAnsi="Times New Roman"/>
          <w:sz w:val="28"/>
          <w:szCs w:val="28"/>
        </w:rPr>
      </w:pPr>
      <w:r w:rsidRPr="00A135CF">
        <w:rPr>
          <w:rFonts w:ascii="Times New Roman" w:hAnsi="Times New Roman"/>
          <w:sz w:val="28"/>
          <w:szCs w:val="28"/>
        </w:rPr>
        <w:t>Повышение заинтересованности учеников и их творческой активности.</w:t>
      </w:r>
    </w:p>
    <w:p w:rsidR="00B571A3" w:rsidRPr="00A135CF" w:rsidRDefault="00B571A3" w:rsidP="00915E24">
      <w:pPr>
        <w:pStyle w:val="a9"/>
        <w:numPr>
          <w:ilvl w:val="0"/>
          <w:numId w:val="4"/>
        </w:numPr>
        <w:spacing w:after="0" w:line="240" w:lineRule="auto"/>
        <w:ind w:left="-567"/>
        <w:jc w:val="both"/>
        <w:rPr>
          <w:rFonts w:ascii="Times New Roman" w:hAnsi="Times New Roman"/>
          <w:sz w:val="28"/>
          <w:szCs w:val="28"/>
        </w:rPr>
      </w:pPr>
      <w:r w:rsidRPr="00A135CF">
        <w:rPr>
          <w:rFonts w:ascii="Times New Roman" w:hAnsi="Times New Roman"/>
          <w:sz w:val="28"/>
          <w:szCs w:val="28"/>
        </w:rPr>
        <w:t>Развитие креативности и формирование эстетического вкуса.</w:t>
      </w:r>
    </w:p>
    <w:p w:rsidR="00B571A3" w:rsidRPr="00A135CF" w:rsidRDefault="00B571A3" w:rsidP="00915E24">
      <w:pPr>
        <w:pStyle w:val="a9"/>
        <w:numPr>
          <w:ilvl w:val="0"/>
          <w:numId w:val="4"/>
        </w:numPr>
        <w:spacing w:after="0" w:line="240" w:lineRule="auto"/>
        <w:ind w:left="-567"/>
        <w:jc w:val="both"/>
        <w:rPr>
          <w:rFonts w:ascii="Times New Roman" w:hAnsi="Times New Roman"/>
          <w:sz w:val="28"/>
          <w:szCs w:val="28"/>
        </w:rPr>
      </w:pPr>
      <w:r w:rsidRPr="00A135CF">
        <w:rPr>
          <w:rFonts w:ascii="Times New Roman" w:hAnsi="Times New Roman"/>
          <w:sz w:val="28"/>
          <w:szCs w:val="28"/>
        </w:rPr>
        <w:t>Доступ к огромным ресурсам мировых библиотек и архивов произведений.</w:t>
      </w:r>
    </w:p>
    <w:p w:rsidR="00B571A3" w:rsidRPr="00A135CF" w:rsidRDefault="00B571A3" w:rsidP="00915E24">
      <w:pPr>
        <w:pStyle w:val="a9"/>
        <w:numPr>
          <w:ilvl w:val="0"/>
          <w:numId w:val="4"/>
        </w:numPr>
        <w:spacing w:after="0" w:line="240" w:lineRule="auto"/>
        <w:ind w:left="-567"/>
        <w:jc w:val="both"/>
        <w:rPr>
          <w:rFonts w:ascii="Times New Roman" w:hAnsi="Times New Roman"/>
          <w:sz w:val="28"/>
          <w:szCs w:val="28"/>
        </w:rPr>
      </w:pPr>
      <w:r w:rsidRPr="00A135CF">
        <w:rPr>
          <w:rFonts w:ascii="Times New Roman" w:hAnsi="Times New Roman"/>
          <w:sz w:val="28"/>
          <w:szCs w:val="28"/>
        </w:rPr>
        <w:t>Формирование практических навыков работы с цифровым оборудованием и ПО.</w:t>
      </w:r>
    </w:p>
    <w:p w:rsidR="00B571A3" w:rsidRPr="00A135CF" w:rsidRDefault="00B571A3" w:rsidP="00915E24">
      <w:pPr>
        <w:pStyle w:val="a9"/>
        <w:numPr>
          <w:ilvl w:val="0"/>
          <w:numId w:val="4"/>
        </w:numPr>
        <w:spacing w:after="0" w:line="240" w:lineRule="auto"/>
        <w:ind w:left="-567"/>
        <w:jc w:val="both"/>
        <w:rPr>
          <w:rFonts w:ascii="Times New Roman" w:hAnsi="Times New Roman"/>
          <w:sz w:val="28"/>
          <w:szCs w:val="28"/>
        </w:rPr>
      </w:pPr>
      <w:r w:rsidRPr="00A135CF">
        <w:rPr>
          <w:rFonts w:ascii="Times New Roman" w:hAnsi="Times New Roman"/>
          <w:sz w:val="28"/>
          <w:szCs w:val="28"/>
        </w:rPr>
        <w:t>Улучшение качества звучания исполняемых композиций и запись собственных проектов.</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Особенно важно отметить положительное влияние инновационных технологий на психологическое состояние учащихся. По мнению многих педагогов, именно эмоциональная насыщенность занятий играет ключевую роль в развитии творческих способностей. Обучение с применением VR-технологий, мультимедиа и интерактивных инструментов создает благоприятную атмосферу, способствующую раскрытию талантов.</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 xml:space="preserve">Несмотря на очевидные преимущества, внедрение инновационных технологий связано с рядом трудностей. Во-первых, не каждое учебное заведение обладает необходимым техническим обеспечением. Отсутствие необходимого </w:t>
      </w:r>
      <w:r w:rsidRPr="00A135CF">
        <w:rPr>
          <w:rFonts w:ascii="Times New Roman" w:hAnsi="Times New Roman" w:cs="Times New Roman"/>
          <w:sz w:val="28"/>
          <w:szCs w:val="28"/>
        </w:rPr>
        <w:lastRenderedPageBreak/>
        <w:t>оборудования или недостаточная квалификация учителей ограничивают возможности широкого распространения инновационных методик.</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Во-вторых, существует риск перегрузки учебной программы дополнительными материалами, связанными с техническими аспектами работы с инструментами и приложениями. Важно соблюдать баланс между традиционным подходом и внедрением новшеств, сохраняя целостность образовательной программы.</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Наконец, некоторые родители и педагоги выражают опасения относительно негативного влияния чрезмерного увлечения гаджетами и экранами на здоровье учащихся. Необходимо учитывать возрастные особенности восприятия и избегать длительного контакта с техникой без перерыва.</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Для успешной интеграции инновационных технологий в образовательный процесс рекомендуется придерживаться ряда принципов:</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Обеспечение технического оснащения: для эффективного внедрения технологий необходима техническая база, соответствующая требованиям современности. Если невозможно обеспечить полное оборудование, возможно привлечение волонтерских организаций или спонсорской поддержки.</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Повышение квалификации преподавателей: регулярные семинары и вебинары помогут повысить квалификацию педагогических кадров, познакомив их с возможностями современных инструментов и программного обеспечения.</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Разработка методической базы: создание учебных пособий и рекомендаций по использованию конкретных технических устройств и программ облегчит адаптацию школ к новому учебному процессу.</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Регулярная оценка эффективности: постоянный мониторинг успеваемости и удовлетворенности обучающихся позволит своевременно выявлять проблемы и находить оптимальные решения.</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 xml:space="preserve">Таким образом, инновационные технологии открывают широкие перспективы для </w:t>
      </w:r>
      <w:r w:rsidR="00596297" w:rsidRPr="00A135CF">
        <w:rPr>
          <w:rFonts w:ascii="Times New Roman" w:hAnsi="Times New Roman" w:cs="Times New Roman"/>
          <w:sz w:val="28"/>
          <w:szCs w:val="28"/>
        </w:rPr>
        <w:t>модернизации музыкального</w:t>
      </w:r>
      <w:r w:rsidRPr="00A135CF">
        <w:rPr>
          <w:rFonts w:ascii="Times New Roman" w:hAnsi="Times New Roman" w:cs="Times New Roman"/>
          <w:sz w:val="28"/>
          <w:szCs w:val="28"/>
        </w:rPr>
        <w:t xml:space="preserve"> образования. Их правильное и своевременное внедрение обеспечит высокий уровень подготовки будущих профессионалов в сфере искусства и культуры, создаст необходимые условия для самовыражения талантливой молодежи и повысит качество общего образования в целом.</w:t>
      </w:r>
    </w:p>
    <w:p w:rsidR="00B571A3" w:rsidRPr="00A135CF" w:rsidRDefault="00B571A3" w:rsidP="00915E24">
      <w:pPr>
        <w:spacing w:after="0" w:line="240" w:lineRule="auto"/>
        <w:ind w:left="-567" w:firstLine="360"/>
        <w:jc w:val="both"/>
        <w:rPr>
          <w:rFonts w:ascii="Times New Roman" w:hAnsi="Times New Roman" w:cs="Times New Roman"/>
          <w:sz w:val="28"/>
          <w:szCs w:val="28"/>
        </w:rPr>
      </w:pPr>
    </w:p>
    <w:p w:rsidR="00B571A3" w:rsidRPr="00596297" w:rsidRDefault="00B571A3" w:rsidP="00915E24">
      <w:pPr>
        <w:spacing w:after="0" w:line="240" w:lineRule="auto"/>
        <w:ind w:left="-567" w:firstLine="360"/>
        <w:jc w:val="center"/>
        <w:rPr>
          <w:rFonts w:ascii="Times New Roman" w:hAnsi="Times New Roman" w:cs="Times New Roman"/>
          <w:sz w:val="28"/>
          <w:szCs w:val="28"/>
        </w:rPr>
      </w:pPr>
      <w:r w:rsidRPr="00596297">
        <w:rPr>
          <w:rFonts w:ascii="Times New Roman" w:hAnsi="Times New Roman" w:cs="Times New Roman"/>
          <w:sz w:val="28"/>
          <w:szCs w:val="28"/>
        </w:rPr>
        <w:t>Список использованных источников</w:t>
      </w:r>
    </w:p>
    <w:p w:rsidR="00B571A3" w:rsidRPr="00A135CF" w:rsidRDefault="00B571A3" w:rsidP="00915E24">
      <w:pPr>
        <w:spacing w:after="0" w:line="240" w:lineRule="auto"/>
        <w:ind w:left="-567" w:firstLine="360"/>
        <w:jc w:val="both"/>
        <w:rPr>
          <w:rFonts w:ascii="Times New Roman" w:hAnsi="Times New Roman" w:cs="Times New Roman"/>
          <w:sz w:val="28"/>
          <w:szCs w:val="28"/>
        </w:rPr>
      </w:pP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 xml:space="preserve">1. Морева Н.А. Современная технология учебного занятия / Н.А. Морева. – Москва: Просвещение, 2007. – 158 с. </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 xml:space="preserve">2. Панфилова А.П. Инновационные педагогические технологии: активное обучение: учебное пособие для вузов: рекомендовано УМО вузов РФ / А.П. Панфилова. – Москва: Академия, 2009. – 192 с. </w:t>
      </w:r>
    </w:p>
    <w:p w:rsidR="00B571A3" w:rsidRPr="00A135CF" w:rsidRDefault="00B571A3"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3. Инновационные технологии на уроках музыки.</w:t>
      </w:r>
    </w:p>
    <w:p w:rsidR="00B571A3" w:rsidRPr="00A135CF" w:rsidRDefault="004515F1" w:rsidP="00915E24">
      <w:pPr>
        <w:spacing w:after="0" w:line="240" w:lineRule="auto"/>
        <w:ind w:left="-567"/>
        <w:jc w:val="both"/>
        <w:rPr>
          <w:rFonts w:ascii="Times New Roman" w:hAnsi="Times New Roman" w:cs="Times New Roman"/>
          <w:sz w:val="28"/>
          <w:szCs w:val="28"/>
        </w:rPr>
      </w:pPr>
      <w:hyperlink r:id="rId18" w:history="1">
        <w:r w:rsidR="00B571A3" w:rsidRPr="00A135CF">
          <w:rPr>
            <w:rStyle w:val="ab"/>
            <w:rFonts w:ascii="Times New Roman" w:hAnsi="Times New Roman" w:cs="Times New Roman"/>
            <w:sz w:val="28"/>
            <w:szCs w:val="28"/>
          </w:rPr>
          <w:t>https://nsportal.ru/nachalnaya-shkola/muzyka/2024/04/22/innovatsionnye-tehnologii-na-urokah-muzyki</w:t>
        </w:r>
      </w:hyperlink>
      <w:r w:rsidR="00B571A3" w:rsidRPr="00A135CF">
        <w:rPr>
          <w:rFonts w:ascii="Times New Roman" w:hAnsi="Times New Roman" w:cs="Times New Roman"/>
          <w:sz w:val="28"/>
          <w:szCs w:val="28"/>
        </w:rPr>
        <w:t xml:space="preserve"> ( дата обращения 18. 10. 2025 г.)</w:t>
      </w: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B571A3" w:rsidRPr="00A135CF" w:rsidRDefault="00B571A3"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Габидуллина М.Н.</w:t>
      </w:r>
    </w:p>
    <w:p w:rsidR="00B571A3" w:rsidRPr="00A135CF" w:rsidRDefault="00B571A3"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B571A3" w:rsidRPr="00A135CF" w:rsidRDefault="00B571A3"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теории и методики внеурочной деятельности</w:t>
      </w:r>
    </w:p>
    <w:p w:rsidR="00B571A3" w:rsidRPr="00A135CF" w:rsidRDefault="00B571A3" w:rsidP="00915E24">
      <w:pPr>
        <w:spacing w:after="0" w:line="240" w:lineRule="auto"/>
        <w:ind w:left="-567"/>
        <w:jc w:val="center"/>
        <w:rPr>
          <w:rFonts w:ascii="Times New Roman" w:eastAsia="Calibri" w:hAnsi="Times New Roman" w:cs="Times New Roman"/>
          <w:b/>
          <w:sz w:val="28"/>
          <w:szCs w:val="28"/>
        </w:rPr>
      </w:pPr>
    </w:p>
    <w:p w:rsidR="00B571A3" w:rsidRPr="00A135CF" w:rsidRDefault="00B571A3" w:rsidP="00915E24">
      <w:pPr>
        <w:shd w:val="clear" w:color="auto" w:fill="FFFFFF"/>
        <w:spacing w:after="0" w:line="240" w:lineRule="auto"/>
        <w:ind w:left="-567" w:firstLine="709"/>
        <w:jc w:val="center"/>
        <w:rPr>
          <w:rFonts w:ascii="Times New Roman" w:eastAsia="Times New Roman" w:hAnsi="Times New Roman" w:cs="Times New Roman"/>
          <w:b/>
          <w:sz w:val="28"/>
          <w:szCs w:val="28"/>
          <w:lang w:eastAsia="ru-RU"/>
        </w:rPr>
      </w:pPr>
      <w:r w:rsidRPr="00A135CF">
        <w:rPr>
          <w:rFonts w:ascii="Times New Roman" w:eastAsia="Times New Roman" w:hAnsi="Times New Roman" w:cs="Times New Roman"/>
          <w:b/>
          <w:sz w:val="28"/>
          <w:szCs w:val="28"/>
          <w:lang w:eastAsia="ru-RU"/>
        </w:rPr>
        <w:t>ИНФОРМАЦИОННЫЕ ТЕХНОЛОГИИ КАК СРЕДСТВО РАЗВИТИЯ ПОЗНАВАТЕЛЬНОЙ АКТИВНОСТИ МЛАДШИХ ШКОЛЬНИКОВ ВО ВНЕУРОЧНОЙ ДЕЯТЕЛЬНОСТИ</w:t>
      </w:r>
    </w:p>
    <w:p w:rsidR="00B571A3" w:rsidRPr="00A135CF" w:rsidRDefault="00B571A3" w:rsidP="00915E24">
      <w:pPr>
        <w:spacing w:after="0" w:line="240" w:lineRule="auto"/>
        <w:ind w:left="-567" w:firstLine="709"/>
        <w:jc w:val="center"/>
        <w:rPr>
          <w:rFonts w:ascii="Times New Roman" w:eastAsia="Calibri" w:hAnsi="Times New Roman" w:cs="Times New Roman"/>
          <w:b/>
          <w:sz w:val="28"/>
          <w:szCs w:val="28"/>
        </w:rPr>
      </w:pP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Calibri" w:hAnsi="Times New Roman" w:cs="Times New Roman"/>
          <w:b/>
          <w:sz w:val="28"/>
          <w:szCs w:val="28"/>
        </w:rPr>
        <w:t>Аннотация:</w:t>
      </w:r>
      <w:r w:rsidR="00596297">
        <w:rPr>
          <w:rFonts w:ascii="Times New Roman" w:eastAsia="Times New Roman" w:hAnsi="Times New Roman" w:cs="Times New Roman"/>
          <w:color w:val="000000"/>
          <w:sz w:val="28"/>
          <w:szCs w:val="28"/>
          <w:lang w:eastAsia="ru-RU"/>
        </w:rPr>
        <w:t xml:space="preserve"> </w:t>
      </w:r>
      <w:proofErr w:type="gramStart"/>
      <w:r w:rsidR="00596297">
        <w:rPr>
          <w:rFonts w:ascii="Times New Roman" w:eastAsia="Times New Roman" w:hAnsi="Times New Roman" w:cs="Times New Roman"/>
          <w:color w:val="000000"/>
          <w:sz w:val="28"/>
          <w:szCs w:val="28"/>
          <w:lang w:eastAsia="ru-RU"/>
        </w:rPr>
        <w:t>В</w:t>
      </w:r>
      <w:proofErr w:type="gramEnd"/>
      <w:r w:rsidR="00596297">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color w:val="000000"/>
          <w:sz w:val="28"/>
          <w:szCs w:val="28"/>
          <w:lang w:eastAsia="ru-RU"/>
        </w:rPr>
        <w:t xml:space="preserve">данной работе раскрываются теоретические и методические основы проблемы </w:t>
      </w:r>
      <w:r w:rsidRPr="00A135CF">
        <w:rPr>
          <w:rFonts w:ascii="Times New Roman" w:eastAsia="Times New Roman" w:hAnsi="Times New Roman" w:cs="Times New Roman"/>
          <w:color w:val="000000" w:themeColor="text1"/>
          <w:sz w:val="28"/>
          <w:szCs w:val="28"/>
          <w:lang w:eastAsia="ru-RU"/>
        </w:rPr>
        <w:t>развития</w:t>
      </w:r>
      <w:r w:rsidRPr="00A135CF">
        <w:rPr>
          <w:rFonts w:ascii="Times New Roman" w:eastAsia="Times New Roman" w:hAnsi="Times New Roman" w:cs="Times New Roman"/>
          <w:color w:val="000000"/>
          <w:sz w:val="28"/>
          <w:szCs w:val="28"/>
          <w:lang w:eastAsia="ru-RU"/>
        </w:rPr>
        <w:t xml:space="preserve"> познавательного интереса младших школьников во внеурочной деятельности средствами информационно-коммуникац</w:t>
      </w:r>
      <w:r w:rsidR="00596297">
        <w:rPr>
          <w:rFonts w:ascii="Times New Roman" w:eastAsia="Times New Roman" w:hAnsi="Times New Roman" w:cs="Times New Roman"/>
          <w:color w:val="000000"/>
          <w:sz w:val="28"/>
          <w:szCs w:val="28"/>
          <w:lang w:eastAsia="ru-RU"/>
        </w:rPr>
        <w:t xml:space="preserve">ионных технологий. Рассмотрена </w:t>
      </w:r>
      <w:r w:rsidRPr="00A135CF">
        <w:rPr>
          <w:rFonts w:ascii="Times New Roman" w:eastAsia="Times New Roman" w:hAnsi="Times New Roman" w:cs="Times New Roman"/>
          <w:color w:val="000000"/>
          <w:sz w:val="28"/>
          <w:szCs w:val="28"/>
          <w:lang w:eastAsia="ru-RU"/>
        </w:rPr>
        <w:t>роль информ</w:t>
      </w:r>
      <w:r w:rsidR="00596297">
        <w:rPr>
          <w:rFonts w:ascii="Times New Roman" w:eastAsia="Times New Roman" w:hAnsi="Times New Roman" w:cs="Times New Roman"/>
          <w:color w:val="000000"/>
          <w:sz w:val="28"/>
          <w:szCs w:val="28"/>
          <w:lang w:eastAsia="ru-RU"/>
        </w:rPr>
        <w:t xml:space="preserve">ационных технологий в процессе </w:t>
      </w:r>
      <w:r w:rsidRPr="00A135CF">
        <w:rPr>
          <w:rFonts w:ascii="Times New Roman" w:eastAsia="Times New Roman" w:hAnsi="Times New Roman" w:cs="Times New Roman"/>
          <w:color w:val="000000"/>
          <w:sz w:val="28"/>
          <w:szCs w:val="28"/>
          <w:lang w:eastAsia="ru-RU"/>
        </w:rPr>
        <w:t xml:space="preserve">развития </w:t>
      </w:r>
      <w:r w:rsidRPr="00A135CF">
        <w:rPr>
          <w:rFonts w:ascii="Times New Roman" w:eastAsia="Times New Roman" w:hAnsi="Times New Roman" w:cs="Times New Roman"/>
          <w:color w:val="000000" w:themeColor="text1"/>
          <w:sz w:val="28"/>
          <w:szCs w:val="28"/>
          <w:lang w:eastAsia="ru-RU"/>
        </w:rPr>
        <w:t>познавательного</w:t>
      </w:r>
      <w:r w:rsidRPr="00A135CF">
        <w:rPr>
          <w:rFonts w:ascii="Times New Roman" w:eastAsia="Times New Roman" w:hAnsi="Times New Roman" w:cs="Times New Roman"/>
          <w:color w:val="000000"/>
          <w:sz w:val="28"/>
          <w:szCs w:val="28"/>
          <w:lang w:eastAsia="ru-RU"/>
        </w:rPr>
        <w:t xml:space="preserve"> интереса младших школьников. Проанализированы возможности современных информационных технологий как средства развития познавательного интереса младших школьников во внеурочной деятельности.</w:t>
      </w:r>
    </w:p>
    <w:p w:rsidR="00B571A3" w:rsidRPr="00A135CF" w:rsidRDefault="00B571A3" w:rsidP="00915E24">
      <w:pPr>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Calibri" w:hAnsi="Times New Roman" w:cs="Times New Roman"/>
          <w:b/>
          <w:sz w:val="28"/>
          <w:szCs w:val="28"/>
        </w:rPr>
        <w:t xml:space="preserve"> Ключевые слова: </w:t>
      </w:r>
      <w:r w:rsidRPr="00A135CF">
        <w:rPr>
          <w:rFonts w:ascii="Times New Roman" w:eastAsia="Times New Roman" w:hAnsi="Times New Roman" w:cs="Times New Roman"/>
          <w:color w:val="000000"/>
          <w:sz w:val="28"/>
          <w:szCs w:val="28"/>
          <w:lang w:eastAsia="ru-RU"/>
        </w:rPr>
        <w:t>позн</w:t>
      </w:r>
      <w:r w:rsidR="00596297">
        <w:rPr>
          <w:rFonts w:ascii="Times New Roman" w:eastAsia="Times New Roman" w:hAnsi="Times New Roman" w:cs="Times New Roman"/>
          <w:color w:val="000000"/>
          <w:sz w:val="28"/>
          <w:szCs w:val="28"/>
          <w:lang w:eastAsia="ru-RU"/>
        </w:rPr>
        <w:t xml:space="preserve">авательный интерес, внеурочная </w:t>
      </w:r>
      <w:r w:rsidRPr="00A135CF">
        <w:rPr>
          <w:rFonts w:ascii="Times New Roman" w:eastAsia="Times New Roman" w:hAnsi="Times New Roman" w:cs="Times New Roman"/>
          <w:color w:val="000000"/>
          <w:sz w:val="28"/>
          <w:szCs w:val="28"/>
          <w:lang w:eastAsia="ru-RU"/>
        </w:rPr>
        <w:t>деятельность, информационно-коммуникационные технологии.</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Процесс развития познавательного интереса - это побуждение учащихся к активной деятельности, продуктивному познанию содержания образования. Эффективным средством повышения познавательной деятельности и формирования мотивов учения является ИКТ-компонент.</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Применение ИКТ-компонента в образовательном процессе начальной школы позволяет увеличить объем информации, сообщаемой ученику на занятии, более активно по сравнению с обычными занятиями организовать познавательную деятельность, воздействовать на такие психологические процессы, как восприятие, мышление, запоминание, усвоение информации. Д.К. Гончаров выделяет следующие виды информационно-коммуникационных технологий:</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1. Обучающие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2. Тренажеры</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3. Информационно-поисковые и справочные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4. Демонстрационные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5. Имитационные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6. Лабораторные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7. Моделирующее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8. Расчетные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9. Учебно-игровые </w:t>
      </w:r>
    </w:p>
    <w:p w:rsidR="00B571A3" w:rsidRPr="00A135CF" w:rsidRDefault="00B571A3" w:rsidP="00915E24">
      <w:pPr>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lang w:eastAsia="ru-RU"/>
        </w:rPr>
        <w:t>Учитывая психологические особенности младшего школьника, работа с использованием ИКТ должна быть четко продуманной и дозированной. Практика работы в этом направлении показала, что в конечном счете использование компьютерных технологий оптимизирует процессы понимания и запоминания материала, положительно влияет на мотивацию школьников, что несомненно повышает качество обучения.</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lastRenderedPageBreak/>
        <w:t>ИКТ-технологии предоставляют широкий спектр инструментов и ресурсов для организации внеурочной деятельности, таких как:</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Интерактивные презентации: Использование интерактивных презентаций позволяет сделать занятия более наглядными и увлекательными, активизировать познавательную деятельность учащихся и повысить интерес к изучаемому материалу.</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Образовательные игры: Образовательные игры, разработанные с использованием ИКТ-технологий, способствуют формированию положительной мотивации к обучению, развитию логического мышления и умения решать проблемы.</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Онлайн-ресурсы и платформы: Использование онлайн-ресурсов и платформ предоставляет доступ к огромному объему информации, расширяет возможности для самостоятельного исследования и проектной деятельности.</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Мультимедийные материалы: Использование мультимедийных материалов (видео, аудио, анимация) позволяет разнообразить занятия, сделать их более эмоциональными и запоминающимися.</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Инструменты для создания творческих проектов: Использование графических редакторов, программ для создания презентаций, видео-редакторов и других инструментов позволяет учащимся создавать собственные творческие проекты, развивать креативность и самовыражение.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Применение ИКТ-технологий во внеурочной деятельности позволяет:</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Активизировать познавательную деятельность учащихся: Использование интерактивных методов и наглядных материалов повышает интерес к изучаемому материалу и стимулирует познавательную активность.</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Развивать навыки самостоятельной работы: Использование онлайн-ресурсов и платформ способствует развитию навыков самостоятельного поиска и анализа информации, критического мышления и самообразования.</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Формировать ключевые компетенции: ИКТ-технологии способствуют формированию информационных, коммуникативных и социальных компетенций, необходимых для успешной адаптации в современном мире.</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Однако, при использовании ИКТ-технологий во внеурочной деятельности необходимо учитывать возрастные особенности младших школьников и соблюдать санитарно-гигиенические нормы и правила работы с компьютерной техникой. Важно также, чтобы использование ИКТ-технологий было не самоцелью, а средством достижения образовательных целей и задач.</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xml:space="preserve">Существуют различные модели организации внеурочной деятельности с применением ИКТ-технологий в начальной школе, каждая из которых имеет свои особенности и преимущества. </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Модель “Информационно-образовательный центр”. В рамках данной модели создается специальное пространство, оснащенное компьютерной техникой, интерактивными досками и другим оборудованием, где учащиеся могут заниматься проектной деятельностью, создавать презентации, работать с онлайн-ресурсами и участвовать в онлайн-конкурсах и олимпиадах.</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lastRenderedPageBreak/>
        <w:t>Модель “Виртуальная экскурсия”: Данная модель предполагает организацию виртуальных экскурсий по музеям, историческим местам, природным заповедникам и другим интересным местам с использованием интерактивных карт, панорамных фотографий и видеоматериалов.</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Модель “Творческая мастерская”.  В рамках данной модели учащиеся занимаются созданием творческих проектов с использованием графических редакторов, программ для создания анимации, видео-редакторов и других инструментов.</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Модель “Онлайн-клуб”: Данная модель предполагает создание онлайн-клуба по интересам, где учащиеся могут общаться, обмениваться информацией, участвовать в дискуссиях и совместно работать над проектами.</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На внеурочных занятиях возможно активное использование электронных образовательных ресурсов, разработанные в следующих программных средах: MicrosoftWord, Microsoft Power Point, </w:t>
      </w:r>
      <w:r w:rsidRPr="00A135CF">
        <w:rPr>
          <w:rFonts w:ascii="Times New Roman" w:eastAsia="Times New Roman" w:hAnsi="Times New Roman" w:cs="Times New Roman"/>
          <w:color w:val="000000"/>
          <w:sz w:val="28"/>
          <w:szCs w:val="28"/>
          <w:lang w:val="en-US" w:eastAsia="ru-RU"/>
        </w:rPr>
        <w:t>SMART</w:t>
      </w:r>
      <w:r w:rsidRPr="00A135CF">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color w:val="000000"/>
          <w:sz w:val="28"/>
          <w:szCs w:val="28"/>
          <w:lang w:val="en-US" w:eastAsia="ru-RU"/>
        </w:rPr>
        <w:t>Paint</w:t>
      </w:r>
      <w:r w:rsidRPr="00A135CF">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color w:val="000000"/>
          <w:sz w:val="28"/>
          <w:szCs w:val="28"/>
          <w:lang w:val="en-US" w:eastAsia="ru-RU"/>
        </w:rPr>
        <w:t>CapCut</w:t>
      </w:r>
      <w:r w:rsidRPr="00A135CF">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color w:val="000000"/>
          <w:sz w:val="28"/>
          <w:szCs w:val="28"/>
          <w:lang w:val="en-US" w:eastAsia="ru-RU"/>
        </w:rPr>
        <w:t>Canva</w:t>
      </w:r>
      <w:r w:rsidRPr="00A135CF">
        <w:rPr>
          <w:rFonts w:ascii="Times New Roman" w:eastAsia="Times New Roman" w:hAnsi="Times New Roman" w:cs="Times New Roman"/>
          <w:color w:val="000000"/>
          <w:sz w:val="28"/>
          <w:szCs w:val="28"/>
          <w:lang w:eastAsia="ru-RU"/>
        </w:rPr>
        <w:t xml:space="preserve">, </w:t>
      </w:r>
      <w:r w:rsidRPr="00A135CF">
        <w:rPr>
          <w:rFonts w:ascii="Times New Roman" w:eastAsia="Times New Roman" w:hAnsi="Times New Roman" w:cs="Times New Roman"/>
          <w:color w:val="000000"/>
          <w:sz w:val="28"/>
          <w:szCs w:val="28"/>
          <w:lang w:val="en-US" w:eastAsia="ru-RU"/>
        </w:rPr>
        <w:t>I</w:t>
      </w:r>
      <w:r w:rsidRPr="00A135CF">
        <w:rPr>
          <w:rFonts w:ascii="Times New Roman" w:eastAsia="Times New Roman" w:hAnsi="Times New Roman" w:cs="Times New Roman"/>
          <w:color w:val="000000"/>
          <w:sz w:val="28"/>
          <w:szCs w:val="28"/>
          <w:lang w:eastAsia="ru-RU"/>
        </w:rPr>
        <w:t>nteracty, Padlet. Спектр применения данных программ в учебном процессе достаточно велик. Они используются для создания наглядности (презентаций), контролирующих тестов, творческих образовательных продуктов для учащихся и самими учащимися. </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Использование разнообразных форм организации занятий, различных методов и применение информационно-коммуникационных технологий в образовательном процессе значительно повышает познавательный интерес младших школьников. </w:t>
      </w:r>
    </w:p>
    <w:p w:rsidR="00B571A3" w:rsidRPr="00A135CF" w:rsidRDefault="00B571A3"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Разработаны </w:t>
      </w:r>
      <w:proofErr w:type="gramStart"/>
      <w:r w:rsidRPr="00A135CF">
        <w:rPr>
          <w:rFonts w:ascii="Times New Roman" w:eastAsia="Times New Roman" w:hAnsi="Times New Roman" w:cs="Times New Roman"/>
          <w:color w:val="000000"/>
          <w:sz w:val="28"/>
          <w:szCs w:val="28"/>
          <w:lang w:eastAsia="ru-RU"/>
        </w:rPr>
        <w:t>внеурочные  занятия</w:t>
      </w:r>
      <w:proofErr w:type="gramEnd"/>
      <w:r w:rsidRPr="00A135CF">
        <w:rPr>
          <w:rFonts w:ascii="Times New Roman" w:eastAsia="Times New Roman" w:hAnsi="Times New Roman" w:cs="Times New Roman"/>
          <w:color w:val="000000"/>
          <w:sz w:val="28"/>
          <w:szCs w:val="28"/>
          <w:lang w:eastAsia="ru-RU"/>
        </w:rPr>
        <w:t xml:space="preserve"> по следующим темам: Тест на сайте Wizеr «Устройство компьютера», « Моя визитная карточка в приложении </w:t>
      </w:r>
      <w:r w:rsidRPr="00A135CF">
        <w:rPr>
          <w:rFonts w:ascii="Times New Roman" w:eastAsia="Times New Roman" w:hAnsi="Times New Roman" w:cs="Times New Roman"/>
          <w:color w:val="000000"/>
          <w:sz w:val="28"/>
          <w:szCs w:val="28"/>
          <w:lang w:val="en-US" w:eastAsia="ru-RU"/>
        </w:rPr>
        <w:t>Canva</w:t>
      </w:r>
      <w:r w:rsidRPr="00A135CF">
        <w:rPr>
          <w:rFonts w:ascii="Times New Roman" w:eastAsia="Times New Roman" w:hAnsi="Times New Roman" w:cs="Times New Roman"/>
          <w:color w:val="000000"/>
          <w:sz w:val="28"/>
          <w:szCs w:val="28"/>
          <w:lang w:eastAsia="ru-RU"/>
        </w:rPr>
        <w:t>», «Моя интерактивная игра на сайте EducaPlay», интерактивная игра “Магические коробки Планеты” на платформе Interacty. Содержание этих занятий можно посмотреть на сайте.</w:t>
      </w:r>
    </w:p>
    <w:p w:rsidR="00B571A3" w:rsidRPr="00A135CF" w:rsidRDefault="00B571A3" w:rsidP="00915E24">
      <w:pPr>
        <w:tabs>
          <w:tab w:val="left" w:pos="6521"/>
        </w:tabs>
        <w:spacing w:after="0" w:line="240" w:lineRule="auto"/>
        <w:ind w:left="-567" w:firstLine="709"/>
        <w:jc w:val="center"/>
        <w:rPr>
          <w:rFonts w:ascii="Times New Roman" w:hAnsi="Times New Roman" w:cs="Times New Roman"/>
          <w:b/>
          <w:sz w:val="28"/>
          <w:szCs w:val="28"/>
        </w:rPr>
      </w:pPr>
      <w:r w:rsidRPr="00A135CF">
        <w:rPr>
          <w:rFonts w:ascii="Times New Roman" w:hAnsi="Times New Roman" w:cs="Times New Roman"/>
          <w:b/>
          <w:sz w:val="28"/>
          <w:szCs w:val="28"/>
        </w:rPr>
        <w:t>Ссылка на сайт «Мне это интересно»</w:t>
      </w:r>
    </w:p>
    <w:p w:rsidR="00B571A3" w:rsidRPr="00A135CF" w:rsidRDefault="00B571A3" w:rsidP="00915E24">
      <w:pPr>
        <w:spacing w:after="0" w:line="240" w:lineRule="auto"/>
        <w:ind w:left="-567" w:firstLine="709"/>
        <w:rPr>
          <w:rFonts w:ascii="Times New Roman" w:hAnsi="Times New Roman" w:cs="Times New Roman"/>
          <w:color w:val="0563C1" w:themeColor="hyperlink"/>
          <w:sz w:val="28"/>
          <w:szCs w:val="28"/>
          <w:u w:val="single"/>
        </w:rPr>
      </w:pPr>
      <w:r w:rsidRPr="00A135CF">
        <w:rPr>
          <w:rFonts w:ascii="Times New Roman" w:hAnsi="Times New Roman" w:cs="Times New Roman"/>
          <w:sz w:val="28"/>
          <w:szCs w:val="28"/>
        </w:rPr>
        <w:t xml:space="preserve">Сайт - </w:t>
      </w:r>
      <w:hyperlink r:id="rId19" w:history="1">
        <w:r w:rsidRPr="00A135CF">
          <w:rPr>
            <w:rFonts w:ascii="Times New Roman" w:hAnsi="Times New Roman" w:cs="Times New Roman"/>
            <w:color w:val="0563C1" w:themeColor="hyperlink"/>
            <w:sz w:val="28"/>
            <w:szCs w:val="28"/>
            <w:u w:val="single"/>
          </w:rPr>
          <w:t>https://sites.google.com/view/it-generation/главная-страница?authuser=0</w:t>
        </w:r>
      </w:hyperlink>
      <w:r w:rsidRPr="00A135CF">
        <w:rPr>
          <w:rFonts w:ascii="Times New Roman" w:hAnsi="Times New Roman" w:cs="Times New Roman"/>
          <w:color w:val="0563C1" w:themeColor="hyperlink"/>
          <w:sz w:val="28"/>
          <w:szCs w:val="28"/>
          <w:u w:val="single"/>
        </w:rPr>
        <w:t xml:space="preserve">    </w:t>
      </w:r>
    </w:p>
    <w:p w:rsidR="00B571A3" w:rsidRPr="00A135CF" w:rsidRDefault="00B571A3" w:rsidP="00915E24">
      <w:pPr>
        <w:spacing w:after="0" w:line="240" w:lineRule="auto"/>
        <w:ind w:left="-567" w:firstLine="709"/>
        <w:rPr>
          <w:rFonts w:ascii="Times New Roman" w:hAnsi="Times New Roman" w:cs="Times New Roman"/>
          <w:b/>
          <w:sz w:val="28"/>
          <w:szCs w:val="28"/>
        </w:rPr>
      </w:pPr>
      <w:r w:rsidRPr="00A135CF">
        <w:rPr>
          <w:rFonts w:ascii="Times New Roman" w:hAnsi="Times New Roman" w:cs="Times New Roman"/>
          <w:color w:val="0563C1" w:themeColor="hyperlink"/>
          <w:sz w:val="28"/>
          <w:szCs w:val="28"/>
          <w:u w:val="single"/>
        </w:rPr>
        <w:t xml:space="preserve"> </w:t>
      </w:r>
      <w:r w:rsidRPr="00A135CF">
        <w:rPr>
          <w:rFonts w:ascii="Times New Roman" w:hAnsi="Times New Roman" w:cs="Times New Roman"/>
          <w:b/>
          <w:sz w:val="28"/>
          <w:szCs w:val="28"/>
          <w:lang w:val="en-US"/>
        </w:rPr>
        <w:t>Qr</w:t>
      </w:r>
      <w:r w:rsidRPr="00A135CF">
        <w:rPr>
          <w:rFonts w:ascii="Times New Roman" w:hAnsi="Times New Roman" w:cs="Times New Roman"/>
          <w:b/>
          <w:sz w:val="28"/>
          <w:szCs w:val="28"/>
        </w:rPr>
        <w:t xml:space="preserve"> - код на сайт</w:t>
      </w:r>
    </w:p>
    <w:p w:rsidR="00B571A3" w:rsidRPr="00A135CF" w:rsidRDefault="00B571A3"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noProof/>
          <w:sz w:val="28"/>
          <w:szCs w:val="28"/>
          <w:lang w:eastAsia="ru-RU"/>
        </w:rPr>
        <w:drawing>
          <wp:inline distT="0" distB="0" distL="0" distR="0" wp14:anchorId="5F1D2F8F" wp14:editId="7DB65DDB">
            <wp:extent cx="1666874" cy="1666875"/>
            <wp:effectExtent l="0" t="0" r="0" b="0"/>
            <wp:docPr id="4" name="Picture 2" descr="http://qrcoder.ru/code/?https%3A%2F%2Fsites.google.com%2Fview%2Fit-generation%2F%E3%EB%E0%E2%ED%E0%FF-%F1%F2%F0%E0%ED%E8%F6%E0%3Fauthuser%3D0&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qrcoder.ru/code/?https%3A%2F%2Fsites.google.com%2Fview%2Fit-generation%2F%E3%EB%E0%E2%ED%E0%FF-%F1%F2%F0%E0%ED%E8%F6%E0%3Fauthuser%3D0&amp;4&amp;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8805" cy="1678806"/>
                    </a:xfrm>
                    <a:prstGeom prst="rect">
                      <a:avLst/>
                    </a:prstGeom>
                    <a:noFill/>
                    <a:extLst/>
                  </pic:spPr>
                </pic:pic>
              </a:graphicData>
            </a:graphic>
          </wp:inline>
        </w:drawing>
      </w:r>
    </w:p>
    <w:p w:rsidR="00B571A3" w:rsidRDefault="00B571A3" w:rsidP="00915E24">
      <w:pPr>
        <w:spacing w:after="0" w:line="240" w:lineRule="auto"/>
        <w:ind w:left="-567" w:firstLine="709"/>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596297" w:rsidRPr="00A135CF" w:rsidRDefault="00596297" w:rsidP="00915E24">
      <w:pPr>
        <w:spacing w:after="0" w:line="240" w:lineRule="auto"/>
        <w:ind w:left="-567" w:firstLine="709"/>
        <w:jc w:val="center"/>
        <w:rPr>
          <w:rFonts w:ascii="Times New Roman" w:eastAsia="Calibri" w:hAnsi="Times New Roman" w:cs="Times New Roman"/>
          <w:sz w:val="28"/>
          <w:szCs w:val="28"/>
        </w:rPr>
      </w:pPr>
    </w:p>
    <w:p w:rsidR="00B571A3" w:rsidRPr="00A135CF" w:rsidRDefault="00B571A3" w:rsidP="00915E24">
      <w:pPr>
        <w:numPr>
          <w:ilvl w:val="0"/>
          <w:numId w:val="6"/>
        </w:num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Семенова А.П. Информационно-коммуникационные технологии </w:t>
      </w:r>
    </w:p>
    <w:p w:rsidR="00B571A3" w:rsidRPr="00A135CF" w:rsidRDefault="00B571A3" w:rsidP="00915E24">
      <w:pPr>
        <w:numPr>
          <w:ilvl w:val="0"/>
          <w:numId w:val="6"/>
        </w:numPr>
        <w:shd w:val="clear" w:color="auto" w:fill="FFFFFF"/>
        <w:spacing w:after="0" w:line="240" w:lineRule="auto"/>
        <w:ind w:left="-567" w:firstLine="709"/>
        <w:jc w:val="both"/>
        <w:rPr>
          <w:rFonts w:ascii="Times New Roman" w:eastAsia="Times New Roman" w:hAnsi="Times New Roman" w:cs="Times New Roman"/>
          <w:color w:val="000000" w:themeColor="text1"/>
          <w:sz w:val="28"/>
          <w:szCs w:val="28"/>
          <w:lang w:eastAsia="ru-RU"/>
        </w:rPr>
      </w:pPr>
      <w:r w:rsidRPr="00A135CF">
        <w:rPr>
          <w:rFonts w:ascii="Times New Roman" w:eastAsia="Times New Roman" w:hAnsi="Times New Roman" w:cs="Times New Roman"/>
          <w:color w:val="000000" w:themeColor="text1"/>
          <w:sz w:val="28"/>
          <w:szCs w:val="28"/>
          <w:lang w:eastAsia="ru-RU"/>
        </w:rPr>
        <w:t xml:space="preserve"> Соколова Т.Е. Воспитание познавательных интересов младших школьников средствами новых информационных технологий /Т.Е. Соколова // Начальная школа. - № 3. -2022. - с. 292.</w:t>
      </w:r>
    </w:p>
    <w:p w:rsidR="00B571A3" w:rsidRPr="00A135CF" w:rsidRDefault="00B571A3" w:rsidP="00915E24">
      <w:pPr>
        <w:numPr>
          <w:ilvl w:val="0"/>
          <w:numId w:val="6"/>
        </w:numPr>
        <w:shd w:val="clear" w:color="auto" w:fill="FFFFFF"/>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lastRenderedPageBreak/>
        <w:t>Информационно-коммуникационные технологии [Электронный ресурс]: спец. портал системы образования технологий. – Электрон</w:t>
      </w:r>
      <w:proofErr w:type="gramStart"/>
      <w:r w:rsidRPr="00A135CF">
        <w:rPr>
          <w:rFonts w:ascii="Times New Roman" w:eastAsia="Times New Roman" w:hAnsi="Times New Roman" w:cs="Times New Roman"/>
          <w:sz w:val="28"/>
          <w:szCs w:val="28"/>
          <w:lang w:eastAsia="ru-RU"/>
        </w:rPr>
        <w:t>.</w:t>
      </w:r>
      <w:proofErr w:type="gramEnd"/>
      <w:r w:rsidRPr="00A135CF">
        <w:rPr>
          <w:rFonts w:ascii="Times New Roman" w:eastAsia="Times New Roman" w:hAnsi="Times New Roman" w:cs="Times New Roman"/>
          <w:sz w:val="28"/>
          <w:szCs w:val="28"/>
          <w:lang w:eastAsia="ru-RU"/>
        </w:rPr>
        <w:t xml:space="preserve"> дан. – М, 2022. –  Режим доступа: </w:t>
      </w:r>
      <w:hyperlink r:id="rId21" w:history="1">
        <w:r w:rsidRPr="00A135CF">
          <w:rPr>
            <w:rFonts w:ascii="Times New Roman" w:eastAsia="Times New Roman" w:hAnsi="Times New Roman" w:cs="Times New Roman"/>
            <w:color w:val="0563C1" w:themeColor="hyperlink"/>
            <w:sz w:val="28"/>
            <w:szCs w:val="28"/>
            <w:u w:val="single"/>
            <w:lang w:eastAsia="ru-RU"/>
          </w:rPr>
          <w:t>http://900igr.net/prezentacija/informatika/</w:t>
        </w:r>
      </w:hyperlink>
      <w:r w:rsidRPr="00A135CF">
        <w:rPr>
          <w:rFonts w:ascii="Times New Roman" w:eastAsia="Times New Roman" w:hAnsi="Times New Roman" w:cs="Times New Roman"/>
          <w:sz w:val="28"/>
          <w:szCs w:val="28"/>
          <w:lang w:eastAsia="ru-RU"/>
        </w:rPr>
        <w:t>.</w:t>
      </w:r>
      <w:r w:rsidRPr="00A135CF">
        <w:rPr>
          <w:rFonts w:ascii="Times New Roman" w:eastAsia="Times New Roman" w:hAnsi="Times New Roman" w:cs="Times New Roman"/>
          <w:sz w:val="28"/>
          <w:szCs w:val="28"/>
          <w:lang w:eastAsia="ru-RU"/>
        </w:rPr>
        <w:tab/>
      </w: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624934" w:rsidRPr="00A135CF" w:rsidRDefault="00624934"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624934" w:rsidRPr="00A135CF" w:rsidRDefault="00624934" w:rsidP="00915E24">
      <w:pPr>
        <w:widowControl w:val="0"/>
        <w:suppressAutoHyphens/>
        <w:autoSpaceDN w:val="0"/>
        <w:spacing w:after="0" w:line="240" w:lineRule="auto"/>
        <w:ind w:left="-567"/>
        <w:jc w:val="right"/>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Зарипова Г.М.</w:t>
      </w:r>
    </w:p>
    <w:p w:rsidR="00624934" w:rsidRPr="00A135CF" w:rsidRDefault="00624934" w:rsidP="00915E24">
      <w:pPr>
        <w:widowControl w:val="0"/>
        <w:suppressAutoHyphens/>
        <w:autoSpaceDN w:val="0"/>
        <w:spacing w:after="0" w:line="240" w:lineRule="auto"/>
        <w:ind w:left="-567"/>
        <w:jc w:val="right"/>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г. Арск, ГАПОУ «Арский педагогический колледж им. Г.Тукая»,</w:t>
      </w:r>
    </w:p>
    <w:p w:rsidR="00624934" w:rsidRPr="00A135CF" w:rsidRDefault="00624934" w:rsidP="00915E24">
      <w:pPr>
        <w:widowControl w:val="0"/>
        <w:suppressAutoHyphens/>
        <w:autoSpaceDN w:val="0"/>
        <w:spacing w:after="0" w:line="240" w:lineRule="auto"/>
        <w:ind w:left="-567"/>
        <w:jc w:val="right"/>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преподаватель музыки</w:t>
      </w:r>
    </w:p>
    <w:p w:rsidR="00624934" w:rsidRPr="00A135CF" w:rsidRDefault="00624934" w:rsidP="00915E24">
      <w:pPr>
        <w:widowControl w:val="0"/>
        <w:suppressAutoHyphens/>
        <w:autoSpaceDN w:val="0"/>
        <w:spacing w:after="0" w:line="240" w:lineRule="auto"/>
        <w:ind w:left="-567"/>
        <w:jc w:val="right"/>
        <w:textAlignment w:val="baseline"/>
        <w:rPr>
          <w:rFonts w:ascii="Times New Roman" w:eastAsia="PT Astra Serif" w:hAnsi="Times New Roman" w:cs="Times New Roman"/>
          <w:kern w:val="3"/>
          <w:sz w:val="28"/>
          <w:szCs w:val="28"/>
          <w:lang w:eastAsia="ru-RU"/>
        </w:rPr>
      </w:pP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Calibri" w:hAnsi="Times New Roman" w:cs="Times New Roman"/>
          <w:b/>
          <w:bCs/>
          <w:kern w:val="3"/>
          <w:sz w:val="28"/>
          <w:szCs w:val="28"/>
          <w:lang w:eastAsia="ru-RU"/>
        </w:rPr>
      </w:pPr>
      <w:r w:rsidRPr="00A135CF">
        <w:rPr>
          <w:rFonts w:ascii="Times New Roman" w:eastAsia="Calibri" w:hAnsi="Times New Roman" w:cs="Times New Roman"/>
          <w:b/>
          <w:bCs/>
          <w:kern w:val="3"/>
          <w:sz w:val="28"/>
          <w:szCs w:val="28"/>
          <w:lang w:eastAsia="ru-RU"/>
        </w:rPr>
        <w:t xml:space="preserve">ИННОВАЦИОННЫЕ ТЕХНОЛОГИИ В ПОДГОТОВКЕ СТУДЕНТОВ </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Calibri" w:hAnsi="Times New Roman" w:cs="Times New Roman"/>
          <w:b/>
          <w:bCs/>
          <w:kern w:val="3"/>
          <w:sz w:val="28"/>
          <w:szCs w:val="28"/>
          <w:lang w:eastAsia="ru-RU"/>
        </w:rPr>
      </w:pPr>
      <w:r w:rsidRPr="00A135CF">
        <w:rPr>
          <w:rFonts w:ascii="Times New Roman" w:eastAsia="Calibri" w:hAnsi="Times New Roman" w:cs="Times New Roman"/>
          <w:b/>
          <w:bCs/>
          <w:kern w:val="3"/>
          <w:sz w:val="28"/>
          <w:szCs w:val="28"/>
          <w:lang w:eastAsia="ru-RU"/>
        </w:rPr>
        <w:t xml:space="preserve">ПО СПЕЦИАЛЬНОСТИ 53.02.01 МУЗЫКАЛЬНОЕ ОБРАЗОВАНИЕ </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Calibri" w:hAnsi="Times New Roman" w:cs="Times New Roman"/>
          <w:b/>
          <w:bCs/>
          <w:kern w:val="3"/>
          <w:sz w:val="28"/>
          <w:szCs w:val="28"/>
          <w:lang w:eastAsia="ru-RU"/>
        </w:rPr>
      </w:pPr>
      <w:r w:rsidRPr="00A135CF">
        <w:rPr>
          <w:rFonts w:ascii="Times New Roman" w:eastAsia="Calibri" w:hAnsi="Times New Roman" w:cs="Times New Roman"/>
          <w:b/>
          <w:bCs/>
          <w:kern w:val="3"/>
          <w:sz w:val="28"/>
          <w:szCs w:val="28"/>
          <w:lang w:eastAsia="ru-RU"/>
        </w:rPr>
        <w:t xml:space="preserve">В РАМКАХ ПРОЕКТА «ПРОФЕССИОНАЛИТЕТ»: ОТ ТРАДИЦИИ </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b/>
          <w:bCs/>
          <w:kern w:val="3"/>
          <w:sz w:val="28"/>
          <w:szCs w:val="28"/>
          <w:lang w:eastAsia="ru-RU"/>
        </w:rPr>
        <w:t>К ЦИФРОВОЙ ТРАНСФОРМАЦИИ</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PT Astra Serif" w:hAnsi="Times New Roman" w:cs="Times New Roman"/>
          <w:kern w:val="3"/>
          <w:sz w:val="28"/>
          <w:szCs w:val="28"/>
          <w:lang w:eastAsia="ru-RU"/>
        </w:rPr>
      </w:pP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b/>
          <w:bCs/>
          <w:kern w:val="3"/>
          <w:sz w:val="28"/>
          <w:szCs w:val="28"/>
          <w:lang w:eastAsia="ru-RU"/>
        </w:rPr>
        <w:t xml:space="preserve">Аннотация: </w:t>
      </w:r>
      <w:proofErr w:type="gramStart"/>
      <w:r w:rsidRPr="00A135CF">
        <w:rPr>
          <w:rFonts w:ascii="Times New Roman" w:eastAsia="Calibri" w:hAnsi="Times New Roman" w:cs="Times New Roman"/>
          <w:kern w:val="3"/>
          <w:sz w:val="28"/>
          <w:szCs w:val="28"/>
          <w:lang w:eastAsia="ru-RU"/>
        </w:rPr>
        <w:t>В</w:t>
      </w:r>
      <w:proofErr w:type="gramEnd"/>
      <w:r w:rsidRPr="00A135CF">
        <w:rPr>
          <w:rFonts w:ascii="Times New Roman" w:eastAsia="Calibri" w:hAnsi="Times New Roman" w:cs="Times New Roman"/>
          <w:kern w:val="3"/>
          <w:sz w:val="28"/>
          <w:szCs w:val="28"/>
          <w:lang w:eastAsia="ru-RU"/>
        </w:rPr>
        <w:t xml:space="preserve"> статье рассматривается трансформация образовательного процесса по специальности 53.02.01 Музыкальное образование под влиянием федерального проекта «Профессионалитет». Основное внимание уделено внедрению инновационных педагогических и цифровых технологий, которые формируют компетенции будущего педагога-музыканта, отвечающие запросам современной цифровой образовательной среды. Приведены примеры практического применения технологий в учебной деятельности, включая использование программ Sibelius, </w:t>
      </w:r>
      <w:r w:rsidRPr="00A135CF">
        <w:rPr>
          <w:rFonts w:ascii="Times New Roman" w:eastAsia="PT Astra Serif" w:hAnsi="Times New Roman" w:cs="Times New Roman"/>
          <w:kern w:val="3"/>
          <w:sz w:val="28"/>
          <w:szCs w:val="28"/>
          <w:lang w:eastAsia="ru-RU"/>
        </w:rPr>
        <w:t>Movavi Video, Magic Samplitude, MuseScore и Cubase</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b/>
          <w:bCs/>
          <w:kern w:val="3"/>
          <w:sz w:val="28"/>
          <w:szCs w:val="28"/>
          <w:lang w:eastAsia="ru-RU"/>
        </w:rPr>
        <w:t xml:space="preserve"> </w:t>
      </w: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b/>
          <w:bCs/>
          <w:kern w:val="3"/>
          <w:sz w:val="28"/>
          <w:szCs w:val="28"/>
          <w:lang w:eastAsia="ru-RU"/>
        </w:rPr>
        <w:t>Ключевые слова:</w:t>
      </w:r>
      <w:r w:rsidRPr="00A135CF">
        <w:rPr>
          <w:rFonts w:ascii="Times New Roman" w:eastAsia="Calibri" w:hAnsi="Times New Roman" w:cs="Times New Roman"/>
          <w:kern w:val="3"/>
          <w:sz w:val="28"/>
          <w:szCs w:val="28"/>
          <w:lang w:eastAsia="ru-RU"/>
        </w:rPr>
        <w:t xml:space="preserve"> Профессионалитет, музыкальное образование, инновационные технологии, цифровизация, </w:t>
      </w:r>
      <w:r w:rsidRPr="00A135CF">
        <w:rPr>
          <w:rFonts w:ascii="Times New Roman" w:eastAsia="PT Astra Serif" w:hAnsi="Times New Roman" w:cs="Times New Roman"/>
          <w:kern w:val="3"/>
          <w:sz w:val="28"/>
          <w:szCs w:val="28"/>
          <w:lang w:eastAsia="ru-RU"/>
        </w:rPr>
        <w:t>музыкально-компьютерные технологии, искусственный интеллект.</w:t>
      </w: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 xml:space="preserve">Федеральный проект «Профессионалитет» стал катализатором системных изменений в системе среднего профессионального образования. Его цель </w:t>
      </w: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kern w:val="3"/>
          <w:sz w:val="28"/>
          <w:szCs w:val="28"/>
          <w:lang w:eastAsia="ru-RU"/>
        </w:rPr>
        <w:t xml:space="preserve"> максимальное сближение образовательного процесса с реальными требованиями работодателей за счет сокращения сроков обучения и увеличения доли практико-ориентированной подготовки. Для специальности 53.02.01 Музыкальное образование это означает не просто модернизацию, а качественный пересмотр роли педагога-музыканта. Современный учитель музыки или музыкальный руководитель </w:t>
      </w: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kern w:val="3"/>
          <w:sz w:val="28"/>
          <w:szCs w:val="28"/>
          <w:lang w:eastAsia="ru-RU"/>
        </w:rPr>
        <w:t xml:space="preserve"> это не только исполнитель и теоретик, но и медиадизайнер, звукорежиссер, проектный менеджер и модератор цифрового творчества детей. Инновационные технологии становятся ядром, вокруг которого выстраивается новая образовательная экосистема.</w:t>
      </w: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Calibri"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Федеральный проект «Профессионалитет» создаёт для этого все условия: обновление материально-технической базы колледжа, оснащение современными интерактивными досками, планшетами, цифровыми фортепиано, звукозаписывающим оборудованием, а также поддержку разработки и внедрения цифровых образовательных ресурсов.</w:t>
      </w:r>
    </w:p>
    <w:p w:rsidR="00624934" w:rsidRPr="00A135CF" w:rsidRDefault="00624934" w:rsidP="00915E24">
      <w:pPr>
        <w:suppressAutoHyphens/>
        <w:autoSpaceDN w:val="0"/>
        <w:spacing w:after="0" w:line="240" w:lineRule="auto"/>
        <w:ind w:left="-567" w:firstLine="709"/>
        <w:jc w:val="both"/>
        <w:textAlignment w:val="baseline"/>
        <w:rPr>
          <w:rFonts w:ascii="Times New Roman" w:eastAsia="Calibri"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lastRenderedPageBreak/>
        <w:t>Классическая подготовка музыканта-педагога (сольфеджио, музыкальная литература, хор, инструмент) обогащается обязательным освоением цифровых аудио рабочих станций (DAW). Программы типа Ableton Live (цифровая рабочая станция, DAW) для работы с музыкой, подходит для студийной записи треков и живых выступлений); Cubase (цифровая аудиостанция (DAW) используется для создания, записи, сведения и мастеринга музыки) или более доступный Audacity (бесплатный аудиоредактор и рекордер с открытым исходным кодом. Предназначен для редактирования и записи аудиозаписей, подходит для работы с несколькими дорожками) перестают быть факультативом.</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t xml:space="preserve">В современном музыкально-педагогическом образовании цифровые технологии становятся неотъемлемой частью подготовки будущих педагогов-музыкантов. Программы, такие как Sibelius, </w:t>
      </w:r>
      <w:r w:rsidRPr="00A135CF">
        <w:rPr>
          <w:rFonts w:ascii="Times New Roman" w:eastAsia="PT Astra Serif" w:hAnsi="Times New Roman" w:cs="Times New Roman"/>
          <w:kern w:val="3"/>
          <w:sz w:val="28"/>
          <w:szCs w:val="28"/>
          <w:lang w:eastAsia="ru-RU"/>
        </w:rPr>
        <w:t>Movavi Video, Magic Samplitude, MuseScore и Cubase</w:t>
      </w:r>
      <w:r w:rsidRPr="00A135CF">
        <w:rPr>
          <w:rFonts w:ascii="Times New Roman" w:eastAsia="Calibri" w:hAnsi="Times New Roman" w:cs="Times New Roman"/>
          <w:kern w:val="3"/>
          <w:sz w:val="28"/>
          <w:szCs w:val="28"/>
          <w:lang w:eastAsia="ru-RU"/>
        </w:rPr>
        <w:t xml:space="preserve"> активно используются в учебном процессе для реализации творческих, исполнительских, аналитических и методических задач. Они позволяют не только осваивать профессиональные навыки, но и формировать цифровую компетентность, необходимую в условиях цифровой трансформации образования. Это создание видеоклипа с помощью компьютерной программы Movavi Video и цифровой звуковой рабочей станции Magic Samplitude из предложенных звуковых и видеоматериалов. </w:t>
      </w:r>
      <w:r w:rsidRPr="00A135CF">
        <w:rPr>
          <w:rFonts w:ascii="Times New Roman" w:eastAsia="PT Astra Serif" w:hAnsi="Times New Roman" w:cs="Times New Roman"/>
          <w:kern w:val="3"/>
          <w:sz w:val="28"/>
          <w:szCs w:val="28"/>
          <w:lang w:eastAsia="ru-RU"/>
        </w:rPr>
        <w:t>Студенты учатся: с</w:t>
      </w:r>
      <w:r w:rsidRPr="00A135CF">
        <w:rPr>
          <w:rFonts w:ascii="Times New Roman" w:eastAsia="Calibri" w:hAnsi="Times New Roman" w:cs="Times New Roman"/>
          <w:kern w:val="3"/>
          <w:sz w:val="28"/>
          <w:szCs w:val="28"/>
          <w:lang w:eastAsia="ru-RU"/>
        </w:rPr>
        <w:t xml:space="preserve">оздавать и аранжировать фонограммы для утренников, спектаклей и уроков; записывать и сводить учебные и творческие проекты; работать с MIDI-контроллерами, что расширяет представление о тембрах и инструментовке. </w:t>
      </w:r>
      <w:r w:rsidRPr="00A135CF">
        <w:rPr>
          <w:rFonts w:ascii="Times New Roman" w:eastAsia="Calibri" w:hAnsi="Times New Roman" w:cs="Times New Roman"/>
          <w:color w:val="2C2D2E"/>
          <w:kern w:val="3"/>
          <w:sz w:val="28"/>
          <w:szCs w:val="28"/>
          <w:lang w:eastAsia="ru-RU"/>
        </w:rPr>
        <w:t>Интерактивный нотный редактор MuseScore позволяют вести совместную работу над партитурами в режиме реального времени, что формирует навыки командной работы и сетевого взаимодействия.</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PT Astra Serif" w:hAnsi="Times New Roman" w:cs="Times New Roman"/>
          <w:kern w:val="3"/>
          <w:sz w:val="28"/>
          <w:szCs w:val="28"/>
          <w:lang w:eastAsia="ru-RU"/>
        </w:rPr>
        <w:t xml:space="preserve">Цифровые технологии позволяют студентам не только исполнять и анализировать музыку, но и создавать её с помощью специализированного программного обеспечения. Программы вроде Sibelius, MuseScore и другие становятся неотъемлемой частью учебного процесса. Они обеспечивают: сочинение музыки с использованием виртуальных инструментов (VST-синтезаторы); нотографическую деятельность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автоматическое формирование и редактирование партитур; аранжировку и звукорежиссуру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многодорожечная запись, микширование, применение эффектов.</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PT Astra Serif" w:hAnsi="Times New Roman" w:cs="Times New Roman"/>
          <w:kern w:val="3"/>
          <w:sz w:val="28"/>
          <w:szCs w:val="28"/>
          <w:lang w:eastAsia="ru-RU"/>
        </w:rPr>
        <w:t xml:space="preserve">В рамках подготовки будущих педагогов активно используются мультимедийные образовательные ресурсы: мультимедийные лекции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с интеграцией видео, аудио, интерактивных схем; мультимедийные диктанты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для развития слуха, ритма, интонации; электронные фонограммы и аудиохрестоматии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как дидактическое средство на уроках сольфеджио и музыкальной литературы; интерактивные партитуры </w:t>
      </w:r>
      <w:r w:rsidRPr="00A135CF">
        <w:rPr>
          <w:rFonts w:ascii="Times New Roman" w:eastAsia="Calibri" w:hAnsi="Times New Roman" w:cs="Times New Roman"/>
          <w:color w:val="2C2D2E"/>
          <w:kern w:val="3"/>
          <w:sz w:val="28"/>
          <w:szCs w:val="28"/>
          <w:lang w:eastAsia="ru-RU"/>
        </w:rPr>
        <w:t>–</w:t>
      </w:r>
      <w:r w:rsidRPr="00A135CF">
        <w:rPr>
          <w:rFonts w:ascii="Times New Roman" w:eastAsia="PT Astra Serif" w:hAnsi="Times New Roman" w:cs="Times New Roman"/>
          <w:kern w:val="3"/>
          <w:sz w:val="28"/>
          <w:szCs w:val="28"/>
          <w:lang w:eastAsia="ru-RU"/>
        </w:rPr>
        <w:t xml:space="preserve"> с возможностью выделения голосов, замедления темпа, прослушивания отдельных инструментов.</w:t>
      </w:r>
    </w:p>
    <w:p w:rsidR="00624934" w:rsidRPr="00A135CF" w:rsidRDefault="00624934" w:rsidP="00915E24">
      <w:pPr>
        <w:suppressAutoHyphens/>
        <w:autoSpaceDN w:val="0"/>
        <w:spacing w:after="0" w:line="240" w:lineRule="auto"/>
        <w:ind w:left="-567"/>
        <w:jc w:val="both"/>
        <w:textAlignment w:val="baseline"/>
        <w:rPr>
          <w:rFonts w:ascii="Times New Roman" w:eastAsia="PT Astra Serif" w:hAnsi="Times New Roman" w:cs="Times New Roman"/>
          <w:kern w:val="3"/>
          <w:sz w:val="28"/>
          <w:szCs w:val="28"/>
          <w:lang w:eastAsia="ru-RU"/>
        </w:rPr>
      </w:pPr>
      <w:r w:rsidRPr="00A135CF">
        <w:rPr>
          <w:rFonts w:ascii="Times New Roman" w:eastAsia="PT Astra Serif" w:hAnsi="Times New Roman" w:cs="Times New Roman"/>
          <w:kern w:val="3"/>
          <w:sz w:val="28"/>
          <w:szCs w:val="28"/>
          <w:lang w:eastAsia="ru-RU"/>
        </w:rPr>
        <w:t>Их использование в образовательном процессе способствует формированию современного специалиста, способного эффективно работать в условиях цифровой среды, использовать технологии для творчества, обучения и профессионального роста.</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kern w:val="3"/>
          <w:sz w:val="28"/>
          <w:szCs w:val="28"/>
          <w:lang w:eastAsia="ru-RU"/>
        </w:rPr>
        <w:lastRenderedPageBreak/>
        <w:t>Ключевая инновация «Профессионалитета» – перенос центра тяжести с академических занятий на реальные проекты для работодателей. Для музыкального образования это означает: создание силами студентов под руководством наставников цифровых образовательных продуктов: серии подкастов о композиторах, интерактивных рабочих тетрадей, видеокурсов для школьников, сценариев онлайн-квизов; развитие сетевого сотрудничества с детскими садами, школами, домами культуры через систему длинных практик и стажировок, где студент не просто наблюдатель, а активный участник цифровой трансформации образовательного процесса; формирование цифрового портфолио (E-Portfolio), которое становится основным документом, демонстрирующим все компетенции выпускника: от классического исполнительства до навыков монтажа образовательного видео.</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 xml:space="preserve">Несмотря на активное внедрение цифровых технологий, традиционные методы обучения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такие как индивидуальные уроки, ансамблевая игра, хоровое пение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остаются основой подготовки музыканта. Цифровизация не заменяет, а дополняет их, расширяя возможности:</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 xml:space="preserve">Персонализации обучения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с учётом темпа и стиля усвоения материала;</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 xml:space="preserve">Обратной связи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через анализ звукозаписей, визуализацию ритма и интонации;</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 xml:space="preserve">Самостоятельной работы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студенты могут тренироваться с цифровыми метрономами, тюнерами, приложениями для развития слуха.</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Реализация проекта «Профессионалитет» открывает широкие перспективы:</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Подготовка грамотных педагогов-музыкантов, способных работать в современных образовательных организациях;</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Создание российских цифровых образовательных продуктов (например, мультимедийных пособий, онлайн-курсов);</w:t>
      </w:r>
    </w:p>
    <w:p w:rsidR="00624934" w:rsidRPr="00A135CF" w:rsidRDefault="00624934" w:rsidP="00915E24">
      <w:pPr>
        <w:tabs>
          <w:tab w:val="left" w:pos="993"/>
        </w:tabs>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w:t>
      </w:r>
      <w:r w:rsidRPr="00A135CF">
        <w:rPr>
          <w:rFonts w:ascii="Times New Roman" w:eastAsia="Calibri" w:hAnsi="Times New Roman" w:cs="Times New Roman"/>
          <w:color w:val="2C2D2E"/>
          <w:kern w:val="3"/>
          <w:sz w:val="28"/>
          <w:szCs w:val="28"/>
          <w:lang w:eastAsia="ru-RU"/>
        </w:rPr>
        <w:tab/>
        <w:t>Интеграция искусственного интеллекта в оценку музыкальных выступлений и анализ исполнительской техники.</w:t>
      </w:r>
    </w:p>
    <w:p w:rsidR="00624934" w:rsidRPr="00A135CF" w:rsidRDefault="00624934" w:rsidP="00915E24">
      <w:pPr>
        <w:widowControl w:val="0"/>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 xml:space="preserve">Цифровая современная среда в образовании педагога-музыканта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это не просто набор инструментов, а новая педагогическая реальность, формирующая комплексную профессиональную идентичность специалиста. Она объединяет традиции музыкального искусства с инновациями цифровой эпохи, обеспечивая условия для непрерывного личностно-профессионального развития. Успешная интеграция цифровой среды в подготовку педагогов-музыкантов требует системного подхода, включающего обновление содержания образования, переподготовку кадров и создание открытых, доступных и персонифицированных образовательных платформ. Только в таком синтезе традиции и инновации могут раскрыть весь творческий и педагогический потенциал будущего учителя музыки.</w:t>
      </w:r>
    </w:p>
    <w:p w:rsidR="00624934" w:rsidRPr="00A135CF" w:rsidRDefault="00624934" w:rsidP="00915E24">
      <w:pPr>
        <w:suppressAutoHyphens/>
        <w:autoSpaceDN w:val="0"/>
        <w:spacing w:after="0" w:line="240" w:lineRule="auto"/>
        <w:ind w:left="-567" w:firstLine="709"/>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 xml:space="preserve">Цифровая трансформация музыкального образования в рамках проекта «Профессионалитет» </w:t>
      </w:r>
      <w:r w:rsidRPr="00A135CF">
        <w:rPr>
          <w:rFonts w:ascii="Times New Roman" w:eastAsia="Calibri" w:hAnsi="Times New Roman" w:cs="Times New Roman"/>
          <w:kern w:val="3"/>
          <w:sz w:val="28"/>
          <w:szCs w:val="28"/>
          <w:lang w:eastAsia="ru-RU"/>
        </w:rPr>
        <w:t>–</w:t>
      </w:r>
      <w:r w:rsidRPr="00A135CF">
        <w:rPr>
          <w:rFonts w:ascii="Times New Roman" w:eastAsia="Calibri" w:hAnsi="Times New Roman" w:cs="Times New Roman"/>
          <w:color w:val="2C2D2E"/>
          <w:kern w:val="3"/>
          <w:sz w:val="28"/>
          <w:szCs w:val="28"/>
          <w:lang w:eastAsia="ru-RU"/>
        </w:rPr>
        <w:t xml:space="preserve"> это не просто модернизация техники, а качественный скачок в подготовке специалистов. Переход от традиционных форм к интеграции музыкально-компьютерных технологий, искусственного интеллекта и интерактивных методов позволяет готовить педагогов, которые не только владеют </w:t>
      </w:r>
      <w:r w:rsidRPr="00A135CF">
        <w:rPr>
          <w:rFonts w:ascii="Times New Roman" w:eastAsia="Calibri" w:hAnsi="Times New Roman" w:cs="Times New Roman"/>
          <w:color w:val="2C2D2E"/>
          <w:kern w:val="3"/>
          <w:sz w:val="28"/>
          <w:szCs w:val="28"/>
          <w:lang w:eastAsia="ru-RU"/>
        </w:rPr>
        <w:lastRenderedPageBreak/>
        <w:t>искусством исполнения, но и умеют использовать цифровые инструменты для творчества, обучения и анализа. Это делает выпускников колледжей более конкурентоспособными на рынке труда и способными отвечать вызовам XXI века.</w:t>
      </w:r>
    </w:p>
    <w:p w:rsidR="00624934" w:rsidRPr="00A135CF" w:rsidRDefault="00624934" w:rsidP="00915E24">
      <w:pPr>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Проект «Профессионалитет» для специальности 53.02.01 Музыкальное образование – это возможность совершить эволюционный скачок. Инновационные технологии перестают быть вспомогательным инструментом и становятся средой профессионального бытия будущего педагога. Интеграция цифровых, иммерсивных и проектных технологий формирует принципиально нового специалиста: «педагога-мейкера», способного проектировать увлекательное, актуальное и технологически оснащенное музыкально-образовательное пространство. Это отвечает не только запросам работодателей, но и языку нового поколения детей, для которых цифровая среда является естественной. Успех реализации этих идей зависит от готовности педагогического коллектива к аналогичной трансформации и тесного альянса образовательной организации с партнерами-работодателями.</w:t>
      </w:r>
    </w:p>
    <w:p w:rsidR="00624934" w:rsidRPr="00A135CF" w:rsidRDefault="00624934" w:rsidP="00915E24">
      <w:pPr>
        <w:suppressAutoHyphens/>
        <w:autoSpaceDN w:val="0"/>
        <w:spacing w:after="0" w:line="240" w:lineRule="auto"/>
        <w:ind w:left="-567" w:firstLine="709"/>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Таким образом, специальность 53.02.01 Музыкальное образование становится примером гармоничного сочетания традиции и инноваций, где цифровые технологии не заменяют искусство, а расширяют его границы.</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Calibri" w:hAnsi="Times New Roman" w:cs="Times New Roman"/>
          <w:color w:val="2C2D2E"/>
          <w:kern w:val="3"/>
          <w:sz w:val="28"/>
          <w:szCs w:val="28"/>
          <w:lang w:eastAsia="ru-RU"/>
        </w:rPr>
      </w:pP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Список использованных источников</w:t>
      </w:r>
    </w:p>
    <w:p w:rsidR="00624934" w:rsidRPr="00A135CF" w:rsidRDefault="00624934" w:rsidP="00915E24">
      <w:pPr>
        <w:widowControl w:val="0"/>
        <w:suppressAutoHyphens/>
        <w:autoSpaceDN w:val="0"/>
        <w:spacing w:after="0" w:line="240" w:lineRule="auto"/>
        <w:ind w:left="-567"/>
        <w:jc w:val="center"/>
        <w:textAlignment w:val="baseline"/>
        <w:rPr>
          <w:rFonts w:ascii="Times New Roman" w:eastAsia="PT Astra Serif" w:hAnsi="Times New Roman" w:cs="Times New Roman"/>
          <w:kern w:val="3"/>
          <w:sz w:val="28"/>
          <w:szCs w:val="28"/>
          <w:lang w:eastAsia="ru-RU"/>
        </w:rPr>
      </w:pP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Андреев, А. А. Электронное портфолио как инструмент оценивания образовательных результатов // Открытое и дистанционное образование. – 2020. – № 2(78). — С. 60-67.</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Горбунова, И. Б. Цифровые музыкальные технологии: учебное пособие / И. Б. Горбунова. – Санкт-Петербург: Изд-во РГПУ им. А. И. Герцена, 2020. – 215 с.</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Джуринский, А. Н. Развитие образования в современном мире / А. Н. Джуринский. – Москва: Прометей, 2021. – 280 с.</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Кадцын, Л. М. Музыкант в цифровом пространстве: искусство и технологии / Л. М. Кадцын. – Екатеринбург: Изд-во Урал. ун-та, 2021. – 176 с.</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Ражников, В. Г., Кадцын, Л. М. Музыкальное образование в цифровую эпоху: вызовы и перспективы // Педагогика искусства. – 2022. – № 1. – С. 45-52.</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Солодухин, В. А. Проектная деятельность студентов СПО в рамках кластерной модели «Профессионалитет» // Среднее профессиональное образование. – 2023. – № 4. – С. 12-18.</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Calibri" w:hAnsi="Times New Roman" w:cs="Times New Roman"/>
          <w:color w:val="2C2D2E"/>
          <w:kern w:val="3"/>
          <w:sz w:val="28"/>
          <w:szCs w:val="28"/>
          <w:lang w:eastAsia="ru-RU"/>
        </w:rPr>
      </w:pPr>
      <w:r w:rsidRPr="00A135CF">
        <w:rPr>
          <w:rFonts w:ascii="Times New Roman" w:eastAsia="Calibri" w:hAnsi="Times New Roman" w:cs="Times New Roman"/>
          <w:color w:val="2C2D2E"/>
          <w:kern w:val="3"/>
          <w:sz w:val="28"/>
          <w:szCs w:val="28"/>
          <w:lang w:eastAsia="ru-RU"/>
        </w:rPr>
        <w:t>Стандарт среднего профессионального образования по специальности 53.02.01 «Музыкальное образование» (утвержден приказом Минпросвещения России). – 2022.</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Федеральный проект «Профессионалитет» [Официальный сайт]. Министерство просвещения Российской Федерации. – URL: </w:t>
      </w:r>
      <w:hyperlink r:id="rId22" w:history="1">
        <w:r w:rsidRPr="00A135CF">
          <w:rPr>
            <w:rFonts w:ascii="Times New Roman" w:eastAsia="Calibri" w:hAnsi="Times New Roman" w:cs="Times New Roman"/>
            <w:color w:val="2C2D2E"/>
            <w:kern w:val="3"/>
            <w:sz w:val="28"/>
            <w:szCs w:val="28"/>
            <w:u w:val="single"/>
            <w:lang w:eastAsia="ru-RU"/>
          </w:rPr>
          <w:t>https://профессионалитет.рф</w:t>
        </w:r>
      </w:hyperlink>
      <w:r w:rsidRPr="00A135CF">
        <w:rPr>
          <w:rFonts w:ascii="Times New Roman" w:eastAsia="Calibri" w:hAnsi="Times New Roman" w:cs="Times New Roman"/>
          <w:color w:val="2C2D2E"/>
          <w:kern w:val="3"/>
          <w:sz w:val="28"/>
          <w:szCs w:val="28"/>
          <w:lang w:eastAsia="ru-RU"/>
        </w:rPr>
        <w:t> (дата обращения: 20.10.2023).</w:t>
      </w:r>
    </w:p>
    <w:p w:rsidR="00624934" w:rsidRPr="00A135CF" w:rsidRDefault="00624934" w:rsidP="00915E24">
      <w:pPr>
        <w:widowControl w:val="0"/>
        <w:numPr>
          <w:ilvl w:val="0"/>
          <w:numId w:val="7"/>
        </w:numPr>
        <w:suppressAutoHyphens/>
        <w:autoSpaceDN w:val="0"/>
        <w:spacing w:after="0" w:line="240" w:lineRule="auto"/>
        <w:ind w:left="-567" w:hanging="357"/>
        <w:jc w:val="both"/>
        <w:textAlignment w:val="baseline"/>
        <w:rPr>
          <w:rFonts w:ascii="Times New Roman" w:eastAsia="PT Astra Serif" w:hAnsi="Times New Roman" w:cs="Times New Roman"/>
          <w:kern w:val="3"/>
          <w:sz w:val="28"/>
          <w:szCs w:val="28"/>
          <w:lang w:eastAsia="ru-RU"/>
        </w:rPr>
      </w:pPr>
      <w:r w:rsidRPr="00A135CF">
        <w:rPr>
          <w:rFonts w:ascii="Times New Roman" w:eastAsia="Calibri" w:hAnsi="Times New Roman" w:cs="Times New Roman"/>
          <w:color w:val="2C2D2E"/>
          <w:kern w:val="3"/>
          <w:sz w:val="28"/>
          <w:szCs w:val="28"/>
          <w:lang w:eastAsia="ru-RU"/>
        </w:rPr>
        <w:t>Хрипков, А. Д. Геймификация в образовании: методики и практики / А. Д. Хрипков, Е. А. Федорова. – Москва: ИНФРА-М, 2022. – 150 с. – (Современные образовательные технологии).</w:t>
      </w:r>
    </w:p>
    <w:p w:rsidR="00A92B88" w:rsidRPr="00A135CF" w:rsidRDefault="00A92B88" w:rsidP="00915E24">
      <w:pPr>
        <w:spacing w:after="0" w:line="240" w:lineRule="auto"/>
        <w:ind w:left="-567"/>
        <w:jc w:val="right"/>
        <w:rPr>
          <w:rFonts w:ascii="Times New Roman" w:hAnsi="Times New Roman" w:cs="Times New Roman"/>
          <w:bCs/>
          <w:sz w:val="28"/>
          <w:szCs w:val="28"/>
        </w:rPr>
      </w:pPr>
      <w:r w:rsidRPr="00A135CF">
        <w:rPr>
          <w:rFonts w:ascii="Times New Roman" w:hAnsi="Times New Roman" w:cs="Times New Roman"/>
          <w:bCs/>
          <w:sz w:val="28"/>
          <w:szCs w:val="28"/>
        </w:rPr>
        <w:lastRenderedPageBreak/>
        <w:t>Иванова Елена Николаевна</w:t>
      </w:r>
      <w:r w:rsidR="00596297">
        <w:rPr>
          <w:rFonts w:ascii="Times New Roman" w:hAnsi="Times New Roman" w:cs="Times New Roman"/>
          <w:bCs/>
          <w:sz w:val="28"/>
          <w:szCs w:val="28"/>
        </w:rPr>
        <w:t>,</w:t>
      </w:r>
    </w:p>
    <w:p w:rsidR="00A92B88" w:rsidRPr="00A135CF" w:rsidRDefault="00A92B88" w:rsidP="00915E24">
      <w:pPr>
        <w:spacing w:after="0" w:line="240" w:lineRule="auto"/>
        <w:ind w:left="-567"/>
        <w:jc w:val="right"/>
        <w:rPr>
          <w:rFonts w:ascii="Times New Roman" w:hAnsi="Times New Roman" w:cs="Times New Roman"/>
          <w:bCs/>
          <w:sz w:val="28"/>
          <w:szCs w:val="28"/>
        </w:rPr>
      </w:pPr>
      <w:r w:rsidRPr="00A135CF">
        <w:rPr>
          <w:rFonts w:ascii="Times New Roman" w:hAnsi="Times New Roman" w:cs="Times New Roman"/>
          <w:bCs/>
          <w:sz w:val="28"/>
          <w:szCs w:val="28"/>
        </w:rPr>
        <w:t>ГАПОУ «Альметьевский политехнический техникум»</w:t>
      </w:r>
    </w:p>
    <w:p w:rsidR="00A92B88" w:rsidRPr="00A135CF" w:rsidRDefault="00A92B88" w:rsidP="00915E24">
      <w:pPr>
        <w:spacing w:after="0" w:line="240" w:lineRule="auto"/>
        <w:ind w:left="-567"/>
        <w:jc w:val="right"/>
        <w:rPr>
          <w:rFonts w:ascii="Times New Roman" w:hAnsi="Times New Roman" w:cs="Times New Roman"/>
          <w:bCs/>
          <w:sz w:val="28"/>
          <w:szCs w:val="28"/>
        </w:rPr>
      </w:pPr>
      <w:r w:rsidRPr="00A135CF">
        <w:rPr>
          <w:rFonts w:ascii="Times New Roman" w:hAnsi="Times New Roman" w:cs="Times New Roman"/>
          <w:bCs/>
          <w:sz w:val="28"/>
          <w:szCs w:val="28"/>
        </w:rPr>
        <w:t>Султанова Лилия Ильдусовна</w:t>
      </w:r>
      <w:r w:rsidR="00596297">
        <w:rPr>
          <w:rFonts w:ascii="Times New Roman" w:hAnsi="Times New Roman" w:cs="Times New Roman"/>
          <w:bCs/>
          <w:sz w:val="28"/>
          <w:szCs w:val="28"/>
        </w:rPr>
        <w:t>,</w:t>
      </w:r>
    </w:p>
    <w:p w:rsidR="00A92B88" w:rsidRDefault="00A92B88" w:rsidP="00915E24">
      <w:pPr>
        <w:spacing w:after="0" w:line="240" w:lineRule="auto"/>
        <w:ind w:left="-567"/>
        <w:jc w:val="right"/>
        <w:rPr>
          <w:rFonts w:ascii="Times New Roman" w:hAnsi="Times New Roman" w:cs="Times New Roman"/>
          <w:bCs/>
          <w:sz w:val="28"/>
          <w:szCs w:val="28"/>
        </w:rPr>
      </w:pPr>
      <w:r w:rsidRPr="00A135CF">
        <w:rPr>
          <w:rFonts w:ascii="Times New Roman" w:hAnsi="Times New Roman" w:cs="Times New Roman"/>
          <w:bCs/>
          <w:sz w:val="28"/>
          <w:szCs w:val="28"/>
        </w:rPr>
        <w:t>ГАПОУ «Альметьевский политехнический техникум»</w:t>
      </w:r>
    </w:p>
    <w:p w:rsidR="00FF2CCD" w:rsidRPr="00A135CF" w:rsidRDefault="00FF2CCD" w:rsidP="00915E24">
      <w:pPr>
        <w:spacing w:after="0" w:line="240" w:lineRule="auto"/>
        <w:ind w:left="-567"/>
        <w:jc w:val="right"/>
        <w:rPr>
          <w:rFonts w:ascii="Times New Roman" w:hAnsi="Times New Roman" w:cs="Times New Roman"/>
          <w:bCs/>
          <w:sz w:val="28"/>
          <w:szCs w:val="28"/>
        </w:rPr>
      </w:pPr>
    </w:p>
    <w:p w:rsidR="00FF2CCD" w:rsidRPr="00A135CF" w:rsidRDefault="00FF2CCD" w:rsidP="00915E24">
      <w:pPr>
        <w:spacing w:after="0" w:line="240" w:lineRule="auto"/>
        <w:ind w:left="-567"/>
        <w:jc w:val="center"/>
        <w:rPr>
          <w:rFonts w:ascii="Times New Roman" w:hAnsi="Times New Roman" w:cs="Times New Roman"/>
          <w:b/>
          <w:bCs/>
          <w:sz w:val="28"/>
          <w:szCs w:val="28"/>
        </w:rPr>
      </w:pPr>
      <w:r w:rsidRPr="00A135CF">
        <w:rPr>
          <w:rFonts w:ascii="Times New Roman" w:hAnsi="Times New Roman" w:cs="Times New Roman"/>
          <w:b/>
          <w:bCs/>
          <w:sz w:val="28"/>
          <w:szCs w:val="28"/>
        </w:rPr>
        <w:t xml:space="preserve">ПРИМЕНЕНИЕ СОВРЕМЕННЫХ </w:t>
      </w:r>
      <w:proofErr w:type="gramStart"/>
      <w:r w:rsidRPr="00A135CF">
        <w:rPr>
          <w:rFonts w:ascii="Times New Roman" w:hAnsi="Times New Roman" w:cs="Times New Roman"/>
          <w:b/>
          <w:bCs/>
          <w:sz w:val="28"/>
          <w:szCs w:val="28"/>
        </w:rPr>
        <w:t>ОБРАЗОВАТЕЛЬНЫХ  ПЛАТФОРМ</w:t>
      </w:r>
      <w:proofErr w:type="gramEnd"/>
      <w:r w:rsidRPr="00A135CF">
        <w:rPr>
          <w:rFonts w:ascii="Times New Roman" w:hAnsi="Times New Roman" w:cs="Times New Roman"/>
          <w:b/>
          <w:bCs/>
          <w:sz w:val="28"/>
          <w:szCs w:val="28"/>
        </w:rPr>
        <w:t xml:space="preserve">  В РАМКАХ  РЕАЛИЗАЦИИ ФЕДЕРАЛЬНОГО ПРОЕКТА «ПРОФЕССИОНАЛИТЕТ»</w:t>
      </w:r>
    </w:p>
    <w:p w:rsidR="00A92B88" w:rsidRPr="00A135CF" w:rsidRDefault="00A92B88" w:rsidP="00915E24">
      <w:pPr>
        <w:spacing w:after="0" w:line="240" w:lineRule="auto"/>
        <w:ind w:left="-567"/>
        <w:jc w:val="right"/>
        <w:rPr>
          <w:rFonts w:ascii="Times New Roman" w:hAnsi="Times New Roman" w:cs="Times New Roman"/>
          <w:bCs/>
          <w:sz w:val="28"/>
          <w:szCs w:val="28"/>
        </w:rPr>
      </w:pPr>
    </w:p>
    <w:p w:rsidR="00A92B88" w:rsidRPr="00A135CF" w:rsidRDefault="00A92B88" w:rsidP="00915E24">
      <w:pPr>
        <w:spacing w:after="0" w:line="240" w:lineRule="auto"/>
        <w:ind w:left="-567"/>
        <w:jc w:val="both"/>
        <w:rPr>
          <w:rFonts w:ascii="Times New Roman" w:hAnsi="Times New Roman" w:cs="Times New Roman"/>
          <w:bCs/>
          <w:color w:val="000000" w:themeColor="text1"/>
          <w:sz w:val="28"/>
          <w:szCs w:val="28"/>
        </w:rPr>
      </w:pPr>
      <w:r w:rsidRPr="00A135CF">
        <w:rPr>
          <w:rFonts w:ascii="Times New Roman" w:hAnsi="Times New Roman" w:cs="Times New Roman"/>
          <w:bCs/>
          <w:color w:val="000000" w:themeColor="text1"/>
          <w:sz w:val="28"/>
          <w:szCs w:val="28"/>
        </w:rPr>
        <w:t xml:space="preserve">      Новое поколение ФГОС включает требования, обеспечивающее в образовательных организациях использования дистанционных образовательных технологий. Внедрение в систему среднего профессионального обучения дистанционных образовательных технологий позволяет приобретать учащимися использовать информ</w:t>
      </w:r>
      <w:r w:rsidR="00596297">
        <w:rPr>
          <w:rFonts w:ascii="Times New Roman" w:hAnsi="Times New Roman" w:cs="Times New Roman"/>
          <w:bCs/>
          <w:color w:val="000000" w:themeColor="text1"/>
          <w:sz w:val="28"/>
          <w:szCs w:val="28"/>
        </w:rPr>
        <w:t xml:space="preserve">ационные ресурсы сети Интернет </w:t>
      </w:r>
      <w:r w:rsidRPr="00A135CF">
        <w:rPr>
          <w:rFonts w:ascii="Times New Roman" w:hAnsi="Times New Roman" w:cs="Times New Roman"/>
          <w:bCs/>
          <w:color w:val="000000" w:themeColor="text1"/>
          <w:sz w:val="28"/>
          <w:szCs w:val="28"/>
        </w:rPr>
        <w:t>в професси</w:t>
      </w:r>
      <w:r w:rsidR="00596297">
        <w:rPr>
          <w:rFonts w:ascii="Times New Roman" w:hAnsi="Times New Roman" w:cs="Times New Roman"/>
          <w:bCs/>
          <w:color w:val="000000" w:themeColor="text1"/>
          <w:sz w:val="28"/>
          <w:szCs w:val="28"/>
        </w:rPr>
        <w:t>ональной деятельности</w:t>
      </w:r>
      <w:r w:rsidRPr="00A135CF">
        <w:rPr>
          <w:rFonts w:ascii="Times New Roman" w:hAnsi="Times New Roman" w:cs="Times New Roman"/>
          <w:bCs/>
          <w:color w:val="000000" w:themeColor="text1"/>
          <w:sz w:val="28"/>
          <w:szCs w:val="28"/>
        </w:rPr>
        <w:t>,</w:t>
      </w:r>
      <w:r w:rsidR="00596297">
        <w:rPr>
          <w:rFonts w:ascii="Times New Roman" w:hAnsi="Times New Roman" w:cs="Times New Roman"/>
          <w:bCs/>
          <w:color w:val="000000" w:themeColor="text1"/>
          <w:sz w:val="28"/>
          <w:szCs w:val="28"/>
        </w:rPr>
        <w:t xml:space="preserve"> осуществлять поиск</w:t>
      </w:r>
      <w:r w:rsidRPr="00A135CF">
        <w:rPr>
          <w:rFonts w:ascii="Times New Roman" w:hAnsi="Times New Roman" w:cs="Times New Roman"/>
          <w:bCs/>
          <w:color w:val="000000" w:themeColor="text1"/>
          <w:sz w:val="28"/>
          <w:szCs w:val="28"/>
        </w:rPr>
        <w:t>,</w:t>
      </w:r>
      <w:r w:rsidR="00596297">
        <w:rPr>
          <w:rFonts w:ascii="Times New Roman" w:hAnsi="Times New Roman" w:cs="Times New Roman"/>
          <w:bCs/>
          <w:color w:val="000000" w:themeColor="text1"/>
          <w:sz w:val="28"/>
          <w:szCs w:val="28"/>
        </w:rPr>
        <w:t xml:space="preserve"> </w:t>
      </w:r>
      <w:r w:rsidRPr="00A135CF">
        <w:rPr>
          <w:rFonts w:ascii="Times New Roman" w:hAnsi="Times New Roman" w:cs="Times New Roman"/>
          <w:bCs/>
          <w:color w:val="000000" w:themeColor="text1"/>
          <w:sz w:val="28"/>
          <w:szCs w:val="28"/>
        </w:rPr>
        <w:t xml:space="preserve">анализ и оценку информации. Плюсы дистанционного образования: мобильность, творчество, свобода, гибкость и доступность. </w:t>
      </w:r>
    </w:p>
    <w:p w:rsidR="00A92B88" w:rsidRPr="00A135CF" w:rsidRDefault="00A92B88" w:rsidP="00915E24">
      <w:pPr>
        <w:spacing w:after="0" w:line="240" w:lineRule="auto"/>
        <w:ind w:left="-567"/>
        <w:jc w:val="both"/>
        <w:rPr>
          <w:rFonts w:ascii="Times New Roman" w:hAnsi="Times New Roman" w:cs="Times New Roman"/>
          <w:b/>
          <w:bCs/>
          <w:color w:val="000000" w:themeColor="text1"/>
          <w:sz w:val="28"/>
          <w:szCs w:val="28"/>
        </w:rPr>
      </w:pPr>
      <w:r w:rsidRPr="00A135CF">
        <w:rPr>
          <w:rFonts w:ascii="Times New Roman" w:hAnsi="Times New Roman" w:cs="Times New Roman"/>
          <w:bCs/>
          <w:color w:val="000000" w:themeColor="text1"/>
          <w:sz w:val="28"/>
          <w:szCs w:val="28"/>
        </w:rPr>
        <w:t xml:space="preserve">     </w:t>
      </w:r>
      <w:r w:rsidRPr="00A135CF">
        <w:rPr>
          <w:rFonts w:ascii="Times New Roman" w:hAnsi="Times New Roman" w:cs="Times New Roman"/>
          <w:color w:val="000000" w:themeColor="text1"/>
          <w:sz w:val="28"/>
          <w:szCs w:val="28"/>
          <w:shd w:val="clear" w:color="auto" w:fill="FFFFFF"/>
        </w:rPr>
        <w:t xml:space="preserve"> Вне всякого сомнения, онлайн-обучение-</w:t>
      </w:r>
      <w:r w:rsidRPr="00A135CF">
        <w:rPr>
          <w:rFonts w:ascii="Times New Roman" w:hAnsi="Times New Roman" w:cs="Times New Roman"/>
          <w:bCs/>
          <w:color w:val="000000" w:themeColor="text1"/>
          <w:sz w:val="28"/>
          <w:szCs w:val="28"/>
        </w:rPr>
        <w:t xml:space="preserve">дистанционное обучение-обучение на расстоянии при помощи Интернета </w:t>
      </w:r>
      <w:r w:rsidRPr="00A135CF">
        <w:rPr>
          <w:rFonts w:ascii="Times New Roman" w:hAnsi="Times New Roman" w:cs="Times New Roman"/>
          <w:color w:val="000000" w:themeColor="text1"/>
          <w:sz w:val="28"/>
          <w:szCs w:val="28"/>
          <w:shd w:val="clear" w:color="auto" w:fill="FFFFFF"/>
        </w:rPr>
        <w:t>свершившийся факт нашей жизни с быстро растущим числом вовлеченных пользователей</w:t>
      </w:r>
      <w:r w:rsidR="00596297">
        <w:rPr>
          <w:rFonts w:ascii="Times New Roman" w:hAnsi="Times New Roman" w:cs="Times New Roman"/>
          <w:bCs/>
          <w:color w:val="000000" w:themeColor="text1"/>
          <w:sz w:val="28"/>
          <w:szCs w:val="28"/>
        </w:rPr>
        <w:t xml:space="preserve">. Дистанционное обучение </w:t>
      </w:r>
      <w:r w:rsidRPr="00A135CF">
        <w:rPr>
          <w:rFonts w:ascii="Times New Roman" w:hAnsi="Times New Roman" w:cs="Times New Roman"/>
          <w:bCs/>
          <w:color w:val="000000" w:themeColor="text1"/>
          <w:sz w:val="28"/>
          <w:szCs w:val="28"/>
        </w:rPr>
        <w:t>обеспечивает не только удобную организацию учебного материала, но и эффективное общение с педагогом, реализующим образовательную пр</w:t>
      </w:r>
      <w:r w:rsidR="00596297">
        <w:rPr>
          <w:rFonts w:ascii="Times New Roman" w:hAnsi="Times New Roman" w:cs="Times New Roman"/>
          <w:bCs/>
          <w:color w:val="000000" w:themeColor="text1"/>
          <w:sz w:val="28"/>
          <w:szCs w:val="28"/>
        </w:rPr>
        <w:t xml:space="preserve">ограмму. В процессе обучения </w:t>
      </w:r>
      <w:r w:rsidRPr="00A135CF">
        <w:rPr>
          <w:rFonts w:ascii="Times New Roman" w:hAnsi="Times New Roman" w:cs="Times New Roman"/>
          <w:bCs/>
          <w:color w:val="000000" w:themeColor="text1"/>
          <w:sz w:val="28"/>
          <w:szCs w:val="28"/>
        </w:rPr>
        <w:t>есть возможность ответить на вопросы из промежуточных тестовых заданий и проконтролировать полученные знания.</w:t>
      </w:r>
      <w:r w:rsidRPr="00A135CF">
        <w:rPr>
          <w:rFonts w:ascii="Times New Roman" w:hAnsi="Times New Roman" w:cs="Times New Roman"/>
          <w:b/>
          <w:bCs/>
          <w:color w:val="000000" w:themeColor="text1"/>
          <w:sz w:val="28"/>
          <w:szCs w:val="28"/>
        </w:rPr>
        <w:t xml:space="preserve">      </w:t>
      </w:r>
      <w:r w:rsidRPr="00A135CF">
        <w:rPr>
          <w:rFonts w:ascii="Times New Roman" w:hAnsi="Times New Roman" w:cs="Times New Roman"/>
          <w:bCs/>
          <w:color w:val="000000" w:themeColor="text1"/>
          <w:sz w:val="28"/>
          <w:szCs w:val="28"/>
        </w:rPr>
        <w:t xml:space="preserve">      Минусы дистанционного обучения: необходимость постоянного доступа к источникам информации. Нужна хорошая техническая оснащенность, но не все имеют компьютер и выход в Интернет</w:t>
      </w:r>
      <w:r w:rsidRPr="00A135CF">
        <w:rPr>
          <w:rFonts w:ascii="Times New Roman" w:hAnsi="Times New Roman" w:cs="Times New Roman"/>
          <w:b/>
          <w:bCs/>
          <w:color w:val="000000" w:themeColor="text1"/>
          <w:sz w:val="28"/>
          <w:szCs w:val="28"/>
        </w:rPr>
        <w:t>.</w:t>
      </w:r>
    </w:p>
    <w:p w:rsidR="00A92B88" w:rsidRPr="00A135CF" w:rsidRDefault="00596297" w:rsidP="00915E24">
      <w:pPr>
        <w:spacing w:after="0" w:line="240" w:lineRule="auto"/>
        <w:ind w:left="-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В процессе </w:t>
      </w:r>
      <w:r w:rsidR="00A92B88" w:rsidRPr="00A135CF">
        <w:rPr>
          <w:rFonts w:ascii="Times New Roman" w:hAnsi="Times New Roman" w:cs="Times New Roman"/>
          <w:bCs/>
          <w:color w:val="000000" w:themeColor="text1"/>
          <w:sz w:val="28"/>
          <w:szCs w:val="28"/>
        </w:rPr>
        <w:t>дистанционного обучения В Альметьевском политех</w:t>
      </w:r>
      <w:r w:rsidR="00915E24">
        <w:rPr>
          <w:rFonts w:ascii="Times New Roman" w:hAnsi="Times New Roman" w:cs="Times New Roman"/>
          <w:bCs/>
          <w:color w:val="000000" w:themeColor="text1"/>
          <w:sz w:val="28"/>
          <w:szCs w:val="28"/>
        </w:rPr>
        <w:t xml:space="preserve">ническом техникуме применяются </w:t>
      </w:r>
      <w:r w:rsidR="00A92B88" w:rsidRPr="00A135CF">
        <w:rPr>
          <w:rFonts w:ascii="Times New Roman" w:hAnsi="Times New Roman" w:cs="Times New Roman"/>
          <w:bCs/>
          <w:color w:val="000000" w:themeColor="text1"/>
          <w:sz w:val="28"/>
          <w:szCs w:val="28"/>
        </w:rPr>
        <w:t>множество различных средств доставки учебного материала: электронная почта, приложения, социальные сети, ютуб каналы, поисковые и спутниковые системы, а также образовательные платформы.</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color w:val="000000" w:themeColor="text1"/>
          <w:sz w:val="28"/>
          <w:szCs w:val="28"/>
        </w:rPr>
        <w:t>1.Инструменты трансляции и видеосвязи:</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 xml:space="preserve"> </w:t>
      </w:r>
      <w:r w:rsidRPr="00A135CF">
        <w:rPr>
          <w:rFonts w:ascii="Times New Roman" w:hAnsi="Times New Roman" w:cs="Times New Roman"/>
          <w:bCs/>
          <w:i/>
          <w:iCs/>
          <w:color w:val="000000" w:themeColor="text1"/>
          <w:sz w:val="28"/>
          <w:szCs w:val="28"/>
        </w:rPr>
        <w:t>Skype</w:t>
      </w:r>
      <w:r w:rsidRPr="00A135CF">
        <w:rPr>
          <w:rFonts w:ascii="Times New Roman" w:hAnsi="Times New Roman" w:cs="Times New Roman"/>
          <w:color w:val="000000" w:themeColor="text1"/>
          <w:sz w:val="28"/>
          <w:szCs w:val="28"/>
        </w:rPr>
        <w:t xml:space="preserve"> (https://www.skype.com/) — система проведения видеоконференций и вебинаров.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Zoom</w:t>
      </w:r>
      <w:r w:rsidRPr="00A135CF">
        <w:rPr>
          <w:rFonts w:ascii="Times New Roman" w:hAnsi="Times New Roman" w:cs="Times New Roman"/>
          <w:color w:val="000000" w:themeColor="text1"/>
          <w:sz w:val="28"/>
          <w:szCs w:val="28"/>
        </w:rPr>
        <w:t xml:space="preserve"> (https://zoom.us/) — облачная платформа для видеоконференций, веб-конференций, вебинаров.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Microsoft Teams</w:t>
      </w:r>
      <w:r w:rsidRPr="00A135CF">
        <w:rPr>
          <w:rFonts w:ascii="Times New Roman" w:hAnsi="Times New Roman" w:cs="Times New Roman"/>
          <w:bCs/>
          <w:color w:val="000000" w:themeColor="text1"/>
          <w:sz w:val="28"/>
          <w:szCs w:val="28"/>
        </w:rPr>
        <w:t xml:space="preserve"> </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https</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www</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comss</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ru</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page</w:t>
      </w:r>
      <w:r w:rsidRPr="00A135CF">
        <w:rPr>
          <w:rFonts w:ascii="Times New Roman" w:hAnsi="Times New Roman" w:cs="Times New Roman"/>
          <w:color w:val="000000" w:themeColor="text1"/>
          <w:sz w:val="28"/>
          <w:szCs w:val="28"/>
        </w:rPr>
        <w:t>.</w:t>
      </w:r>
      <w:r w:rsidRPr="00A135CF">
        <w:rPr>
          <w:rFonts w:ascii="Times New Roman" w:hAnsi="Times New Roman" w:cs="Times New Roman"/>
          <w:color w:val="000000" w:themeColor="text1"/>
          <w:sz w:val="28"/>
          <w:szCs w:val="28"/>
          <w:lang w:val="en-US"/>
        </w:rPr>
        <w:t>php</w:t>
      </w:r>
      <w:r w:rsidRPr="00A135CF">
        <w:rPr>
          <w:rFonts w:ascii="Times New Roman" w:hAnsi="Times New Roman" w:cs="Times New Roman"/>
          <w:color w:val="000000" w:themeColor="text1"/>
          <w:sz w:val="28"/>
          <w:szCs w:val="28"/>
        </w:rPr>
        <w:t xml:space="preserve">)-организация работы по расписанию, корпоративная платформа, объединяющая в рабочем пространстве чат, встречи, заметки и вложения. </w:t>
      </w:r>
    </w:p>
    <w:p w:rsidR="00A92B88" w:rsidRPr="00A135CF" w:rsidRDefault="00A92B88"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bCs/>
          <w:i/>
          <w:iCs/>
          <w:color w:val="000000" w:themeColor="text1"/>
          <w:sz w:val="28"/>
          <w:szCs w:val="28"/>
        </w:rPr>
        <w:t xml:space="preserve">Google Hangouts </w:t>
      </w:r>
      <w:r w:rsidRPr="00A135CF">
        <w:rPr>
          <w:rFonts w:ascii="Times New Roman" w:hAnsi="Times New Roman" w:cs="Times New Roman"/>
          <w:color w:val="000000" w:themeColor="text1"/>
          <w:sz w:val="28"/>
          <w:szCs w:val="28"/>
        </w:rPr>
        <w:t>(</w:t>
      </w:r>
      <w:hyperlink r:id="rId23" w:tooltip="https://hangouts.google.com/)-система" w:history="1">
        <w:r w:rsidRPr="00A135CF">
          <w:rPr>
            <w:rStyle w:val="ab"/>
            <w:rFonts w:ascii="Times New Roman" w:hAnsi="Times New Roman" w:cs="Times New Roman"/>
            <w:color w:val="000000" w:themeColor="text1"/>
            <w:sz w:val="28"/>
            <w:szCs w:val="28"/>
          </w:rPr>
          <w:t>https://hangouts.google.com/)-система</w:t>
        </w:r>
      </w:hyperlink>
      <w:r w:rsidRPr="00A135CF">
        <w:rPr>
          <w:rFonts w:ascii="Times New Roman" w:hAnsi="Times New Roman" w:cs="Times New Roman"/>
          <w:color w:val="000000" w:themeColor="text1"/>
          <w:sz w:val="28"/>
          <w:szCs w:val="28"/>
        </w:rPr>
        <w:t xml:space="preserve"> проведения видеоконференций, предоставляющая возможность записи и публикации материалов вебинара на YouTube</w:t>
      </w:r>
      <w:r w:rsidRPr="00A135CF">
        <w:rPr>
          <w:rFonts w:ascii="Times New Roman" w:hAnsi="Times New Roman" w:cs="Times New Roman"/>
          <w:sz w:val="28"/>
          <w:szCs w:val="28"/>
        </w:rPr>
        <w:t xml:space="preserve">.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2.Для о</w:t>
      </w:r>
      <w:r w:rsidRPr="00A135CF">
        <w:rPr>
          <w:rFonts w:ascii="Times New Roman" w:hAnsi="Times New Roman" w:cs="Times New Roman"/>
          <w:bCs/>
          <w:color w:val="000000" w:themeColor="text1"/>
          <w:sz w:val="28"/>
          <w:szCs w:val="28"/>
        </w:rPr>
        <w:t>рганизации опросов и проведение тестов:</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lastRenderedPageBreak/>
        <w:t xml:space="preserve">Google Forms </w:t>
      </w:r>
      <w:r w:rsidRPr="00A135CF">
        <w:rPr>
          <w:rFonts w:ascii="Times New Roman" w:hAnsi="Times New Roman" w:cs="Times New Roman"/>
          <w:color w:val="000000" w:themeColor="text1"/>
          <w:sz w:val="28"/>
          <w:szCs w:val="28"/>
        </w:rPr>
        <w:t xml:space="preserve">(https://docs.google.com)-один из сервисов google docs, предназначенный для создания опросов и </w:t>
      </w:r>
      <w:proofErr w:type="gramStart"/>
      <w:r w:rsidRPr="00A135CF">
        <w:rPr>
          <w:rFonts w:ascii="Times New Roman" w:hAnsi="Times New Roman" w:cs="Times New Roman"/>
          <w:color w:val="000000" w:themeColor="text1"/>
          <w:sz w:val="28"/>
          <w:szCs w:val="28"/>
        </w:rPr>
        <w:t>тестовых заданий с возможностью автоматической проверки</w:t>
      </w:r>
      <w:proofErr w:type="gramEnd"/>
      <w:r w:rsidRPr="00A135CF">
        <w:rPr>
          <w:rFonts w:ascii="Times New Roman" w:hAnsi="Times New Roman" w:cs="Times New Roman"/>
          <w:color w:val="000000" w:themeColor="text1"/>
          <w:sz w:val="28"/>
          <w:szCs w:val="28"/>
        </w:rPr>
        <w:t xml:space="preserve"> и выставления результатов.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 xml:space="preserve">Microsoft Forms </w:t>
      </w:r>
      <w:r w:rsidRPr="00A135CF">
        <w:rPr>
          <w:rFonts w:ascii="Times New Roman" w:hAnsi="Times New Roman" w:cs="Times New Roman"/>
          <w:color w:val="000000" w:themeColor="text1"/>
          <w:sz w:val="28"/>
          <w:szCs w:val="28"/>
        </w:rPr>
        <w:t xml:space="preserve">(https://forms.office.com)-опросы, вопросы с вариантами ответов, анализ результатов тестирования при помощи электронных таблиц. Сервис доступен любому человеку, имеющему аккаунт в Microsoft.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MyQuizz</w:t>
      </w:r>
      <w:r w:rsidRPr="00A135CF">
        <w:rPr>
          <w:rFonts w:ascii="Times New Roman" w:hAnsi="Times New Roman" w:cs="Times New Roman"/>
          <w:color w:val="000000" w:themeColor="text1"/>
          <w:sz w:val="28"/>
          <w:szCs w:val="28"/>
        </w:rPr>
        <w:t xml:space="preserve"> (https://myquiz.ru)-создание и проведение онлайн-викторин. Викторины могут быть использованы педагогом как для проведения очного занятия, так и для дистанционного опроса обучающихся. Имеют широкий набор настроек при составлении заданий.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Quizizz</w:t>
      </w:r>
      <w:r w:rsidRPr="00A135CF">
        <w:rPr>
          <w:rFonts w:ascii="Times New Roman" w:hAnsi="Times New Roman" w:cs="Times New Roman"/>
          <w:color w:val="000000" w:themeColor="text1"/>
          <w:sz w:val="28"/>
          <w:szCs w:val="28"/>
        </w:rPr>
        <w:t xml:space="preserve"> (https://quizizz.com)-конструктор тестов, поддерживающих ввод математических формул, интег</w:t>
      </w:r>
      <w:r w:rsidR="00596297">
        <w:rPr>
          <w:rFonts w:ascii="Times New Roman" w:hAnsi="Times New Roman" w:cs="Times New Roman"/>
          <w:color w:val="000000" w:themeColor="text1"/>
          <w:sz w:val="28"/>
          <w:szCs w:val="28"/>
        </w:rPr>
        <w:t>рацию изображений и аудиофайлов</w:t>
      </w:r>
      <w:r w:rsidRPr="00A135CF">
        <w:rPr>
          <w:rFonts w:ascii="Times New Roman" w:hAnsi="Times New Roman" w:cs="Times New Roman"/>
          <w:color w:val="000000" w:themeColor="text1"/>
          <w:sz w:val="28"/>
          <w:szCs w:val="28"/>
        </w:rPr>
        <w:t>.</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color w:val="000000" w:themeColor="text1"/>
          <w:sz w:val="28"/>
          <w:szCs w:val="28"/>
        </w:rPr>
        <w:t>3.Для организации экзаменов</w:t>
      </w:r>
      <w:r w:rsidRPr="00A135CF">
        <w:rPr>
          <w:rFonts w:ascii="Times New Roman" w:hAnsi="Times New Roman" w:cs="Times New Roman"/>
          <w:bCs/>
          <w:i/>
          <w:iCs/>
          <w:color w:val="000000" w:themeColor="text1"/>
          <w:sz w:val="28"/>
          <w:szCs w:val="28"/>
        </w:rPr>
        <w:t xml:space="preserve"> </w:t>
      </w:r>
    </w:p>
    <w:p w:rsidR="00A92B88" w:rsidRPr="00A135CF" w:rsidRDefault="00A92B88" w:rsidP="00915E24">
      <w:pPr>
        <w:spacing w:after="0" w:line="240" w:lineRule="auto"/>
        <w:ind w:left="-567"/>
        <w:jc w:val="both"/>
        <w:rPr>
          <w:rFonts w:ascii="Times New Roman" w:hAnsi="Times New Roman" w:cs="Times New Roman"/>
          <w:color w:val="000000" w:themeColor="text1"/>
          <w:sz w:val="28"/>
          <w:szCs w:val="28"/>
        </w:rPr>
      </w:pPr>
      <w:r w:rsidRPr="00A135CF">
        <w:rPr>
          <w:rFonts w:ascii="Times New Roman" w:hAnsi="Times New Roman" w:cs="Times New Roman"/>
          <w:bCs/>
          <w:i/>
          <w:iCs/>
          <w:color w:val="000000" w:themeColor="text1"/>
          <w:sz w:val="28"/>
          <w:szCs w:val="28"/>
        </w:rPr>
        <w:t>Прокторинг</w:t>
      </w:r>
      <w:r w:rsidRPr="00A135CF">
        <w:rPr>
          <w:rFonts w:ascii="Times New Roman" w:hAnsi="Times New Roman" w:cs="Times New Roman"/>
          <w:bCs/>
          <w:color w:val="000000" w:themeColor="text1"/>
          <w:sz w:val="28"/>
          <w:szCs w:val="28"/>
        </w:rPr>
        <w:t>-</w:t>
      </w:r>
      <w:r w:rsidRPr="00A135CF">
        <w:rPr>
          <w:rFonts w:ascii="Times New Roman" w:hAnsi="Times New Roman" w:cs="Times New Roman"/>
          <w:color w:val="000000" w:themeColor="text1"/>
          <w:sz w:val="28"/>
          <w:szCs w:val="28"/>
        </w:rPr>
        <w:t>система, позволяющая следить за тестированием или экзаменом в онлайн-режиме</w:t>
      </w:r>
      <w:r w:rsidRPr="00A135CF">
        <w:rPr>
          <w:rFonts w:ascii="Times New Roman" w:hAnsi="Times New Roman" w:cs="Times New Roman"/>
          <w:color w:val="000000" w:themeColor="text1"/>
          <w:sz w:val="28"/>
          <w:szCs w:val="28"/>
          <w:lang w:val="tt-RU"/>
        </w:rPr>
        <w:t xml:space="preserve">. </w:t>
      </w:r>
      <w:r w:rsidRPr="00A135CF">
        <w:rPr>
          <w:rFonts w:ascii="Times New Roman" w:hAnsi="Times New Roman" w:cs="Times New Roman"/>
          <w:bCs/>
          <w:i/>
          <w:iCs/>
          <w:color w:val="000000" w:themeColor="text1"/>
          <w:sz w:val="28"/>
          <w:szCs w:val="28"/>
        </w:rPr>
        <w:t>Stepik-</w:t>
      </w:r>
      <w:r w:rsidRPr="00A135CF">
        <w:rPr>
          <w:rFonts w:ascii="Times New Roman" w:hAnsi="Times New Roman" w:cs="Times New Roman"/>
          <w:color w:val="000000" w:themeColor="text1"/>
          <w:sz w:val="28"/>
          <w:szCs w:val="28"/>
        </w:rPr>
        <w:t xml:space="preserve">на данный момент единственная русскоязычная образовательная онлайн-платформа, на который любой желающий может создать экзамен с прокторингом (онлайн-сопровождением и контролем учащегося). </w:t>
      </w:r>
    </w:p>
    <w:p w:rsidR="00A92B88" w:rsidRPr="00A135CF" w:rsidRDefault="00A92B88" w:rsidP="00915E24">
      <w:pPr>
        <w:pStyle w:val="a3"/>
        <w:shd w:val="clear" w:color="auto" w:fill="FFFFFF"/>
        <w:spacing w:before="0" w:beforeAutospacing="0" w:after="0" w:afterAutospacing="0"/>
        <w:ind w:left="-567"/>
        <w:jc w:val="both"/>
        <w:rPr>
          <w:color w:val="000000" w:themeColor="text1"/>
          <w:sz w:val="28"/>
          <w:szCs w:val="28"/>
        </w:rPr>
      </w:pPr>
      <w:r w:rsidRPr="00A135CF">
        <w:rPr>
          <w:color w:val="000000" w:themeColor="text1"/>
          <w:sz w:val="28"/>
          <w:szCs w:val="28"/>
        </w:rPr>
        <w:t xml:space="preserve">      Взаимодействия преподавателя и учащегося, организация учебного процесса в период локдауна в Альметьевском политехническом техникуме была организована в Систем</w:t>
      </w:r>
      <w:r w:rsidRPr="00A135CF">
        <w:rPr>
          <w:bCs/>
          <w:color w:val="000000" w:themeColor="text1"/>
          <w:sz w:val="28"/>
          <w:szCs w:val="28"/>
        </w:rPr>
        <w:t>е</w:t>
      </w:r>
      <w:r w:rsidRPr="00A135CF">
        <w:rPr>
          <w:color w:val="000000" w:themeColor="text1"/>
          <w:sz w:val="28"/>
          <w:szCs w:val="28"/>
        </w:rPr>
        <w:t xml:space="preserve"> дистанционного обучения Moodle. В целом Moodle отлично справляется с задачами дистанционного обучения. Его преимущества полностью оценены преподавателями техникума: полностью бесплатная система;  создание качественных курсов для дистанционного обучения; широкие возможности управления курсами; содержит мощный аппарат тестирования;  включает разнообразие учебных элементов; позволяет реализовать дифференцированное обучение;  поддерживает разнообразные педагогические сценарии и образовательные стратегии (программирование, модульное, индивидуальное, социальное обучение);содержит настройки вариантов управления доступа пользователей к курсу- запись только учителем, по кодовому слову и т.д.; отслеживания прогресса учащихся посредством визуализации; возможность публикации учебного контента различного формата; разнообразное количество форм тестовых заданий, включая графические; также стоит отметить различные стратегии проведения тестирования-контролирующее, обучающее; традиционные задания и нетрадиционные задания, кроме того есть  задания с использованием взаимопроверки; лекции с техникой обратной связи, которая позволяет реализовать программированное обучение – после изучения небольшого фрагмента теории следует тестовое задание на выявление степени освоения учебного материала) и ряд других.</w:t>
      </w:r>
    </w:p>
    <w:p w:rsidR="00A92B88" w:rsidRPr="00A135CF" w:rsidRDefault="00A92B88" w:rsidP="00915E24">
      <w:pPr>
        <w:pStyle w:val="a3"/>
        <w:shd w:val="clear" w:color="auto" w:fill="FFFFFF"/>
        <w:spacing w:before="0" w:beforeAutospacing="0" w:after="0" w:afterAutospacing="0"/>
        <w:ind w:left="-567"/>
        <w:jc w:val="both"/>
        <w:rPr>
          <w:color w:val="000000" w:themeColor="text1"/>
          <w:sz w:val="28"/>
          <w:szCs w:val="28"/>
        </w:rPr>
      </w:pPr>
      <w:r w:rsidRPr="00A135CF">
        <w:rPr>
          <w:color w:val="000000" w:themeColor="text1"/>
          <w:sz w:val="28"/>
          <w:szCs w:val="28"/>
        </w:rPr>
        <w:t xml:space="preserve">      Moodle позволяет реализовать различные педагогические сценарии дифференцированного обучения. Дифференциация осуществляется двумя механизмами. Первый-создание групп. И для каждой группы можно задать свой контент, свой учебный материал. Второй способ-задать зависимости доступа к тому или иному учебному элементу от выполнения другого учебного элемента. </w:t>
      </w:r>
    </w:p>
    <w:p w:rsidR="00A92B88" w:rsidRPr="00A135CF" w:rsidRDefault="00A92B88" w:rsidP="00915E24">
      <w:pPr>
        <w:tabs>
          <w:tab w:val="left" w:pos="426"/>
          <w:tab w:val="left" w:pos="1134"/>
        </w:tab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Структуризация и подготовка учебного материала.</w:t>
      </w:r>
    </w:p>
    <w:p w:rsidR="00A92B88" w:rsidRPr="00A135CF" w:rsidRDefault="00A92B88" w:rsidP="00915E24">
      <w:pPr>
        <w:tabs>
          <w:tab w:val="left" w:pos="426"/>
          <w:tab w:val="left" w:pos="1134"/>
        </w:tab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     Провести разбивку курса на разделы и разбивку содержания раздела на небольшие смысловые части – занятия (модули). Каждый раздел и каждое занятие модуля должны иметь заголовок. Курс должен быть не только хорошо изложен, но и удобно сконструирован на сайте.</w:t>
      </w:r>
    </w:p>
    <w:p w:rsidR="00A92B88" w:rsidRPr="00A135CF" w:rsidRDefault="00A92B88" w:rsidP="00915E24">
      <w:pPr>
        <w:pStyle w:val="a9"/>
        <w:tabs>
          <w:tab w:val="left" w:pos="1134"/>
        </w:tabs>
        <w:spacing w:after="0" w:line="240" w:lineRule="auto"/>
        <w:ind w:left="-567"/>
        <w:jc w:val="both"/>
        <w:rPr>
          <w:rFonts w:ascii="Times New Roman" w:hAnsi="Times New Roman"/>
          <w:i/>
          <w:sz w:val="28"/>
          <w:szCs w:val="28"/>
        </w:rPr>
      </w:pPr>
      <w:r w:rsidRPr="00A135CF">
        <w:rPr>
          <w:rFonts w:ascii="Times New Roman" w:hAnsi="Times New Roman"/>
          <w:sz w:val="28"/>
          <w:szCs w:val="28"/>
        </w:rPr>
        <w:t xml:space="preserve">     Моделирование познавательной деятельности студентов при изучении раздела и использование результатов при его составлении (определяется основная последовательность перехода от одной </w:t>
      </w:r>
      <w:r w:rsidRPr="00A135CF">
        <w:rPr>
          <w:rFonts w:ascii="Times New Roman" w:hAnsi="Times New Roman"/>
          <w:sz w:val="28"/>
          <w:szCs w:val="28"/>
          <w:lang w:val="en-US"/>
        </w:rPr>
        <w:t>web</w:t>
      </w:r>
      <w:r w:rsidRPr="00A135CF">
        <w:rPr>
          <w:rFonts w:ascii="Times New Roman" w:hAnsi="Times New Roman"/>
          <w:sz w:val="28"/>
          <w:szCs w:val="28"/>
        </w:rPr>
        <w:t xml:space="preserve">-страницы к другой, при этом основные </w:t>
      </w:r>
      <w:r w:rsidRPr="00A135CF">
        <w:rPr>
          <w:rFonts w:ascii="Times New Roman" w:hAnsi="Times New Roman"/>
          <w:sz w:val="28"/>
          <w:szCs w:val="28"/>
          <w:lang w:val="en-US"/>
        </w:rPr>
        <w:t>web</w:t>
      </w:r>
      <w:r w:rsidRPr="00A135CF">
        <w:rPr>
          <w:rFonts w:ascii="Times New Roman" w:hAnsi="Times New Roman"/>
          <w:sz w:val="28"/>
          <w:szCs w:val="28"/>
        </w:rPr>
        <w:t>-страницы могут иметь гиперссылки на дополнительные страницы курса, не включенные в основную последовательность).</w:t>
      </w:r>
    </w:p>
    <w:p w:rsidR="00A92B88" w:rsidRPr="00A135CF" w:rsidRDefault="00A92B88" w:rsidP="00915E24">
      <w:pPr>
        <w:tabs>
          <w:tab w:val="left" w:pos="1134"/>
        </w:tab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Каждый модуль или раздел по максимуму включает в себя:</w:t>
      </w:r>
    </w:p>
    <w:p w:rsidR="00A92B88" w:rsidRPr="00A135CF" w:rsidRDefault="00A92B88" w:rsidP="00915E24">
      <w:pPr>
        <w:tabs>
          <w:tab w:val="left" w:pos="1134"/>
        </w:tabs>
        <w:spacing w:after="0" w:line="240" w:lineRule="auto"/>
        <w:ind w:left="-567"/>
        <w:jc w:val="both"/>
        <w:rPr>
          <w:rFonts w:ascii="Times New Roman" w:hAnsi="Times New Roman" w:cs="Times New Roman"/>
          <w:i/>
          <w:sz w:val="28"/>
          <w:szCs w:val="28"/>
        </w:rPr>
      </w:pPr>
      <w:r w:rsidRPr="00A135CF">
        <w:rPr>
          <w:rFonts w:ascii="Times New Roman" w:hAnsi="Times New Roman" w:cs="Times New Roman"/>
          <w:sz w:val="28"/>
          <w:szCs w:val="28"/>
        </w:rPr>
        <w:t>-</w:t>
      </w:r>
      <w:r w:rsidR="00596297">
        <w:rPr>
          <w:rFonts w:ascii="Times New Roman" w:hAnsi="Times New Roman" w:cs="Times New Roman"/>
          <w:sz w:val="28"/>
          <w:szCs w:val="28"/>
        </w:rPr>
        <w:t xml:space="preserve"> </w:t>
      </w:r>
      <w:r w:rsidRPr="00A135CF">
        <w:rPr>
          <w:rFonts w:ascii="Times New Roman" w:hAnsi="Times New Roman" w:cs="Times New Roman"/>
          <w:sz w:val="28"/>
          <w:szCs w:val="28"/>
        </w:rPr>
        <w:t xml:space="preserve">Текст психологического настроя. </w:t>
      </w:r>
      <w:r w:rsidRPr="00A135CF">
        <w:rPr>
          <w:rFonts w:ascii="Times New Roman" w:eastAsia="Times New Roman" w:hAnsi="Times New Roman" w:cs="Times New Roman"/>
          <w:sz w:val="28"/>
          <w:szCs w:val="28"/>
          <w:lang w:eastAsia="ru-RU"/>
        </w:rPr>
        <w:t>Формирование положительного психологического климата в ДО можно свести к нескольким действиям педагога: стремление преподавателя идти навстречу пожеланиям ученика, четкие сроки отправки заданий по модулям, четкость формулировок заданий, инструкций для ученика, писем от дистанционного преподавателя, оперативность ответов от преподавателя на вопросы слушателя, положительная (толерантная) реакция преподавателя на предложения от слушателей по поводу ведения дистанционного курса, разновидностей заданий, советов по увеличению сроков курса и т.д., организация начала и завершения дистанционного курса (инструкции, коммуникации, помощники, доработки и т.д.),стимулирование активности обучаемого и повышение мотивации к обучению.</w:t>
      </w:r>
    </w:p>
    <w:p w:rsidR="00A92B88" w:rsidRPr="00A135CF" w:rsidRDefault="00A92B88"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-Составление сценария реализации. Подбор для каждого модуля (раздела) соответствующей формы выражения и предъявления обучаемым заголовка раздела, текстов, рисунков, таблиц, графиков, звукового и видеоряда и т.п. (согласно содержанию).</w:t>
      </w:r>
    </w:p>
    <w:p w:rsidR="00A92B88" w:rsidRPr="00A135CF" w:rsidRDefault="00A92B88"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-Подготовка медиафрагментов. Разработка рисунков, таблиц, схем, чертежей, видеоряда, согласно требованиям эргономики; компоновку модулей каждого раздела ДО с эргономической точки зрения.</w:t>
      </w:r>
    </w:p>
    <w:p w:rsidR="00A92B88" w:rsidRPr="00A135CF" w:rsidRDefault="00A92B88"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-Подбор списка литературы и гиперссылки на ресурсы Интернет. Тщательный подбор ссылок на документы в сети избавляет обучающегося от необходимости блуждать по Интернет в поисках информации. Размещение ссылок с аннотациями и на конкретные страницы сайта-источника при необходимости, позволяет увязать курс с лучшими мировыми информационными источниками.</w:t>
      </w:r>
    </w:p>
    <w:p w:rsidR="00A92B88" w:rsidRPr="00A135CF" w:rsidRDefault="00A92B88"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 xml:space="preserve">     Образовательный процесс не только в нашей стране, но и во всем мире с марта 2020 года претерпел кардинальные изменения. У нас до марта 2019 года опыта дистанционного обучения у нас не было, мы оперативно научи</w:t>
      </w:r>
      <w:r w:rsidR="00596297">
        <w:rPr>
          <w:rFonts w:ascii="Times New Roman" w:hAnsi="Times New Roman"/>
          <w:sz w:val="28"/>
          <w:szCs w:val="28"/>
        </w:rPr>
        <w:t xml:space="preserve">лись и продолжаем использовать в процессе обучения </w:t>
      </w:r>
      <w:r w:rsidRPr="00A135CF">
        <w:rPr>
          <w:rFonts w:ascii="Times New Roman" w:hAnsi="Times New Roman"/>
          <w:sz w:val="28"/>
          <w:szCs w:val="28"/>
        </w:rPr>
        <w:t>современные образовательные платформы.</w:t>
      </w:r>
    </w:p>
    <w:p w:rsidR="00A92B88" w:rsidRPr="00A135CF" w:rsidRDefault="00A92B88" w:rsidP="00915E24">
      <w:pPr>
        <w:pStyle w:val="a9"/>
        <w:spacing w:after="0" w:line="240" w:lineRule="auto"/>
        <w:ind w:left="-567"/>
        <w:jc w:val="both"/>
        <w:rPr>
          <w:rFonts w:ascii="Times New Roman" w:hAnsi="Times New Roman"/>
          <w:sz w:val="28"/>
          <w:szCs w:val="28"/>
        </w:rPr>
      </w:pPr>
    </w:p>
    <w:p w:rsidR="00A92B88" w:rsidRDefault="00A92B88" w:rsidP="00915E24">
      <w:pPr>
        <w:spacing w:after="0" w:line="240" w:lineRule="auto"/>
        <w:ind w:left="-567"/>
        <w:jc w:val="center"/>
        <w:rPr>
          <w:rStyle w:val="fontstyle01"/>
          <w:rFonts w:ascii="Times New Roman" w:hAnsi="Times New Roman" w:cs="Times New Roman"/>
          <w:sz w:val="28"/>
          <w:szCs w:val="28"/>
        </w:rPr>
      </w:pPr>
      <w:r w:rsidRPr="00A135CF">
        <w:rPr>
          <w:rStyle w:val="fontstyle01"/>
          <w:rFonts w:ascii="Times New Roman" w:hAnsi="Times New Roman" w:cs="Times New Roman"/>
          <w:sz w:val="28"/>
          <w:szCs w:val="28"/>
        </w:rPr>
        <w:t>Список использованных источников</w:t>
      </w:r>
    </w:p>
    <w:p w:rsidR="00596297" w:rsidRPr="00A135CF" w:rsidRDefault="00596297" w:rsidP="00915E24">
      <w:pPr>
        <w:spacing w:after="0" w:line="240" w:lineRule="auto"/>
        <w:ind w:left="-567"/>
        <w:jc w:val="both"/>
        <w:rPr>
          <w:rFonts w:ascii="Times New Roman" w:hAnsi="Times New Roman" w:cs="Times New Roman"/>
          <w:b/>
          <w:bCs/>
          <w:sz w:val="28"/>
          <w:szCs w:val="28"/>
        </w:rPr>
      </w:pPr>
    </w:p>
    <w:p w:rsidR="00A92B88" w:rsidRPr="00596297" w:rsidRDefault="00A92B88" w:rsidP="00915E24">
      <w:pPr>
        <w:spacing w:after="0" w:line="240" w:lineRule="auto"/>
        <w:ind w:left="-567"/>
        <w:jc w:val="both"/>
        <w:rPr>
          <w:rFonts w:ascii="Times New Roman" w:hAnsi="Times New Roman" w:cs="Times New Roman"/>
          <w:i/>
          <w:sz w:val="28"/>
          <w:szCs w:val="28"/>
        </w:rPr>
      </w:pPr>
      <w:r w:rsidRPr="00596297">
        <w:rPr>
          <w:rStyle w:val="fontstyle21"/>
          <w:rFonts w:ascii="Times New Roman" w:hAnsi="Times New Roman" w:cs="Times New Roman"/>
          <w:i w:val="0"/>
          <w:sz w:val="28"/>
          <w:szCs w:val="28"/>
        </w:rPr>
        <w:t>Электронные издания (электронные ресурсы)</w:t>
      </w:r>
    </w:p>
    <w:p w:rsidR="00A92B88" w:rsidRPr="00596297" w:rsidRDefault="00A92B88" w:rsidP="00915E24">
      <w:pPr>
        <w:spacing w:after="0" w:line="240" w:lineRule="auto"/>
        <w:ind w:left="-567"/>
        <w:jc w:val="both"/>
        <w:rPr>
          <w:rFonts w:ascii="Times New Roman" w:hAnsi="Times New Roman" w:cs="Times New Roman"/>
          <w:i/>
          <w:sz w:val="28"/>
          <w:szCs w:val="28"/>
        </w:rPr>
      </w:pPr>
      <w:r w:rsidRPr="00596297">
        <w:rPr>
          <w:rStyle w:val="fontstyle21"/>
          <w:rFonts w:ascii="Times New Roman" w:hAnsi="Times New Roman" w:cs="Times New Roman"/>
          <w:i w:val="0"/>
          <w:sz w:val="28"/>
          <w:szCs w:val="28"/>
        </w:rPr>
        <w:t>1. http://znanium.com – Электронно-библиотечная система znanium.com</w:t>
      </w:r>
    </w:p>
    <w:p w:rsidR="00A92B88" w:rsidRPr="00596297" w:rsidRDefault="00A92B88" w:rsidP="00915E24">
      <w:pPr>
        <w:spacing w:after="0" w:line="240" w:lineRule="auto"/>
        <w:ind w:left="-567"/>
        <w:jc w:val="both"/>
        <w:rPr>
          <w:rFonts w:ascii="Times New Roman" w:hAnsi="Times New Roman" w:cs="Times New Roman"/>
          <w:i/>
          <w:sz w:val="28"/>
          <w:szCs w:val="28"/>
        </w:rPr>
      </w:pPr>
      <w:r w:rsidRPr="00596297">
        <w:rPr>
          <w:rStyle w:val="fontstyle21"/>
          <w:rFonts w:ascii="Times New Roman" w:hAnsi="Times New Roman" w:cs="Times New Roman"/>
          <w:i w:val="0"/>
          <w:sz w:val="28"/>
          <w:szCs w:val="28"/>
        </w:rPr>
        <w:t>2. http://www.urait.ru – Электронная библиотека издательства ЮРАЙТ</w:t>
      </w:r>
    </w:p>
    <w:p w:rsidR="00A92B88" w:rsidRPr="00596297" w:rsidRDefault="00A92B88" w:rsidP="00915E24">
      <w:pPr>
        <w:spacing w:after="0" w:line="240" w:lineRule="auto"/>
        <w:ind w:left="-567"/>
        <w:jc w:val="both"/>
        <w:rPr>
          <w:rFonts w:ascii="Times New Roman" w:hAnsi="Times New Roman" w:cs="Times New Roman"/>
          <w:i/>
          <w:sz w:val="28"/>
          <w:szCs w:val="28"/>
        </w:rPr>
      </w:pPr>
      <w:r w:rsidRPr="00596297">
        <w:rPr>
          <w:rStyle w:val="fontstyle21"/>
          <w:rFonts w:ascii="Times New Roman" w:hAnsi="Times New Roman" w:cs="Times New Roman"/>
          <w:i w:val="0"/>
          <w:sz w:val="28"/>
          <w:szCs w:val="28"/>
        </w:rPr>
        <w:t>3.http://www.consultant.ru – Справочно-правовая система «КонсультантПлюс»</w:t>
      </w:r>
    </w:p>
    <w:p w:rsidR="00FF2CCD" w:rsidRPr="00A135CF" w:rsidRDefault="00A92B88"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lastRenderedPageBreak/>
        <w:t xml:space="preserve">       </w:t>
      </w:r>
      <w:r w:rsidRPr="00A135CF">
        <w:rPr>
          <w:rFonts w:ascii="Times New Roman" w:eastAsia="Nimbus Roman" w:hAnsi="Times New Roman" w:cs="Times New Roman"/>
          <w:sz w:val="28"/>
          <w:szCs w:val="28"/>
        </w:rPr>
        <w:t xml:space="preserve"> </w:t>
      </w:r>
      <w:r w:rsidR="00FF2CCD" w:rsidRPr="00A135CF">
        <w:rPr>
          <w:rFonts w:ascii="Times New Roman" w:hAnsi="Times New Roman" w:cs="Times New Roman"/>
          <w:sz w:val="28"/>
          <w:szCs w:val="28"/>
        </w:rPr>
        <w:t>Иванова Елена Николаевна</w:t>
      </w:r>
      <w:r w:rsidR="00596297">
        <w:rPr>
          <w:rFonts w:ascii="Times New Roman" w:hAnsi="Times New Roman" w:cs="Times New Roman"/>
          <w:sz w:val="28"/>
          <w:szCs w:val="28"/>
        </w:rPr>
        <w:t>,</w:t>
      </w:r>
    </w:p>
    <w:p w:rsidR="00FF2CCD" w:rsidRDefault="00596297"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ГАПОУ</w:t>
      </w:r>
      <w:r w:rsidR="00FF2CCD" w:rsidRPr="00A135CF">
        <w:rPr>
          <w:rFonts w:ascii="Times New Roman" w:hAnsi="Times New Roman" w:cs="Times New Roman"/>
          <w:sz w:val="28"/>
          <w:szCs w:val="28"/>
        </w:rPr>
        <w:t xml:space="preserve"> «Альметьевский политехнический техникум»</w:t>
      </w:r>
    </w:p>
    <w:p w:rsidR="00596297" w:rsidRPr="00A135CF" w:rsidRDefault="00596297"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экономических дисциплин</w:t>
      </w:r>
    </w:p>
    <w:p w:rsidR="00FF2CCD" w:rsidRPr="00A135CF" w:rsidRDefault="00FF2CCD"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Токранова </w:t>
      </w:r>
      <w:proofErr w:type="gramStart"/>
      <w:r w:rsidRPr="00A135CF">
        <w:rPr>
          <w:rFonts w:ascii="Times New Roman" w:hAnsi="Times New Roman" w:cs="Times New Roman"/>
          <w:sz w:val="28"/>
          <w:szCs w:val="28"/>
        </w:rPr>
        <w:t>Ольга  Николаевна</w:t>
      </w:r>
      <w:proofErr w:type="gramEnd"/>
      <w:r w:rsidR="00596297">
        <w:rPr>
          <w:rFonts w:ascii="Times New Roman" w:hAnsi="Times New Roman" w:cs="Times New Roman"/>
          <w:sz w:val="28"/>
          <w:szCs w:val="28"/>
        </w:rPr>
        <w:t>,</w:t>
      </w:r>
    </w:p>
    <w:p w:rsidR="00FF2CCD" w:rsidRPr="00A135CF" w:rsidRDefault="00596297"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ГАПОУ</w:t>
      </w:r>
      <w:r w:rsidR="00FF2CCD" w:rsidRPr="00A135CF">
        <w:rPr>
          <w:rFonts w:ascii="Times New Roman" w:hAnsi="Times New Roman" w:cs="Times New Roman"/>
          <w:sz w:val="28"/>
          <w:szCs w:val="28"/>
        </w:rPr>
        <w:t xml:space="preserve"> «Альметьевский политехнический техникум»</w:t>
      </w:r>
    </w:p>
    <w:p w:rsidR="00596297" w:rsidRPr="00A135CF" w:rsidRDefault="00596297"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экономических дисциплин</w:t>
      </w:r>
    </w:p>
    <w:p w:rsidR="00FF2CCD" w:rsidRDefault="00FF2CCD" w:rsidP="00915E24">
      <w:pPr>
        <w:spacing w:after="0" w:line="240" w:lineRule="auto"/>
        <w:ind w:left="-567"/>
        <w:jc w:val="center"/>
        <w:outlineLvl w:val="0"/>
        <w:rPr>
          <w:rFonts w:ascii="Times New Roman" w:eastAsia="Times New Roman" w:hAnsi="Times New Roman" w:cs="Times New Roman"/>
          <w:b/>
          <w:bCs/>
          <w:color w:val="333333"/>
          <w:sz w:val="28"/>
          <w:szCs w:val="28"/>
          <w:lang w:eastAsia="ru-RU"/>
        </w:rPr>
      </w:pPr>
    </w:p>
    <w:p w:rsidR="00A92B88" w:rsidRPr="00A135CF" w:rsidRDefault="00A92B88" w:rsidP="00915E24">
      <w:pPr>
        <w:spacing w:after="0" w:line="240" w:lineRule="auto"/>
        <w:ind w:left="-567"/>
        <w:jc w:val="center"/>
        <w:outlineLvl w:val="0"/>
        <w:rPr>
          <w:rFonts w:ascii="Times New Roman" w:eastAsia="Times New Roman" w:hAnsi="Times New Roman" w:cs="Times New Roman"/>
          <w:b/>
          <w:bCs/>
          <w:color w:val="333333"/>
          <w:sz w:val="28"/>
          <w:szCs w:val="28"/>
          <w:lang w:eastAsia="ru-RU"/>
        </w:rPr>
      </w:pPr>
      <w:r w:rsidRPr="00A135CF">
        <w:rPr>
          <w:rFonts w:ascii="Times New Roman" w:eastAsia="Times New Roman" w:hAnsi="Times New Roman" w:cs="Times New Roman"/>
          <w:b/>
          <w:bCs/>
          <w:color w:val="333333"/>
          <w:sz w:val="28"/>
          <w:szCs w:val="28"/>
          <w:lang w:eastAsia="ru-RU"/>
        </w:rPr>
        <w:t>ЦИФРОВОЕ ПРОСТРАНСТВО В ВОСПИТАНИИ КОНКУРЕНТОСПОСОБНОГО СПЕЦИАЛИСТА</w:t>
      </w:r>
    </w:p>
    <w:p w:rsidR="00A92B88" w:rsidRPr="00A135CF" w:rsidRDefault="00A92B88" w:rsidP="00915E24">
      <w:pPr>
        <w:spacing w:after="0" w:line="240" w:lineRule="auto"/>
        <w:ind w:left="-567"/>
        <w:jc w:val="right"/>
        <w:rPr>
          <w:rFonts w:ascii="Times New Roman" w:hAnsi="Times New Roman" w:cs="Times New Roman"/>
          <w:sz w:val="28"/>
          <w:szCs w:val="28"/>
        </w:rPr>
      </w:pPr>
    </w:p>
    <w:p w:rsidR="00A92B88" w:rsidRPr="00A135CF" w:rsidRDefault="00A92B88" w:rsidP="00915E24">
      <w:pPr>
        <w:spacing w:after="0" w:line="240" w:lineRule="auto"/>
        <w:ind w:left="-567"/>
        <w:jc w:val="both"/>
        <w:rPr>
          <w:rFonts w:ascii="Times New Roman" w:hAnsi="Times New Roman" w:cs="Times New Roman"/>
          <w:color w:val="000000"/>
          <w:sz w:val="28"/>
          <w:szCs w:val="28"/>
        </w:rPr>
      </w:pPr>
      <w:r w:rsidRPr="00A135CF">
        <w:rPr>
          <w:rFonts w:ascii="Times New Roman" w:hAnsi="Times New Roman" w:cs="Times New Roman"/>
          <w:sz w:val="28"/>
          <w:szCs w:val="28"/>
        </w:rPr>
        <w:tab/>
      </w:r>
      <w:r w:rsidR="00596297" w:rsidRPr="00596297">
        <w:rPr>
          <w:rFonts w:ascii="Times New Roman" w:eastAsia="Nimbus Roman" w:hAnsi="Times New Roman" w:cs="Times New Roman"/>
          <w:b/>
          <w:sz w:val="28"/>
          <w:szCs w:val="28"/>
        </w:rPr>
        <w:t>Аннотация:</w:t>
      </w:r>
      <w:r w:rsidR="00596297">
        <w:rPr>
          <w:rFonts w:ascii="Times New Roman" w:eastAsia="Nimbus Roman" w:hAnsi="Times New Roman" w:cs="Times New Roman"/>
          <w:sz w:val="28"/>
          <w:szCs w:val="28"/>
        </w:rPr>
        <w:t xml:space="preserve"> </w:t>
      </w:r>
      <w:r w:rsidRPr="00A135CF">
        <w:rPr>
          <w:rFonts w:ascii="Times New Roman" w:eastAsia="Nimbus Roman" w:hAnsi="Times New Roman" w:cs="Times New Roman"/>
          <w:color w:val="000000"/>
          <w:sz w:val="28"/>
          <w:szCs w:val="28"/>
          <w:highlight w:val="white"/>
        </w:rPr>
        <w:t>Информационно-коммуникативные технологии могут эффективно применяться как на любых этапах занятия, так и при организации воспитательной работы. Они позволяют организовывать проблемное обучение, способствуют интеграции знаний, дают возможность дифференцировать процесс обучения, учитывая личностные особенности и интересы обучающихся, формируют высокий уровень мотивации к процессу обучения, помогают повысить уровень обучения и улучшить успеваемость каждого студента.</w:t>
      </w:r>
    </w:p>
    <w:p w:rsidR="00596297" w:rsidRDefault="00596297" w:rsidP="00915E24">
      <w:pPr>
        <w:spacing w:after="0" w:line="240" w:lineRule="auto"/>
        <w:ind w:left="-567"/>
        <w:jc w:val="both"/>
        <w:rPr>
          <w:rFonts w:ascii="Times New Roman" w:eastAsia="Nimbus Roman" w:hAnsi="Times New Roman" w:cs="Times New Roman"/>
          <w:color w:val="000000"/>
          <w:sz w:val="28"/>
          <w:szCs w:val="28"/>
        </w:rPr>
      </w:pPr>
      <w:r>
        <w:rPr>
          <w:rFonts w:ascii="Times New Roman" w:eastAsia="Nimbus Roman" w:hAnsi="Times New Roman" w:cs="Times New Roman"/>
          <w:color w:val="000000"/>
          <w:sz w:val="28"/>
          <w:szCs w:val="28"/>
        </w:rPr>
        <w:tab/>
      </w:r>
      <w:r w:rsidRPr="00596297">
        <w:rPr>
          <w:rFonts w:ascii="Times New Roman" w:eastAsia="Nimbus Roman" w:hAnsi="Times New Roman" w:cs="Times New Roman"/>
          <w:b/>
          <w:color w:val="000000"/>
          <w:sz w:val="28"/>
          <w:szCs w:val="28"/>
        </w:rPr>
        <w:t>Ключевые слова:</w:t>
      </w:r>
      <w:r>
        <w:rPr>
          <w:rFonts w:ascii="Times New Roman" w:eastAsia="Nimbus Roman" w:hAnsi="Times New Roman" w:cs="Times New Roman"/>
          <w:color w:val="000000"/>
          <w:sz w:val="28"/>
          <w:szCs w:val="28"/>
        </w:rPr>
        <w:t xml:space="preserve"> цифровизация, </w:t>
      </w:r>
      <w:r w:rsidR="00F11D20">
        <w:rPr>
          <w:rFonts w:ascii="Times New Roman" w:eastAsia="Nimbus Roman" w:hAnsi="Times New Roman" w:cs="Times New Roman"/>
          <w:color w:val="000000"/>
          <w:sz w:val="28"/>
          <w:szCs w:val="28"/>
        </w:rPr>
        <w:t xml:space="preserve">цифровая экономика, </w:t>
      </w:r>
      <w:r w:rsidR="00A92B88" w:rsidRPr="00A135CF">
        <w:rPr>
          <w:rFonts w:ascii="Times New Roman" w:eastAsia="Nimbus Roman" w:hAnsi="Times New Roman" w:cs="Times New Roman"/>
          <w:color w:val="000000"/>
          <w:sz w:val="28"/>
          <w:szCs w:val="28"/>
        </w:rPr>
        <w:t>индустрия, информационно-коммуникационные технологии.</w:t>
      </w:r>
    </w:p>
    <w:p w:rsidR="00A92B88" w:rsidRPr="00A135CF" w:rsidRDefault="00A92B88" w:rsidP="00915E24">
      <w:pPr>
        <w:spacing w:after="0" w:line="240" w:lineRule="auto"/>
        <w:ind w:left="-567"/>
        <w:jc w:val="both"/>
        <w:rPr>
          <w:rFonts w:ascii="Times New Roman" w:hAnsi="Times New Roman" w:cs="Times New Roman"/>
          <w:color w:val="000000"/>
          <w:sz w:val="28"/>
          <w:szCs w:val="28"/>
        </w:rPr>
      </w:pPr>
      <w:r w:rsidRPr="00A135CF">
        <w:rPr>
          <w:rFonts w:ascii="Times New Roman" w:eastAsia="Nimbus Roman" w:hAnsi="Times New Roman" w:cs="Times New Roman"/>
          <w:color w:val="000000"/>
          <w:sz w:val="28"/>
          <w:szCs w:val="28"/>
        </w:rPr>
        <w:t xml:space="preserve">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color w:val="000000"/>
          <w:sz w:val="28"/>
          <w:szCs w:val="28"/>
        </w:rPr>
        <w:t xml:space="preserve">Информационно-коммуникационные </w:t>
      </w:r>
      <w:r w:rsidRPr="00A135CF">
        <w:rPr>
          <w:rFonts w:ascii="Times New Roman" w:eastAsia="Nimbus Roman" w:hAnsi="Times New Roman" w:cs="Times New Roman"/>
          <w:sz w:val="28"/>
          <w:szCs w:val="28"/>
        </w:rPr>
        <w:t>технологии и цифровые ресурсы обладают большим дидактическим потенциалом и позволяют эффективно решать восп</w:t>
      </w:r>
      <w:r w:rsidR="00596297">
        <w:rPr>
          <w:rFonts w:ascii="Times New Roman" w:eastAsia="Nimbus Roman" w:hAnsi="Times New Roman" w:cs="Times New Roman"/>
          <w:sz w:val="28"/>
          <w:szCs w:val="28"/>
        </w:rPr>
        <w:t xml:space="preserve">итательные задачи, связанные с </w:t>
      </w:r>
      <w:r w:rsidRPr="00A135CF">
        <w:rPr>
          <w:rFonts w:ascii="Times New Roman" w:eastAsia="Nimbus Roman" w:hAnsi="Times New Roman" w:cs="Times New Roman"/>
          <w:sz w:val="28"/>
          <w:szCs w:val="28"/>
        </w:rPr>
        <w:t>профессиональной подготовкой будущих специалистов. Использование цифро</w:t>
      </w:r>
      <w:r w:rsidR="00596297">
        <w:rPr>
          <w:rFonts w:ascii="Times New Roman" w:eastAsia="Nimbus Roman" w:hAnsi="Times New Roman" w:cs="Times New Roman"/>
          <w:sz w:val="28"/>
          <w:szCs w:val="28"/>
        </w:rPr>
        <w:t xml:space="preserve">вых образовательных технологий </w:t>
      </w:r>
      <w:r w:rsidRPr="00A135CF">
        <w:rPr>
          <w:rFonts w:ascii="Times New Roman" w:eastAsia="Nimbus Roman" w:hAnsi="Times New Roman" w:cs="Times New Roman"/>
          <w:sz w:val="28"/>
          <w:szCs w:val="28"/>
        </w:rPr>
        <w:t xml:space="preserve">в образовательном пространстве педагогического университета способствует формированию цифровой культуры будущего специалиста и совершенствованию его цифровых навыков, а также влияет на результативность процесса формирования профессиональной </w:t>
      </w:r>
      <w:proofErr w:type="gramStart"/>
      <w:r w:rsidRPr="00A135CF">
        <w:rPr>
          <w:rFonts w:ascii="Times New Roman" w:eastAsia="Nimbus Roman" w:hAnsi="Times New Roman" w:cs="Times New Roman"/>
          <w:sz w:val="28"/>
          <w:szCs w:val="28"/>
        </w:rPr>
        <w:t>субъектности  выпускника</w:t>
      </w:r>
      <w:proofErr w:type="gramEnd"/>
      <w:r w:rsidR="00F11D20">
        <w:rPr>
          <w:rFonts w:ascii="Times New Roman" w:eastAsia="Nimbus Roman" w:hAnsi="Times New Roman" w:cs="Times New Roman"/>
          <w:sz w:val="28"/>
          <w:szCs w:val="28"/>
        </w:rPr>
        <w:t xml:space="preserve"> </w:t>
      </w:r>
      <w:r w:rsidRPr="00A135CF">
        <w:rPr>
          <w:rFonts w:ascii="Times New Roman" w:eastAsia="Nimbus Roman" w:hAnsi="Times New Roman" w:cs="Times New Roman"/>
          <w:sz w:val="28"/>
          <w:szCs w:val="28"/>
          <w:shd w:val="clear" w:color="auto" w:fill="FFFFFF"/>
        </w:rPr>
        <w:t>[7]. </w:t>
      </w:r>
    </w:p>
    <w:p w:rsidR="00A92B88" w:rsidRPr="00A135CF" w:rsidRDefault="00A92B88"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eastAsia="Nimbus Roman" w:hAnsi="Times New Roman" w:cs="Times New Roman"/>
          <w:sz w:val="28"/>
          <w:szCs w:val="28"/>
          <w:shd w:val="clear" w:color="auto" w:fill="FFFFFF"/>
        </w:rPr>
        <w:t xml:space="preserve">Цифровизация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т</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ла важной концептуальной 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новой национальной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тратегии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оциально-экономиче</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кого развития Ро</w:t>
      </w:r>
      <w:r w:rsidRPr="00A135CF">
        <w:rPr>
          <w:rFonts w:ascii="Times New Roman" w:eastAsia="Nimbus Roman" w:hAnsi="Times New Roman" w:cs="Times New Roman"/>
          <w:sz w:val="28"/>
          <w:szCs w:val="28"/>
          <w:shd w:val="clear" w:color="auto" w:fill="FFFFFF"/>
          <w:lang w:val="en-US"/>
        </w:rPr>
        <w:t>cc</w:t>
      </w:r>
      <w:r w:rsidRPr="00A135CF">
        <w:rPr>
          <w:rFonts w:ascii="Times New Roman" w:eastAsia="Nimbus Roman" w:hAnsi="Times New Roman" w:cs="Times New Roman"/>
          <w:sz w:val="28"/>
          <w:szCs w:val="28"/>
          <w:shd w:val="clear" w:color="auto" w:fill="FFFFFF"/>
        </w:rPr>
        <w:t>ии, поэтому в и</w:t>
      </w:r>
      <w:r w:rsidRPr="00A135CF">
        <w:rPr>
          <w:rFonts w:ascii="Times New Roman" w:eastAsia="Nimbus Roman" w:hAnsi="Times New Roman" w:cs="Times New Roman"/>
          <w:sz w:val="28"/>
          <w:szCs w:val="28"/>
          <w:shd w:val="clear" w:color="auto" w:fill="FFFFFF"/>
          <w:lang w:val="en-US"/>
        </w:rPr>
        <w:t>cc</w:t>
      </w:r>
      <w:r w:rsidRPr="00A135CF">
        <w:rPr>
          <w:rFonts w:ascii="Times New Roman" w:eastAsia="Nimbus Roman" w:hAnsi="Times New Roman" w:cs="Times New Roman"/>
          <w:sz w:val="28"/>
          <w:szCs w:val="28"/>
          <w:shd w:val="clear" w:color="auto" w:fill="FFFFFF"/>
        </w:rPr>
        <w:t>ледованиях рынка труда значительное внимание уделяется вопро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ам формирования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пециального человеческого капитала,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вязанного с информационными и компьютерными технологиями</w:t>
      </w:r>
      <w:r w:rsidR="00596297">
        <w:rPr>
          <w:rFonts w:ascii="Times New Roman" w:eastAsia="Nimbus Roman" w:hAnsi="Times New Roman" w:cs="Times New Roman"/>
          <w:sz w:val="28"/>
          <w:szCs w:val="28"/>
          <w:shd w:val="clear" w:color="auto" w:fill="FFFFFF"/>
        </w:rPr>
        <w:t xml:space="preserve"> </w:t>
      </w:r>
      <w:r w:rsidRPr="00A135CF">
        <w:rPr>
          <w:rFonts w:ascii="Times New Roman" w:eastAsia="Nimbus Roman" w:hAnsi="Times New Roman" w:cs="Times New Roman"/>
          <w:sz w:val="28"/>
          <w:szCs w:val="28"/>
          <w:shd w:val="clear" w:color="auto" w:fill="FFFFFF"/>
        </w:rPr>
        <w:t>[4].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shd w:val="clear" w:color="auto" w:fill="FFFFFF"/>
        </w:rPr>
        <w:t>З</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дача из </w:t>
      </w:r>
      <w:hyperlink r:id="rId24" w:history="1">
        <w:r w:rsidRPr="00596297">
          <w:rPr>
            <w:rFonts w:ascii="Times New Roman" w:eastAsia="Nimbus Roman" w:hAnsi="Times New Roman" w:cs="Times New Roman"/>
            <w:sz w:val="28"/>
            <w:szCs w:val="28"/>
            <w:shd w:val="clear" w:color="auto" w:fill="FFFFFF"/>
          </w:rPr>
          <w:t>Ук</w:t>
        </w:r>
        <w:r w:rsidRPr="00596297">
          <w:rPr>
            <w:rFonts w:ascii="Times New Roman" w:eastAsia="Nimbus Roman" w:hAnsi="Times New Roman" w:cs="Times New Roman"/>
            <w:sz w:val="28"/>
            <w:szCs w:val="28"/>
            <w:shd w:val="clear" w:color="auto" w:fill="FFFFFF"/>
            <w:lang w:val="en-US"/>
          </w:rPr>
          <w:t>a</w:t>
        </w:r>
        <w:r w:rsidRPr="00596297">
          <w:rPr>
            <w:rFonts w:ascii="Times New Roman" w:eastAsia="Nimbus Roman" w:hAnsi="Times New Roman" w:cs="Times New Roman"/>
            <w:sz w:val="28"/>
            <w:szCs w:val="28"/>
            <w:shd w:val="clear" w:color="auto" w:fill="FFFFFF"/>
          </w:rPr>
          <w:t>за</w:t>
        </w:r>
      </w:hyperlink>
      <w:r w:rsidRPr="00596297">
        <w:rPr>
          <w:rFonts w:ascii="Times New Roman" w:eastAsia="Nimbus Roman" w:hAnsi="Times New Roman" w:cs="Times New Roman"/>
          <w:sz w:val="28"/>
          <w:szCs w:val="28"/>
          <w:shd w:val="clear" w:color="auto" w:fill="FFFFFF"/>
        </w:rPr>
        <w:t> </w:t>
      </w:r>
      <w:r w:rsidRPr="00A135CF">
        <w:rPr>
          <w:rFonts w:ascii="Times New Roman" w:eastAsia="Nimbus Roman" w:hAnsi="Times New Roman" w:cs="Times New Roman"/>
          <w:sz w:val="28"/>
          <w:szCs w:val="28"/>
          <w:shd w:val="clear" w:color="auto" w:fill="FFFFFF"/>
        </w:rPr>
        <w:t>Президента Российской Федерации от 7 мая 2018 г. N 204: Внедрение на уровнях 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новного общего и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реднего общего образования новых методов обучения и воспитания, образовательных технологий, обе</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печивающих освоение обучающимися базовых навыков и умений, повышение их мотивации к обучению и вовлеченности в образовательный проце</w:t>
      </w:r>
      <w:r w:rsidRPr="00A135CF">
        <w:rPr>
          <w:rFonts w:ascii="Times New Roman" w:eastAsia="Nimbus Roman" w:hAnsi="Times New Roman" w:cs="Times New Roman"/>
          <w:sz w:val="28"/>
          <w:szCs w:val="28"/>
          <w:shd w:val="clear" w:color="auto" w:fill="FFFFFF"/>
          <w:lang w:val="en-US"/>
        </w:rPr>
        <w:t>cc</w:t>
      </w:r>
      <w:r w:rsidRPr="00A135CF">
        <w:rPr>
          <w:rFonts w:ascii="Times New Roman" w:eastAsia="Nimbus Roman" w:hAnsi="Times New Roman" w:cs="Times New Roman"/>
          <w:sz w:val="28"/>
          <w:szCs w:val="28"/>
          <w:shd w:val="clear" w:color="auto" w:fill="FFFFFF"/>
        </w:rPr>
        <w:t>, а также обновление содержания и совершенствование методов обучения[2].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rPr>
        <w:t xml:space="preserve">Реализация потребностей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овременного общества в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истеме образования невозможна без качественной по</w:t>
      </w:r>
      <w:r w:rsidR="00596297">
        <w:rPr>
          <w:rFonts w:ascii="Times New Roman" w:eastAsia="Nimbus Roman" w:hAnsi="Times New Roman" w:cs="Times New Roman"/>
          <w:sz w:val="28"/>
          <w:szCs w:val="28"/>
        </w:rPr>
        <w:t xml:space="preserve">дготовки педагогов, обладающих </w:t>
      </w:r>
      <w:r w:rsidRPr="00A135CF">
        <w:rPr>
          <w:rFonts w:ascii="Times New Roman" w:eastAsia="Nimbus Roman" w:hAnsi="Times New Roman" w:cs="Times New Roman"/>
          <w:sz w:val="28"/>
          <w:szCs w:val="28"/>
        </w:rPr>
        <w:t xml:space="preserve">методической компетентностью. В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татье приведено автор</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кое видение методической компетентности педагога, раскрывающей своё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одержание через её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труктуру (методическая информированность, методическая грамотность, методическое </w:t>
      </w:r>
      <w:r w:rsidRPr="00A135CF">
        <w:rPr>
          <w:rFonts w:ascii="Times New Roman" w:eastAsia="Nimbus Roman" w:hAnsi="Times New Roman" w:cs="Times New Roman"/>
          <w:sz w:val="28"/>
          <w:szCs w:val="28"/>
        </w:rPr>
        <w:lastRenderedPageBreak/>
        <w:t>творчество, методическое искусство) и уровневое строение (творческий, образованности, грамотности, ситуативный и нулевой уровни).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ктуальность темы обу</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ловлена влиянием цифровой экономики на формирование набора ключевых компетенций и подготовку востребованных специалистов в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овременном мире. В условиях цифровизации в</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жным представляется формирование, поддержание и развитие навыков работников, актуальных для Инду</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трии. Во-первых, это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пособствует достижению необходимого уровня конкурентоспособности персонала на рынке труда, более эффективной его адаптации в новых условиях. Во-вторых, владение подобными н</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выками обеспечит использование р</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ботниками новых цифровых возможностей, а значит, будет способствовать росту эффективности персонала и предприятий, развитию общества и экономики в целом</w:t>
      </w:r>
      <w:r w:rsidR="00596297">
        <w:rPr>
          <w:rFonts w:ascii="Times New Roman" w:eastAsia="Nimbus Roman" w:hAnsi="Times New Roman" w:cs="Times New Roman"/>
          <w:sz w:val="28"/>
          <w:szCs w:val="28"/>
          <w:shd w:val="clear" w:color="auto" w:fill="FFFFFF"/>
        </w:rPr>
        <w:t xml:space="preserve"> </w:t>
      </w:r>
      <w:r w:rsidRPr="00A135CF">
        <w:rPr>
          <w:rFonts w:ascii="Times New Roman" w:eastAsia="Nimbus Roman" w:hAnsi="Times New Roman" w:cs="Times New Roman"/>
          <w:sz w:val="28"/>
          <w:szCs w:val="28"/>
          <w:shd w:val="clear" w:color="auto" w:fill="FFFFFF"/>
        </w:rPr>
        <w:t>[1].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rPr>
        <w:t>Решение поставленной задачи напрямую зависит от профессиональной компетентности педагогических кадров. Неотъемлемой составляющей профессионализма и педагогического мастерства педагога принято считать его профессиональную компетентность. О</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обую роль в процессе профе</w:t>
      </w:r>
      <w:r w:rsidRPr="00A135CF">
        <w:rPr>
          <w:rFonts w:ascii="Times New Roman" w:eastAsia="Nimbus Roman" w:hAnsi="Times New Roman" w:cs="Times New Roman"/>
          <w:sz w:val="28"/>
          <w:szCs w:val="28"/>
          <w:lang w:val="en-US"/>
        </w:rPr>
        <w:t>cc</w:t>
      </w:r>
      <w:r w:rsidR="00596297">
        <w:rPr>
          <w:rFonts w:ascii="Times New Roman" w:eastAsia="Nimbus Roman" w:hAnsi="Times New Roman" w:cs="Times New Roman"/>
          <w:sz w:val="28"/>
          <w:szCs w:val="28"/>
        </w:rPr>
        <w:t xml:space="preserve">ионального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амосовершенствования педагога играет его инновационная деятельность. В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вязи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 этим становление готовности педагога к ней является важнейшим условием его профессионального развития. Если педагогу, работающему в традиционной системе, до</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таточно владеть педагогической техникой, т.е. системой обучающих умений, позволяющих ему осуществлять учебно-воспитательную деятельность на профессиональном уровне и добиваться более или менее успешного обучения, то для перехода в инновационный режим определяющей является готовность педагога к инновациям</w:t>
      </w:r>
      <w:r w:rsidR="00596297">
        <w:rPr>
          <w:rFonts w:ascii="Times New Roman" w:eastAsia="Nimbus Roman" w:hAnsi="Times New Roman" w:cs="Times New Roman"/>
          <w:sz w:val="28"/>
          <w:szCs w:val="28"/>
        </w:rPr>
        <w:t xml:space="preserve"> </w:t>
      </w:r>
      <w:r w:rsidRPr="00A135CF">
        <w:rPr>
          <w:rFonts w:ascii="Times New Roman" w:eastAsia="Nimbus Roman" w:hAnsi="Times New Roman" w:cs="Times New Roman"/>
          <w:sz w:val="28"/>
          <w:szCs w:val="28"/>
          <w:shd w:val="clear" w:color="auto" w:fill="FFFFFF"/>
        </w:rPr>
        <w:t>[3].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rPr>
        <w:t>Если р</w:t>
      </w:r>
      <w:r w:rsidRPr="00A135CF">
        <w:rPr>
          <w:rFonts w:ascii="Times New Roman" w:eastAsia="Nimbus Roman" w:hAnsi="Times New Roman" w:cs="Times New Roman"/>
          <w:sz w:val="28"/>
          <w:szCs w:val="28"/>
          <w:lang w:val="en-US"/>
        </w:rPr>
        <w:t>acc</w:t>
      </w:r>
      <w:r w:rsidRPr="00A135CF">
        <w:rPr>
          <w:rFonts w:ascii="Times New Roman" w:eastAsia="Nimbus Roman" w:hAnsi="Times New Roman" w:cs="Times New Roman"/>
          <w:sz w:val="28"/>
          <w:szCs w:val="28"/>
        </w:rPr>
        <w:t xml:space="preserve">матривать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труктуру методической компетентности, то можно выделить не</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колько взаимо</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вязанных компонентов. Одним из н</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иболее в</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жных компонентов является ценностно-мотивационный компонент, который проявляется в интере</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е и мотивации в методической р</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 xml:space="preserve">боте. Когнитивный компонент в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труктуре методической компетентности проявляется в применении знаний и навыков при решении методических проблем, а также открытость к новым знаниям, практикам и формам р</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боты. Выделяют также технологичный компонент, который характеризуется и</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пользованием в р</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боте.</w:t>
      </w:r>
      <w:r w:rsidRPr="00A135CF">
        <w:rPr>
          <w:rFonts w:ascii="Times New Roman" w:eastAsia="Nimbus Roman" w:hAnsi="Times New Roman" w:cs="Times New Roman"/>
          <w:sz w:val="28"/>
          <w:szCs w:val="28"/>
        </w:rPr>
        <w:br/>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пр</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ведливо будет заметить, что формирование методиче</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 xml:space="preserve">кой компетентности в </w:t>
      </w:r>
      <w:r w:rsidRPr="00A135CF">
        <w:rPr>
          <w:rFonts w:ascii="Times New Roman" w:eastAsia="Nimbus Roman" w:hAnsi="Times New Roman" w:cs="Times New Roman"/>
          <w:sz w:val="28"/>
          <w:szCs w:val="28"/>
          <w:lang w:val="en-US"/>
        </w:rPr>
        <w:t>c</w:t>
      </w:r>
      <w:r w:rsidRPr="00A135CF">
        <w:rPr>
          <w:rFonts w:ascii="Times New Roman" w:eastAsia="Nimbus Roman" w:hAnsi="Times New Roman" w:cs="Times New Roman"/>
          <w:sz w:val="28"/>
          <w:szCs w:val="28"/>
        </w:rPr>
        <w:t>овременных условиях будет неполным без внедрения информационных технологий в практику пед</w:t>
      </w:r>
      <w:r w:rsidRPr="00A135CF">
        <w:rPr>
          <w:rFonts w:ascii="Times New Roman" w:eastAsia="Nimbus Roman" w:hAnsi="Times New Roman" w:cs="Times New Roman"/>
          <w:sz w:val="28"/>
          <w:szCs w:val="28"/>
          <w:lang w:val="en-US"/>
        </w:rPr>
        <w:t>a</w:t>
      </w:r>
      <w:r w:rsidRPr="00A135CF">
        <w:rPr>
          <w:rFonts w:ascii="Times New Roman" w:eastAsia="Nimbus Roman" w:hAnsi="Times New Roman" w:cs="Times New Roman"/>
          <w:sz w:val="28"/>
          <w:szCs w:val="28"/>
        </w:rPr>
        <w:t>гога. Использование информационных технологий позволяют педагогу расширить свои образовательные возможности, повысить мотивацию, а также сделать учебный процесс более интенсивным и насыщенным, что способствует развитию познавательных возможностей</w:t>
      </w:r>
      <w:r w:rsidR="00596297">
        <w:rPr>
          <w:rFonts w:ascii="Times New Roman" w:eastAsia="Nimbus Roman" w:hAnsi="Times New Roman" w:cs="Times New Roman"/>
          <w:sz w:val="28"/>
          <w:szCs w:val="28"/>
        </w:rPr>
        <w:t xml:space="preserve"> </w:t>
      </w:r>
      <w:r w:rsidRPr="00A135CF">
        <w:rPr>
          <w:rFonts w:ascii="Times New Roman" w:eastAsia="Nimbus Roman" w:hAnsi="Times New Roman" w:cs="Times New Roman"/>
          <w:sz w:val="28"/>
          <w:szCs w:val="28"/>
          <w:shd w:val="clear" w:color="auto" w:fill="FFFFFF"/>
        </w:rPr>
        <w:t>[6]. </w:t>
      </w:r>
    </w:p>
    <w:p w:rsidR="00A92B88" w:rsidRPr="00A135CF" w:rsidRDefault="00A92B88" w:rsidP="00915E24">
      <w:pPr>
        <w:spacing w:after="0" w:line="240" w:lineRule="auto"/>
        <w:ind w:left="-567" w:firstLine="708"/>
        <w:jc w:val="both"/>
        <w:rPr>
          <w:rFonts w:ascii="Times New Roman" w:hAnsi="Times New Roman" w:cs="Times New Roman"/>
          <w:sz w:val="28"/>
          <w:szCs w:val="28"/>
        </w:rPr>
      </w:pPr>
      <w:r w:rsidRPr="00A135CF">
        <w:rPr>
          <w:rFonts w:ascii="Times New Roman" w:eastAsia="Nimbus Roman" w:hAnsi="Times New Roman" w:cs="Times New Roman"/>
          <w:sz w:val="28"/>
          <w:szCs w:val="28"/>
          <w:shd w:val="clear" w:color="auto" w:fill="FFFFFF"/>
        </w:rPr>
        <w:t>Личностные результаты 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воения основной образовательной программы основного общего образования включают готовность и способность обучающихся к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аморазвитию и личностному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амоопределению,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формированность их мотивации к обучению и целенаправленной познавательной деятельности,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и</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темы значимых </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оциальных и межличностных отношений, ценностно-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 xml:space="preserve">мысловых установок, отражающих личностные и гражданские позиции в деятельности, </w:t>
      </w:r>
      <w:r w:rsidRPr="00A135CF">
        <w:rPr>
          <w:rFonts w:ascii="Times New Roman" w:eastAsia="Nimbus Roman" w:hAnsi="Times New Roman" w:cs="Times New Roman"/>
          <w:sz w:val="28"/>
          <w:szCs w:val="28"/>
          <w:shd w:val="clear" w:color="auto" w:fill="FFFFFF"/>
        </w:rPr>
        <w:lastRenderedPageBreak/>
        <w:t>социальные компетенции, пр</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восознание, способность ст</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вить цели и строить жизненные планы, способность к осознанию российской идентичности в поликультурном социуме[4]. </w:t>
      </w:r>
    </w:p>
    <w:p w:rsidR="00F11D20" w:rsidRPr="00A135CF" w:rsidRDefault="00A92B88" w:rsidP="00915E24">
      <w:pPr>
        <w:spacing w:after="0" w:line="240" w:lineRule="auto"/>
        <w:ind w:left="-567" w:firstLine="708"/>
        <w:jc w:val="both"/>
        <w:rPr>
          <w:rFonts w:ascii="Times New Roman" w:hAnsi="Times New Roman" w:cs="Times New Roman"/>
          <w:b/>
          <w:bCs/>
          <w:sz w:val="28"/>
          <w:szCs w:val="28"/>
          <w:shd w:val="clear" w:color="auto" w:fill="FFFFFF"/>
        </w:rPr>
      </w:pPr>
      <w:r w:rsidRPr="00A135CF">
        <w:rPr>
          <w:rFonts w:ascii="Times New Roman" w:eastAsia="Nimbus Roman" w:hAnsi="Times New Roman" w:cs="Times New Roman"/>
          <w:sz w:val="28"/>
          <w:szCs w:val="28"/>
          <w:shd w:val="clear" w:color="auto" w:fill="FFFFFF"/>
        </w:rPr>
        <w:t>Ро</w:t>
      </w:r>
      <w:r w:rsidRPr="00A135CF">
        <w:rPr>
          <w:rFonts w:ascii="Times New Roman" w:eastAsia="Nimbus Roman" w:hAnsi="Times New Roman" w:cs="Times New Roman"/>
          <w:sz w:val="28"/>
          <w:szCs w:val="28"/>
          <w:shd w:val="clear" w:color="auto" w:fill="FFFFFF"/>
          <w:lang w:val="en-US"/>
        </w:rPr>
        <w:t>c</w:t>
      </w:r>
      <w:r w:rsidRPr="00A135CF">
        <w:rPr>
          <w:rFonts w:ascii="Times New Roman" w:eastAsia="Nimbus Roman" w:hAnsi="Times New Roman" w:cs="Times New Roman"/>
          <w:sz w:val="28"/>
          <w:szCs w:val="28"/>
          <w:shd w:val="clear" w:color="auto" w:fill="FFFFFF"/>
        </w:rPr>
        <w:t>т профе</w:t>
      </w:r>
      <w:r w:rsidRPr="00A135CF">
        <w:rPr>
          <w:rFonts w:ascii="Times New Roman" w:eastAsia="Nimbus Roman" w:hAnsi="Times New Roman" w:cs="Times New Roman"/>
          <w:sz w:val="28"/>
          <w:szCs w:val="28"/>
          <w:shd w:val="clear" w:color="auto" w:fill="FFFFFF"/>
          <w:lang w:val="en-US"/>
        </w:rPr>
        <w:t>cc</w:t>
      </w:r>
      <w:r w:rsidRPr="00A135CF">
        <w:rPr>
          <w:rFonts w:ascii="Times New Roman" w:eastAsia="Nimbus Roman" w:hAnsi="Times New Roman" w:cs="Times New Roman"/>
          <w:sz w:val="28"/>
          <w:szCs w:val="28"/>
          <w:shd w:val="clear" w:color="auto" w:fill="FFFFFF"/>
        </w:rPr>
        <w:t>иональной компетентности пед</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гогов позволит обр</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зовательному учреждению выйти на новый уровень развития, повысить конкурентоспособность и к</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чественные пок</w:t>
      </w:r>
      <w:r w:rsidRPr="00A135CF">
        <w:rPr>
          <w:rFonts w:ascii="Times New Roman" w:eastAsia="Nimbus Roman" w:hAnsi="Times New Roman" w:cs="Times New Roman"/>
          <w:sz w:val="28"/>
          <w:szCs w:val="28"/>
          <w:shd w:val="clear" w:color="auto" w:fill="FFFFFF"/>
          <w:lang w:val="en-US"/>
        </w:rPr>
        <w:t>a</w:t>
      </w:r>
      <w:r w:rsidRPr="00A135CF">
        <w:rPr>
          <w:rFonts w:ascii="Times New Roman" w:eastAsia="Nimbus Roman" w:hAnsi="Times New Roman" w:cs="Times New Roman"/>
          <w:sz w:val="28"/>
          <w:szCs w:val="28"/>
          <w:shd w:val="clear" w:color="auto" w:fill="FFFFFF"/>
        </w:rPr>
        <w:t>затели образовательной деятельности. Рост компетентности педагогов ведет к модернизации и обновлению содержания образования</w:t>
      </w:r>
      <w:r w:rsidR="00596297">
        <w:rPr>
          <w:rFonts w:ascii="Times New Roman" w:eastAsia="Nimbus Roman" w:hAnsi="Times New Roman" w:cs="Times New Roman"/>
          <w:sz w:val="28"/>
          <w:szCs w:val="28"/>
          <w:shd w:val="clear" w:color="auto" w:fill="FFFFFF"/>
        </w:rPr>
        <w:t xml:space="preserve"> </w:t>
      </w:r>
      <w:r w:rsidRPr="00A135CF">
        <w:rPr>
          <w:rFonts w:ascii="Times New Roman" w:eastAsia="Nimbus Roman" w:hAnsi="Times New Roman" w:cs="Times New Roman"/>
          <w:sz w:val="28"/>
          <w:szCs w:val="28"/>
          <w:shd w:val="clear" w:color="auto" w:fill="FFFFFF"/>
        </w:rPr>
        <w:t>[3]. </w:t>
      </w:r>
      <w:r w:rsidRPr="00A135CF">
        <w:rPr>
          <w:rFonts w:ascii="Times New Roman" w:eastAsia="Nimbus Roman" w:hAnsi="Times New Roman" w:cs="Times New Roman"/>
          <w:b/>
          <w:bCs/>
          <w:sz w:val="28"/>
          <w:szCs w:val="28"/>
          <w:shd w:val="clear" w:color="auto" w:fill="FFFFFF"/>
        </w:rPr>
        <w:t xml:space="preserve"> </w:t>
      </w:r>
      <w:r w:rsidRPr="00A135CF">
        <w:rPr>
          <w:rFonts w:ascii="Times New Roman" w:hAnsi="Times New Roman" w:cs="Times New Roman"/>
          <w:b/>
          <w:bCs/>
          <w:sz w:val="28"/>
          <w:szCs w:val="28"/>
          <w:shd w:val="clear" w:color="auto" w:fill="FFFFFF"/>
        </w:rPr>
        <w:t> </w:t>
      </w:r>
    </w:p>
    <w:p w:rsidR="00A92B88" w:rsidRDefault="00A92B88" w:rsidP="00915E24">
      <w:pPr>
        <w:spacing w:after="0" w:line="240" w:lineRule="auto"/>
        <w:ind w:left="-567" w:firstLine="708"/>
        <w:jc w:val="center"/>
        <w:rPr>
          <w:rFonts w:ascii="Times New Roman" w:hAnsi="Times New Roman" w:cs="Times New Roman"/>
          <w:color w:val="333333"/>
          <w:sz w:val="28"/>
          <w:szCs w:val="28"/>
        </w:rPr>
      </w:pPr>
      <w:r w:rsidRPr="00A135CF">
        <w:rPr>
          <w:rFonts w:ascii="Times New Roman" w:hAnsi="Times New Roman" w:cs="Times New Roman"/>
          <w:color w:val="333333"/>
          <w:sz w:val="28"/>
          <w:szCs w:val="28"/>
        </w:rPr>
        <w:t>Список используемых источников</w:t>
      </w:r>
    </w:p>
    <w:p w:rsidR="00596297" w:rsidRPr="00A135CF" w:rsidRDefault="00596297" w:rsidP="00915E24">
      <w:pPr>
        <w:spacing w:after="0" w:line="240" w:lineRule="auto"/>
        <w:ind w:left="-567" w:firstLine="708"/>
        <w:jc w:val="center"/>
        <w:rPr>
          <w:rFonts w:ascii="Times New Roman" w:hAnsi="Times New Roman" w:cs="Times New Roman"/>
          <w:color w:val="333333"/>
          <w:sz w:val="28"/>
          <w:szCs w:val="28"/>
          <w:shd w:val="clear" w:color="auto" w:fill="F6F6F6"/>
        </w:rPr>
      </w:pPr>
    </w:p>
    <w:p w:rsidR="00A92B88" w:rsidRPr="00A135CF" w:rsidRDefault="00A92B88" w:rsidP="00915E24">
      <w:pPr>
        <w:numPr>
          <w:ilvl w:val="0"/>
          <w:numId w:val="42"/>
        </w:numPr>
        <w:shd w:val="clear" w:color="auto" w:fill="FFFFFF"/>
        <w:spacing w:after="0" w:line="240" w:lineRule="auto"/>
        <w:ind w:left="-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 xml:space="preserve">Федеральный закон №273-ФЗ «Об образовании в Российской Федерации» </w:t>
      </w:r>
      <w:r w:rsidRPr="00A135CF">
        <w:rPr>
          <w:rFonts w:ascii="Times New Roman" w:eastAsia="Times New Roman" w:hAnsi="Times New Roman" w:cs="Times New Roman"/>
          <w:sz w:val="28"/>
          <w:szCs w:val="28"/>
          <w:lang w:eastAsia="ru-RU"/>
        </w:rPr>
        <w:t>(с изменениями на 7 октября 2022 года, редакция, действующая с 23 октября 2024 года).</w:t>
      </w:r>
    </w:p>
    <w:p w:rsidR="00A92B88" w:rsidRPr="00A135CF" w:rsidRDefault="00A92B88" w:rsidP="00915E24">
      <w:pPr>
        <w:numPr>
          <w:ilvl w:val="0"/>
          <w:numId w:val="42"/>
        </w:numPr>
        <w:shd w:val="clear" w:color="auto" w:fill="FFFFFF"/>
        <w:spacing w:after="0" w:line="240" w:lineRule="auto"/>
        <w:ind w:left="-567"/>
        <w:contextualSpacing/>
        <w:jc w:val="both"/>
        <w:outlineLvl w:val="0"/>
        <w:rPr>
          <w:rFonts w:ascii="Times New Roman" w:eastAsia="Times New Roman" w:hAnsi="Times New Roman" w:cs="Times New Roman"/>
          <w:bCs/>
          <w:color w:val="22272F"/>
          <w:sz w:val="28"/>
          <w:szCs w:val="28"/>
          <w:lang w:eastAsia="ru-RU"/>
        </w:rPr>
      </w:pPr>
      <w:r w:rsidRPr="00A135CF">
        <w:rPr>
          <w:rFonts w:ascii="Times New Roman" w:eastAsia="Times New Roman" w:hAnsi="Times New Roman" w:cs="Times New Roman"/>
          <w:bCs/>
          <w:color w:val="22272F"/>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p>
    <w:p w:rsidR="00A92B88" w:rsidRPr="00A135CF" w:rsidRDefault="00A92B88" w:rsidP="00915E24">
      <w:pPr>
        <w:numPr>
          <w:ilvl w:val="0"/>
          <w:numId w:val="42"/>
        </w:numPr>
        <w:shd w:val="clear" w:color="auto" w:fill="FFFFFF"/>
        <w:spacing w:after="0" w:line="240" w:lineRule="auto"/>
        <w:ind w:left="-567"/>
        <w:jc w:val="both"/>
        <w:rPr>
          <w:rFonts w:ascii="Times New Roman" w:eastAsia="Times New Roman" w:hAnsi="Times New Roman" w:cs="Times New Roman"/>
          <w:color w:val="212529"/>
          <w:sz w:val="28"/>
          <w:szCs w:val="28"/>
          <w:lang w:eastAsia="ru-RU"/>
        </w:rPr>
      </w:pPr>
      <w:r w:rsidRPr="00A135CF">
        <w:rPr>
          <w:rFonts w:ascii="Times New Roman" w:eastAsia="Times New Roman" w:hAnsi="Times New Roman" w:cs="Times New Roman"/>
          <w:color w:val="212529"/>
          <w:sz w:val="28"/>
          <w:szCs w:val="28"/>
          <w:lang w:eastAsia="ru-RU"/>
        </w:rPr>
        <w:t>Логинова С.Л. Диагностика уровня сформированности методической компетентности преподавателя высшей школы / С.Л. Логинова // Современные наукоемкие технологии. — 2017. — № 11. — С. 134–139. [Электронный ресурс]. — Режим доступа: http://www.top-technologies.ru/ru/article/view? id=36858</w:t>
      </w:r>
    </w:p>
    <w:p w:rsidR="00A92B88" w:rsidRPr="00A135CF" w:rsidRDefault="00A92B88" w:rsidP="00915E24">
      <w:pPr>
        <w:numPr>
          <w:ilvl w:val="0"/>
          <w:numId w:val="42"/>
        </w:numPr>
        <w:spacing w:after="0" w:line="240" w:lineRule="auto"/>
        <w:ind w:left="-567"/>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Москаленко, А. А. Управление формированием методической компетентности учителей общеобразовательной школы / А. А. Москаленко. — Текст: непосредственный // Аспекты и тенденции педагогической науки: материалы III Междунар. науч. конф. (г. Санкт-Петербург, декабрь 2017 г.). — Санкт-Петербург: Свое издательство, 2017. — С. 136-139. — URL: https://moluch.ru/conf/ped/archive/273/13382/ (дата обращения: 23.11.2024).</w:t>
      </w:r>
    </w:p>
    <w:p w:rsidR="00A92B88" w:rsidRPr="00A135CF" w:rsidRDefault="00A92B88" w:rsidP="00915E24">
      <w:pPr>
        <w:numPr>
          <w:ilvl w:val="0"/>
          <w:numId w:val="42"/>
        </w:numPr>
        <w:shd w:val="clear" w:color="auto" w:fill="FFFFFF"/>
        <w:spacing w:after="0" w:line="240" w:lineRule="auto"/>
        <w:ind w:left="-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Удалова А.Н. Профессиональная компетентность педагога [Электронный ресурс] / А.Н. Удалова, Е.Н. Борисова. — Режим доступа: http://www.informio.ru/publications/ id3158/Professionalnaja-kompetentnost-pedagoga</w:t>
      </w:r>
    </w:p>
    <w:p w:rsidR="00A92B88" w:rsidRPr="00A135CF" w:rsidRDefault="00A92B88" w:rsidP="00915E24">
      <w:pPr>
        <w:numPr>
          <w:ilvl w:val="0"/>
          <w:numId w:val="42"/>
        </w:numPr>
        <w:spacing w:after="0" w:line="240" w:lineRule="auto"/>
        <w:ind w:left="-567"/>
        <w:contextualSpacing/>
        <w:jc w:val="both"/>
        <w:outlineLvl w:val="0"/>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bCs/>
          <w:sz w:val="28"/>
          <w:szCs w:val="28"/>
          <w:lang w:eastAsia="ru-RU"/>
        </w:rPr>
        <w:t>Тема диссертации и автореферата по ВАК РФ 13.00.08, кандидат наук Исаева Лаисат Мусаевна</w:t>
      </w:r>
      <w:r w:rsidRPr="00A135CF">
        <w:rPr>
          <w:rFonts w:ascii="Times New Roman" w:eastAsia="Times New Roman" w:hAnsi="Times New Roman" w:cs="Times New Roman"/>
          <w:sz w:val="28"/>
          <w:szCs w:val="28"/>
          <w:lang w:eastAsia="ru-RU"/>
        </w:rPr>
        <w:t>, 2020</w:t>
      </w:r>
    </w:p>
    <w:p w:rsidR="00A92B88" w:rsidRPr="00A135CF" w:rsidRDefault="00A92B88" w:rsidP="00915E24">
      <w:pPr>
        <w:numPr>
          <w:ilvl w:val="0"/>
          <w:numId w:val="42"/>
        </w:numPr>
        <w:spacing w:after="0" w:line="240" w:lineRule="auto"/>
        <w:ind w:left="-567"/>
        <w:contextualSpacing/>
        <w:jc w:val="both"/>
        <w:outlineLvl w:val="0"/>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amgpgu.ru</w:t>
      </w:r>
    </w:p>
    <w:p w:rsidR="00A92B88" w:rsidRPr="00A135CF" w:rsidRDefault="00A92B88" w:rsidP="00915E24">
      <w:pPr>
        <w:numPr>
          <w:ilvl w:val="0"/>
          <w:numId w:val="42"/>
        </w:numPr>
        <w:spacing w:after="0" w:line="240" w:lineRule="auto"/>
        <w:ind w:left="-567"/>
        <w:contextualSpacing/>
        <w:jc w:val="both"/>
        <w:outlineLvl w:val="0"/>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multiurok.ru</w:t>
      </w:r>
    </w:p>
    <w:p w:rsidR="00A92B88" w:rsidRPr="00A135CF" w:rsidRDefault="00A92B88"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8A1DB9" w:rsidRPr="00A135CF" w:rsidRDefault="008A1DB9" w:rsidP="00915E24">
      <w:pPr>
        <w:spacing w:after="0" w:line="240" w:lineRule="auto"/>
        <w:ind w:left="-567" w:firstLine="851"/>
        <w:jc w:val="right"/>
        <w:rPr>
          <w:rFonts w:ascii="Times New Roman" w:hAnsi="Times New Roman" w:cs="Times New Roman"/>
          <w:bCs/>
          <w:sz w:val="28"/>
          <w:szCs w:val="28"/>
        </w:rPr>
      </w:pPr>
      <w:r w:rsidRPr="00A135CF">
        <w:rPr>
          <w:rFonts w:ascii="Times New Roman" w:hAnsi="Times New Roman" w:cs="Times New Roman"/>
          <w:bCs/>
          <w:sz w:val="28"/>
          <w:szCs w:val="28"/>
        </w:rPr>
        <w:t>Игнатьева Вера Николаевна</w:t>
      </w:r>
      <w:r w:rsidR="00596297">
        <w:rPr>
          <w:rFonts w:ascii="Times New Roman" w:hAnsi="Times New Roman" w:cs="Times New Roman"/>
          <w:bCs/>
          <w:sz w:val="28"/>
          <w:szCs w:val="28"/>
        </w:rPr>
        <w:t>,</w:t>
      </w:r>
    </w:p>
    <w:p w:rsidR="008A1DB9" w:rsidRPr="00A135CF" w:rsidRDefault="008A1DB9" w:rsidP="00915E24">
      <w:pPr>
        <w:spacing w:after="0" w:line="240" w:lineRule="auto"/>
        <w:ind w:left="-567" w:firstLine="851"/>
        <w:jc w:val="right"/>
        <w:rPr>
          <w:rFonts w:ascii="Times New Roman" w:hAnsi="Times New Roman" w:cs="Times New Roman"/>
          <w:bCs/>
          <w:sz w:val="28"/>
          <w:szCs w:val="28"/>
        </w:rPr>
      </w:pPr>
      <w:r w:rsidRPr="00A135CF">
        <w:rPr>
          <w:rFonts w:ascii="Times New Roman" w:eastAsia="Calibri" w:hAnsi="Times New Roman" w:cs="Times New Roman"/>
          <w:sz w:val="28"/>
          <w:szCs w:val="28"/>
          <w:lang w:eastAsia="ru-RU"/>
        </w:rPr>
        <w:t>ГАПОУ «Камский государственный автомеханический техникум имени Л.Б. Васильева»</w:t>
      </w:r>
    </w:p>
    <w:p w:rsidR="00596297" w:rsidRPr="00A135CF" w:rsidRDefault="00596297" w:rsidP="00915E24">
      <w:pPr>
        <w:spacing w:after="0" w:line="240" w:lineRule="auto"/>
        <w:ind w:left="-567" w:firstLine="851"/>
        <w:jc w:val="right"/>
        <w:rPr>
          <w:rFonts w:ascii="Times New Roman" w:hAnsi="Times New Roman" w:cs="Times New Roman"/>
          <w:bCs/>
          <w:sz w:val="28"/>
          <w:szCs w:val="28"/>
        </w:rPr>
      </w:pPr>
      <w:r w:rsidRPr="00A135CF">
        <w:rPr>
          <w:rFonts w:ascii="Times New Roman" w:hAnsi="Times New Roman" w:cs="Times New Roman"/>
          <w:bCs/>
          <w:sz w:val="28"/>
          <w:szCs w:val="28"/>
        </w:rPr>
        <w:t>преподаватель</w:t>
      </w:r>
    </w:p>
    <w:p w:rsidR="008A1DB9" w:rsidRPr="00A135CF" w:rsidRDefault="008A1DB9" w:rsidP="00915E24">
      <w:pPr>
        <w:spacing w:after="0" w:line="240" w:lineRule="auto"/>
        <w:ind w:left="-567" w:firstLine="851"/>
        <w:jc w:val="center"/>
        <w:rPr>
          <w:rFonts w:ascii="Times New Roman" w:hAnsi="Times New Roman" w:cs="Times New Roman"/>
          <w:b/>
          <w:bCs/>
          <w:sz w:val="28"/>
          <w:szCs w:val="28"/>
        </w:rPr>
      </w:pPr>
    </w:p>
    <w:p w:rsidR="00B571A3" w:rsidRPr="00A135CF" w:rsidRDefault="00B571A3" w:rsidP="00915E24">
      <w:pPr>
        <w:spacing w:after="0" w:line="240" w:lineRule="auto"/>
        <w:ind w:left="-567" w:firstLine="851"/>
        <w:jc w:val="center"/>
        <w:rPr>
          <w:rFonts w:ascii="Times New Roman" w:hAnsi="Times New Roman" w:cs="Times New Roman"/>
          <w:b/>
          <w:bCs/>
          <w:sz w:val="28"/>
          <w:szCs w:val="28"/>
        </w:rPr>
      </w:pPr>
      <w:r w:rsidRPr="00A135CF">
        <w:rPr>
          <w:rFonts w:ascii="Times New Roman" w:hAnsi="Times New Roman" w:cs="Times New Roman"/>
          <w:b/>
          <w:bCs/>
          <w:sz w:val="28"/>
          <w:szCs w:val="28"/>
        </w:rPr>
        <w:t>ПРИМЕНЕНИЕ НОВЫХ ТЕХНОЛОГИЙ В ПОДГОТОВКЕ СПЕЦИАЛИСТОВ СРЕДНЕГО ЗВЕНА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bCs/>
          <w:sz w:val="28"/>
          <w:szCs w:val="28"/>
        </w:rPr>
        <w:t xml:space="preserve">Аннотация: </w:t>
      </w:r>
      <w:r w:rsidRPr="00A135CF">
        <w:rPr>
          <w:rFonts w:ascii="Times New Roman" w:hAnsi="Times New Roman" w:cs="Times New Roman"/>
          <w:bCs/>
          <w:sz w:val="28"/>
          <w:szCs w:val="28"/>
        </w:rPr>
        <w:t>статья</w:t>
      </w:r>
      <w:r w:rsidRPr="00A135CF">
        <w:rPr>
          <w:rFonts w:ascii="Times New Roman" w:hAnsi="Times New Roman" w:cs="Times New Roman"/>
          <w:b/>
          <w:bCs/>
          <w:sz w:val="28"/>
          <w:szCs w:val="28"/>
        </w:rPr>
        <w:t xml:space="preserve"> </w:t>
      </w:r>
      <w:r w:rsidRPr="00A135CF">
        <w:rPr>
          <w:rFonts w:ascii="Times New Roman" w:hAnsi="Times New Roman" w:cs="Times New Roman"/>
          <w:sz w:val="28"/>
          <w:szCs w:val="28"/>
        </w:rPr>
        <w:t xml:space="preserve">посвящена инновационным технологиям, применяемым в образовательном процессе студентов средних профессиональных </w:t>
      </w:r>
      <w:r w:rsidRPr="00A135CF">
        <w:rPr>
          <w:rFonts w:ascii="Times New Roman" w:hAnsi="Times New Roman" w:cs="Times New Roman"/>
          <w:sz w:val="28"/>
          <w:szCs w:val="28"/>
        </w:rPr>
        <w:lastRenderedPageBreak/>
        <w:t>образовательных учреждений (СПО). Рассматриваются особенности внедрения инновационных методик в процесс подготовки специалистов, приводятся практические рекомендации и реальные примеры успешного опыта использования интерактивных методов обучения. Особое внимание уделено формированию компетенций, необходимых для эффективного освоения инженерных графических дисциплин.</w:t>
      </w:r>
    </w:p>
    <w:p w:rsidR="00B571A3" w:rsidRPr="00A135CF" w:rsidRDefault="00B571A3" w:rsidP="00915E24">
      <w:pPr>
        <w:spacing w:after="0" w:line="240" w:lineRule="auto"/>
        <w:ind w:left="-567" w:firstLine="851"/>
        <w:jc w:val="both"/>
        <w:rPr>
          <w:rFonts w:ascii="Times New Roman" w:hAnsi="Times New Roman" w:cs="Times New Roman"/>
          <w:b/>
          <w:bCs/>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инженерная графика, чертежи, компетентности, технология машиностроения, расчеты, проекты.</w:t>
      </w:r>
    </w:p>
    <w:p w:rsidR="00B571A3" w:rsidRPr="00A135CF" w:rsidRDefault="00B571A3" w:rsidP="00915E24">
      <w:pPr>
        <w:spacing w:after="0" w:line="240" w:lineRule="auto"/>
        <w:ind w:left="-567" w:firstLine="851"/>
        <w:jc w:val="both"/>
        <w:rPr>
          <w:rFonts w:ascii="Times New Roman" w:hAnsi="Times New Roman" w:cs="Times New Roman"/>
          <w:sz w:val="28"/>
          <w:szCs w:val="28"/>
        </w:rPr>
      </w:pP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Подготовка квалифицированных кадров в сфере техники и технологии требует постоянного обновления учебных подходов и методов обучения. Современные реалии диктуют необходимость использования инновационных технологий, позволяющих студентам глубже погружаться в изучаемые дисциплины и развивать необходимые профессиональные компетенции. Одной из ключевых дисциплин в техническом образовании является инженерная графика, овладение которой позволяет будущим специалистам успешно проектировать и реализовывать технологические процессы и изделия.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Компьютерные программы, такие как AutoCAD, Компас-3D и SolidWorks, становятся неотъемлемой частью учебного процесса. Эти инструменты позволяют студентам осваивать современные методы проектирования и моделирования, формировать визуальное представление объектов и процессов. Применение компьютерных технологий значительно расширяет возможности преподавателей и повышает качество образования.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Пример: студенты второго курса специальности "Технология машиностроения" выполняют задания по созданию трехмерных моделей деталей машин и механизмов. Это способствует развитию пространственного воображения и умения работать с компьютерными системами автоматизированного проектирования (САПР).</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Интерактивные занятия включают использование мультимедийных презентаций. Такие подходы стимулируют интерес студентов к предмету, повышают мотивацию и способствуют лучшему усвоению материала.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Метод проектов направлен на развитие творческих способностей и инициативности студентов. Выполнение реальных заданий и разработка конкретных проектов помогают студентам приобрести опыт решения практических задач, научиться работать в команде и управлять временем.</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Пример: группа студентов второго курса выполняет проект по разработке узла болтового соединения. Работа над проектом включает изучение технической документации, ГОСТов, создание чертежей, проведение расчетов и защиту проекта.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Формирование профессиональных компетенций у студентов специальности «Технология машиностроения» по дисциплине «Инженерная графика» предполагает развитие определенных практических и теоретических навыков, необходимых для успешного освоения профессии инженера-технолога. Вот ключевые компетенции и методы их формирования: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Профессиональные компетенции: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Знание основ начертательной геометрии и технического черчения: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Умение строить чертежи деталей машин, сборочных единиц и технологических схем.</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Владение стандартами Единой системы конструкторской документации (ЕСКД).</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Способность читать и анализировать конструкторские чертежи и схемы:</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Навык чтения чертежей различного уровня сложности.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Анализ и понимание конструкции изделия, его функциональных особенностей и материалов изготовления.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Навыки разработки технической документации: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Составление спецификаций, технических условий и инструкций по эксплуатации оборудования.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Оформление документов согласно требованиям стандартов и норм.</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Использование современных компьютерных технологий проектирования (CAD):</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Работа с системами автоматизированного проектирования (AutoCAD, Компас-3D и др.).</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Создание трехмерных моделей и чертежей изделий.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5. Применение инженерных расчетов и графического моделирования в проектировании деталей и узлов:</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Проведение расчетов размеров и допусков.</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Моделирование процессов обработки деталей и сборки конструкций.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Методы и приемы достижения целей: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Практикоориентированное обучение:</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Выполнение лабораторных работ и проектов, направленных на создание реальных чертежей и моделей.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Участие в производственных практиках и стажировках на предприятиях машиностроительной отрасли.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Интерактивные формы обучения:</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Использование мультимедийных презентаций и интерактивных досок для демонстрации сложных геометрических построений и принципов построения чертежей.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Организация дискуссий и семинаров, посвященных обсуждению проблем и решений в области машиностроительного производства.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Проектная деятельность:</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Разработка индивидуальных и коллективных проектов, включающих проектирование деталей и механизмов.</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Подготовка проектной документации и отчетов.</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Метод кейсов и решение ситуационных задач:</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Решение конкретных производственных ситуаций и задач, возникающих в процессе проектирования и изготовления деталей.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Применение полученных знаний и навыков для анализа и решения проблем реального производственного процесса.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5. Оценочные средства:</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Тестирование и контрольные задания для проверки теоретических знаний.</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Практическое выполнение заданий на проверку умения чертить и применять компьютерные технологии.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Эти методы позволяют обеспечить комплексный подход к обучению и формированию профессиональной компетентности будущих инженеров-механиков, способствуя развитию творческих способностей, аналитического мышления и способности самостоятельно принимать обоснованные решения в своей профессиональной деятельности.</w:t>
      </w:r>
    </w:p>
    <w:p w:rsidR="00B571A3" w:rsidRPr="00A135CF" w:rsidRDefault="00B571A3"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Таким образом, использование инновационных технологий в подготовке специалистов среднего звена является необходимым условием повышения качества профессионального образования. Внедрение интерактивных форм обучения, применение компьютерных технологий и реализация метода проектов позволяют студентам приобретать знания и навыки, востребованные современным рынком труда. Таким образом, внедрение инновационных технологий способствует эффективному решению главной задачи преподавателя — качественной подготовке высококвалифицированных специалистов.</w:t>
      </w:r>
    </w:p>
    <w:p w:rsidR="00B571A3" w:rsidRPr="00A135CF" w:rsidRDefault="00B571A3" w:rsidP="00915E24">
      <w:pPr>
        <w:spacing w:after="0" w:line="240" w:lineRule="auto"/>
        <w:ind w:left="-567"/>
        <w:jc w:val="both"/>
        <w:rPr>
          <w:rFonts w:ascii="Times New Roman" w:hAnsi="Times New Roman" w:cs="Times New Roman"/>
          <w:sz w:val="28"/>
          <w:szCs w:val="28"/>
        </w:rPr>
      </w:pPr>
    </w:p>
    <w:p w:rsidR="00B571A3" w:rsidRPr="00A135CF" w:rsidRDefault="00B571A3" w:rsidP="00915E24">
      <w:pPr>
        <w:spacing w:after="0" w:line="240" w:lineRule="auto"/>
        <w:ind w:left="-567"/>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B571A3" w:rsidRPr="00A135CF" w:rsidRDefault="00B571A3" w:rsidP="00915E24">
      <w:pPr>
        <w:spacing w:after="0" w:line="240" w:lineRule="auto"/>
        <w:ind w:left="-567"/>
        <w:jc w:val="both"/>
        <w:rPr>
          <w:rFonts w:ascii="Times New Roman" w:hAnsi="Times New Roman" w:cs="Times New Roman"/>
          <w:sz w:val="28"/>
          <w:szCs w:val="28"/>
        </w:rPr>
      </w:pPr>
    </w:p>
    <w:p w:rsidR="00B571A3" w:rsidRPr="00A135CF" w:rsidRDefault="00B571A3" w:rsidP="00915E24">
      <w:pPr>
        <w:pStyle w:val="a9"/>
        <w:numPr>
          <w:ilvl w:val="0"/>
          <w:numId w:val="8"/>
        </w:numPr>
        <w:spacing w:after="0" w:line="240" w:lineRule="auto"/>
        <w:ind w:left="-567"/>
        <w:jc w:val="both"/>
        <w:rPr>
          <w:rFonts w:ascii="Times New Roman" w:hAnsi="Times New Roman"/>
          <w:sz w:val="28"/>
          <w:szCs w:val="28"/>
        </w:rPr>
      </w:pPr>
      <w:r w:rsidRPr="00A135CF">
        <w:rPr>
          <w:rFonts w:ascii="Times New Roman" w:hAnsi="Times New Roman"/>
          <w:sz w:val="28"/>
          <w:szCs w:val="28"/>
        </w:rPr>
        <w:t>Смирнов Г.Г. Практическое руководство по инженерной графике. — Москва: Издательство "Просвещение", 2024. — 256 с.</w:t>
      </w:r>
    </w:p>
    <w:p w:rsidR="00B571A3" w:rsidRPr="00A135CF" w:rsidRDefault="00B571A3" w:rsidP="00915E24">
      <w:pPr>
        <w:pStyle w:val="a9"/>
        <w:numPr>
          <w:ilvl w:val="0"/>
          <w:numId w:val="8"/>
        </w:numPr>
        <w:spacing w:after="0" w:line="240" w:lineRule="auto"/>
        <w:ind w:left="-567"/>
        <w:jc w:val="both"/>
        <w:rPr>
          <w:rFonts w:ascii="Times New Roman" w:hAnsi="Times New Roman"/>
          <w:sz w:val="28"/>
          <w:szCs w:val="28"/>
        </w:rPr>
      </w:pPr>
      <w:r w:rsidRPr="00A135CF">
        <w:rPr>
          <w:rFonts w:ascii="Times New Roman" w:hAnsi="Times New Roman"/>
          <w:sz w:val="28"/>
          <w:szCs w:val="28"/>
        </w:rPr>
        <w:t>Федеральный государственный образовательный стандарт среднего профессионального образования по направлению подготовки "Технические специальности". — Министерство просвещения РФ, 2023.</w:t>
      </w: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624934" w:rsidRPr="00A135CF" w:rsidRDefault="00624934"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8E5AA9" w:rsidRPr="00A135CF" w:rsidRDefault="008E5AA9"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Марданова Л.И.</w:t>
      </w:r>
    </w:p>
    <w:p w:rsidR="008E5AA9" w:rsidRPr="00A135CF" w:rsidRDefault="008E5AA9"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информатики</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right"/>
        <w:rPr>
          <w:rFonts w:ascii="Times New Roman" w:eastAsia="Times New Roman" w:hAnsi="Times New Roman" w:cs="Times New Roman"/>
          <w:b/>
          <w:bCs/>
          <w:color w:val="1D1D20"/>
          <w:sz w:val="28"/>
          <w:szCs w:val="28"/>
          <w:bdr w:val="single" w:sz="2" w:space="0" w:color="E3E3E3" w:frame="1"/>
          <w:lang w:eastAsia="ru-RU"/>
        </w:rPr>
      </w:pP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center"/>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b/>
          <w:bCs/>
          <w:color w:val="1D1D20"/>
          <w:sz w:val="28"/>
          <w:szCs w:val="28"/>
          <w:bdr w:val="single" w:sz="2" w:space="0" w:color="E3E3E3" w:frame="1"/>
          <w:lang w:eastAsia="ru-RU"/>
        </w:rPr>
        <w:t>ИННОВАЦИОННЫЕ ТЕХНОЛОГИИ В ПОДГОТОВКЕ СПЕЦИАЛИСТОВ СРЕДНЕГО ЗВЕНА: ОПЫТ ПРИМЕНЕНИЯ ИНСТРУМЕНТОВ ФЕДЕРАЛЬНОГО ПРОЕКТА «ПРОФЕССИОНАЛИТЕТ»</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b/>
          <w:bCs/>
          <w:color w:val="1D1D20"/>
          <w:sz w:val="28"/>
          <w:szCs w:val="28"/>
          <w:bdr w:val="single" w:sz="2" w:space="0" w:color="E3E3E3" w:frame="1"/>
          <w:lang w:eastAsia="ru-RU"/>
        </w:rPr>
      </w:pP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b/>
          <w:bCs/>
          <w:color w:val="1D1D20"/>
          <w:sz w:val="28"/>
          <w:szCs w:val="28"/>
          <w:bdr w:val="single" w:sz="2" w:space="0" w:color="E3E3E3" w:frame="1"/>
          <w:lang w:eastAsia="ru-RU"/>
        </w:rPr>
        <w:t xml:space="preserve">Аннотация: </w:t>
      </w:r>
      <w:r w:rsidRPr="00A135CF">
        <w:rPr>
          <w:rFonts w:ascii="Times New Roman" w:eastAsia="Times New Roman" w:hAnsi="Times New Roman" w:cs="Times New Roman"/>
          <w:color w:val="1D1D20"/>
          <w:sz w:val="28"/>
          <w:szCs w:val="28"/>
          <w:bdr w:val="single" w:sz="2" w:space="0" w:color="E3E3E3" w:frame="1"/>
          <w:lang w:eastAsia="ru-RU"/>
        </w:rPr>
        <w:t xml:space="preserve">в условиях стремительной цифровизации образования и трансформации требований к профессиональным компетенциям педагогов дошкольного уровня особую актуальность приобретает интеграция инновационных образовательных технологий в процесс подготовки специалистов среднего звена. В статье представлен практический опыт применения инструментов федерального проекта «Профессионалитет» в рамках </w:t>
      </w:r>
      <w:r w:rsidRPr="00A135CF">
        <w:rPr>
          <w:rFonts w:ascii="Times New Roman" w:eastAsia="Times New Roman" w:hAnsi="Times New Roman" w:cs="Times New Roman"/>
          <w:color w:val="1D1D20"/>
          <w:sz w:val="28"/>
          <w:szCs w:val="28"/>
          <w:bdr w:val="single" w:sz="2" w:space="0" w:color="E3E3E3" w:frame="1"/>
          <w:lang w:eastAsia="ru-RU"/>
        </w:rPr>
        <w:lastRenderedPageBreak/>
        <w:t>образовательной программы по специальности «Дошкольное образование». Рассмотрены подходы к проектированию практико-ориентированной образовательной среды, основанной на принципах модульности, междисциплинарности и цифровой трансформации, а также приведены результаты апробации новых методик и цифровых решений, способствующих повышению качества профессиональной подготовки будущих воспитателей.</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b/>
          <w:bCs/>
          <w:color w:val="1D1D20"/>
          <w:sz w:val="28"/>
          <w:szCs w:val="28"/>
          <w:bdr w:val="single" w:sz="2" w:space="0" w:color="E3E3E3" w:frame="1"/>
          <w:lang w:eastAsia="ru-RU"/>
        </w:rPr>
        <w:t>Ключевые слова</w:t>
      </w:r>
      <w:r w:rsidRPr="00A135CF">
        <w:rPr>
          <w:rFonts w:ascii="Times New Roman" w:eastAsia="Times New Roman" w:hAnsi="Times New Roman" w:cs="Times New Roman"/>
          <w:color w:val="1D1D20"/>
          <w:sz w:val="28"/>
          <w:szCs w:val="28"/>
          <w:bdr w:val="single" w:sz="2" w:space="0" w:color="E3E3E3" w:frame="1"/>
          <w:lang w:eastAsia="ru-RU"/>
        </w:rPr>
        <w:t>: федеральный проект «Профессионалитет», дошкольное образование, специалисты среднего звена, инновационные образовательные технологии, цифровая трансформация, практико-ориентированное обучение.</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bdr w:val="single" w:sz="2" w:space="0" w:color="E3E3E3" w:frame="1"/>
          <w:lang w:eastAsia="ru-RU"/>
        </w:rPr>
      </w:pP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Федеральный проект «Профессионалитет», запущенный в рамках национального проекта «Образование», нацелен на формирование сквозной системы подготовки кадров, отвечающих актуальным запросам экономики и социальной сферы. Одним из ключевых направлений проекта является модернизация среднего профессионального образования (СПО) через внедрение практико-ориентированных образовательных программ и инновационных технологий обучения. В контексте подготовки специалистов по специальности «Дошкольное образование» это особенно значимо: профессия воспитателя требует не только глубоких теоретических знаний, но и развитых компетенций в области коммуникации, эмоционального интеллекта, цифровой грамотности и способности к непрерывному профессиональному саморазвитию.</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 xml:space="preserve">В рамках реализации проекта «Профессионалитет» в нашем образовательном учреждении была создана цифровая образовательная среда (ЦОС) </w:t>
      </w:r>
      <w:r w:rsidRPr="00A135CF">
        <w:rPr>
          <w:rFonts w:ascii="Times New Roman" w:eastAsia="Times New Roman" w:hAnsi="Times New Roman" w:cs="Times New Roman"/>
          <w:color w:val="1D1D20"/>
          <w:spacing w:val="-5"/>
          <w:sz w:val="28"/>
          <w:szCs w:val="28"/>
          <w:bdr w:val="single" w:sz="2" w:space="0" w:color="E3E3E3" w:frame="1"/>
          <w:lang w:eastAsia="ru-RU"/>
        </w:rPr>
        <w:t>как ресурс профессионального становления,</w:t>
      </w:r>
      <w:r w:rsidRPr="00A135CF">
        <w:rPr>
          <w:rFonts w:ascii="Times New Roman" w:eastAsia="Times New Roman" w:hAnsi="Times New Roman" w:cs="Times New Roman"/>
          <w:color w:val="1D1D20"/>
          <w:sz w:val="28"/>
          <w:szCs w:val="28"/>
          <w:bdr w:val="single" w:sz="2" w:space="0" w:color="E3E3E3" w:frame="1"/>
          <w:lang w:eastAsia="ru-RU"/>
        </w:rPr>
        <w:t xml:space="preserve"> включающая:</w:t>
      </w:r>
    </w:p>
    <w:p w:rsidR="008E5AA9" w:rsidRPr="00A135CF" w:rsidRDefault="008E5AA9" w:rsidP="00915E24">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платформы для дистанционного и смешанного обучения (например, Moodle);</w:t>
      </w:r>
    </w:p>
    <w:p w:rsidR="008E5AA9" w:rsidRPr="00A135CF" w:rsidRDefault="008E5AA9" w:rsidP="00915E24">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виртуальные лаборатории и симуляторы педагогического взаимодействия;</w:t>
      </w:r>
    </w:p>
    <w:p w:rsidR="008E5AA9" w:rsidRPr="00A135CF" w:rsidRDefault="008E5AA9" w:rsidP="00915E24">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цифровые портфолио обучающихся;</w:t>
      </w:r>
    </w:p>
    <w:p w:rsidR="008E5AA9" w:rsidRPr="00A135CF" w:rsidRDefault="008E5AA9" w:rsidP="00915E24">
      <w:pPr>
        <w:numPr>
          <w:ilvl w:val="0"/>
          <w:numId w:val="9"/>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системы аналитики учебных достижений.</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Особое внимание уделено интеграции цифровых инструментов, направленных на развитие педагогических компетенций: например, использование видео- и аудио-технологий для моделирования сложных педагогических ситуаций (агрессивное поведение ребёнка, конфликты с родителями, работа с детьми с ОВЗ). Студенты не просто наблюдают за сценарием, а активно включаются в него, получая обратную связь преподавателя в режиме реального времени.</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 xml:space="preserve">Такой подход позволяет снизить тревожность при первом выходе на практику, развивает навыки рефлексии и критического мышления. </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outlineLvl w:val="2"/>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pacing w:val="-5"/>
          <w:sz w:val="28"/>
          <w:szCs w:val="28"/>
          <w:bdr w:val="single" w:sz="2" w:space="0" w:color="E3E3E3" w:frame="1"/>
          <w:lang w:eastAsia="ru-RU"/>
        </w:rPr>
        <w:t>Модульно-компетентностный подход и междисциплинарные кейсы предполагают</w:t>
      </w:r>
      <w:r w:rsidRPr="00A135CF">
        <w:rPr>
          <w:rFonts w:ascii="Times New Roman" w:eastAsia="Times New Roman" w:hAnsi="Times New Roman" w:cs="Times New Roman"/>
          <w:color w:val="1D1D20"/>
          <w:sz w:val="28"/>
          <w:szCs w:val="28"/>
          <w:bdr w:val="single" w:sz="2" w:space="0" w:color="E3E3E3" w:frame="1"/>
          <w:lang w:eastAsia="ru-RU"/>
        </w:rPr>
        <w:t xml:space="preserve"> перестройку образовательной программы по специальности «Дошкольное образование» была по модульному принципу: каждый модуль соответствует конкретной профессиональной задаче (например, «Диагностика </w:t>
      </w:r>
      <w:r w:rsidRPr="00A135CF">
        <w:rPr>
          <w:rFonts w:ascii="Times New Roman" w:eastAsia="Times New Roman" w:hAnsi="Times New Roman" w:cs="Times New Roman"/>
          <w:color w:val="1D1D20"/>
          <w:sz w:val="28"/>
          <w:szCs w:val="28"/>
          <w:bdr w:val="single" w:sz="2" w:space="0" w:color="E3E3E3" w:frame="1"/>
          <w:lang w:eastAsia="ru-RU"/>
        </w:rPr>
        <w:lastRenderedPageBreak/>
        <w:t>развития дошкольника», «Организация развивающей предметно-пространственной среды», «Цифровые технологии в работе с родителями»).</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Важным инновационным элементом стало внедрение междисциплинарных кейсов, разработанных совместно с работодателями — дошкольными образовательными организациями. Например, кейс «Цифровая среда детского сада» объединяет знания из информатики, педагогики, возрастной психологии и методики дошкольного образования. Студенты проектируют цифровой контент для взаимодействия с родителями (например, интерактивные вебинары, QR-коды с методическими рекомендациями), разрабатывают планы по цифровой безопасности детей и учатся использовать образовательные приложения для раннего развития.</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Такой подход обеспечивает профессиональную релевантность содержания: студенты не просто усваивают дисциплинарные знания, а решают реальные задачи, с которыми столкнутся в своей будущей практике.</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В рамках проекта «Профессионалитет» внедрена система наставничества, где опытные педагоги-практики из дошкольных учреждений сопровождают студентов на всех этапах обучения — от первого курса до государственной итоговой аттестации. Наставники участвуют в разработке заданий, оценивают портфолио, проводят мастер-классы и консультируют по вопросам профессионального выбора.</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Кроме того, обеспечена непрерывность образовательных траекторий: выпускники колледжа могут продолжить обучение в вузах-партнёрах по ускоренным программам, а также участвовать в программах повышения квалификации, ориентированных на цифровые и инклюзивные компетенции. Это формирует устойчивую экосистему «обучение — трудоустройство — развитие».</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Перспективы развития связаны с дальнейшей интеграцией искусственного интеллекта в образовательный процесс (адаптивные траектории обучения, персонализированные рекомендации), расширением использования геймификации и развитием партнёрств с цифровыми платформами, ориентированными на раннее детское развитие.</w:t>
      </w:r>
    </w:p>
    <w:p w:rsidR="008E5AA9" w:rsidRPr="00A135CF"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bdr w:val="single" w:sz="2" w:space="0" w:color="E3E3E3" w:frame="1"/>
          <w:lang w:eastAsia="ru-RU"/>
        </w:rPr>
      </w:pPr>
      <w:r w:rsidRPr="00A135CF">
        <w:rPr>
          <w:rFonts w:ascii="Times New Roman" w:eastAsia="Times New Roman" w:hAnsi="Times New Roman" w:cs="Times New Roman"/>
          <w:color w:val="1D1D20"/>
          <w:sz w:val="28"/>
          <w:szCs w:val="28"/>
          <w:bdr w:val="single" w:sz="2" w:space="0" w:color="E3E3E3" w:frame="1"/>
          <w:lang w:eastAsia="ru-RU"/>
        </w:rPr>
        <w:t>Инновационные технологии, внедряемые в рамках федерального проекта «Профессионалитет», трансформируют не только содержание и методику подготовки специалистов по дошкольному образованию, но и саму культуру профессионального обучения. Акцент на практико-ориентированности, цифровых компетенциях и непрерывности образовательных траекторий позволяет готовить воспитателей, способных эффективно отвечать вызовам современного дошкольного образования. Опыт, накопленный в нашем учреждении, может быть тиражирован в других регионах и образовательных организациях СПО, участвующих в проекте.</w:t>
      </w:r>
    </w:p>
    <w:p w:rsidR="008E5AA9" w:rsidRDefault="008E5AA9"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p>
    <w:p w:rsidR="0056229F" w:rsidRDefault="0056229F"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p>
    <w:p w:rsidR="0056229F" w:rsidRDefault="0056229F"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p>
    <w:p w:rsidR="0056229F" w:rsidRPr="00A135CF" w:rsidRDefault="0056229F" w:rsidP="00915E24">
      <w:p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p>
    <w:p w:rsidR="008E5AA9" w:rsidRPr="00A135CF" w:rsidRDefault="008E5AA9" w:rsidP="00915E24">
      <w:pPr>
        <w:pStyle w:val="a9"/>
        <w:spacing w:after="0" w:line="240" w:lineRule="auto"/>
        <w:ind w:left="-567"/>
        <w:jc w:val="center"/>
        <w:rPr>
          <w:rFonts w:ascii="Times New Roman" w:eastAsia="Calibri" w:hAnsi="Times New Roman"/>
          <w:sz w:val="28"/>
          <w:szCs w:val="28"/>
        </w:rPr>
      </w:pPr>
      <w:r w:rsidRPr="00A135CF">
        <w:rPr>
          <w:rFonts w:ascii="Times New Roman" w:eastAsia="Calibri" w:hAnsi="Times New Roman"/>
          <w:sz w:val="28"/>
          <w:szCs w:val="28"/>
        </w:rPr>
        <w:lastRenderedPageBreak/>
        <w:t>Список использованных источников</w:t>
      </w:r>
    </w:p>
    <w:p w:rsidR="008E5AA9" w:rsidRPr="00A135CF" w:rsidRDefault="008E5AA9" w:rsidP="00915E24">
      <w:pPr>
        <w:pStyle w:val="a9"/>
        <w:spacing w:after="0" w:line="240" w:lineRule="auto"/>
        <w:ind w:left="-567"/>
        <w:jc w:val="center"/>
        <w:rPr>
          <w:rFonts w:ascii="Times New Roman" w:eastAsia="Calibri" w:hAnsi="Times New Roman"/>
          <w:sz w:val="28"/>
          <w:szCs w:val="28"/>
        </w:rPr>
      </w:pPr>
    </w:p>
    <w:p w:rsidR="008E5AA9" w:rsidRPr="00A135CF" w:rsidRDefault="008E5AA9" w:rsidP="00915E24">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Федеральный проект «Профессионалитет»: [официальный сайт Минпросвещения РФ].</w:t>
      </w:r>
    </w:p>
    <w:p w:rsidR="008E5AA9" w:rsidRPr="00A135CF" w:rsidRDefault="008E5AA9" w:rsidP="00915E24">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Национальный проект «Образование»: стратегия цифровой трансформации СПО. — М., 2023.</w:t>
      </w:r>
    </w:p>
    <w:p w:rsidR="008E5AA9" w:rsidRPr="00A135CF" w:rsidRDefault="008E5AA9" w:rsidP="00915E24">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Зимняя И.А. Педагогическая психология: учебник. — М.: Логос, 2022.</w:t>
      </w:r>
    </w:p>
    <w:p w:rsidR="008E5AA9" w:rsidRPr="00A135CF" w:rsidRDefault="008E5AA9" w:rsidP="00915E24">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Федеральный государственный образовательный стандарт СПО по специальности 44.02.01 Дошкольное образование (с изм. 2024 г.).</w:t>
      </w:r>
    </w:p>
    <w:p w:rsidR="008E5AA9" w:rsidRPr="00A135CF" w:rsidRDefault="008E5AA9" w:rsidP="00915E24">
      <w:pPr>
        <w:numPr>
          <w:ilvl w:val="0"/>
          <w:numId w:val="10"/>
        </w:numPr>
        <w:pBdr>
          <w:top w:val="single" w:sz="2" w:space="0" w:color="E3E3E3"/>
          <w:left w:val="single" w:sz="2" w:space="0" w:color="E3E3E3"/>
          <w:bottom w:val="single" w:sz="2" w:space="0" w:color="E3E3E3"/>
          <w:right w:val="single" w:sz="2" w:space="0" w:color="E3E3E3"/>
        </w:pBdr>
        <w:shd w:val="clear" w:color="auto" w:fill="FFFFFF"/>
        <w:spacing w:after="0" w:line="240" w:lineRule="auto"/>
        <w:ind w:left="-567" w:firstLine="851"/>
        <w:jc w:val="both"/>
        <w:rPr>
          <w:rFonts w:ascii="Times New Roman" w:eastAsia="Times New Roman" w:hAnsi="Times New Roman" w:cs="Times New Roman"/>
          <w:color w:val="1D1D20"/>
          <w:sz w:val="28"/>
          <w:szCs w:val="28"/>
          <w:lang w:eastAsia="ru-RU"/>
        </w:rPr>
      </w:pPr>
      <w:r w:rsidRPr="00A135CF">
        <w:rPr>
          <w:rFonts w:ascii="Times New Roman" w:eastAsia="Times New Roman" w:hAnsi="Times New Roman" w:cs="Times New Roman"/>
          <w:color w:val="1D1D20"/>
          <w:sz w:val="28"/>
          <w:szCs w:val="28"/>
          <w:bdr w:val="single" w:sz="2" w:space="0" w:color="E3E3E3" w:frame="1"/>
          <w:lang w:eastAsia="ru-RU"/>
        </w:rPr>
        <w:t>Ксензова Г.Ю. Перспективные образовательные технологии в дошкольном образовании. — М.: Академия, 2023.</w:t>
      </w:r>
    </w:p>
    <w:p w:rsidR="00201A43" w:rsidRDefault="00201A43"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p>
    <w:p w:rsidR="00201A43" w:rsidRDefault="00201A43"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p>
    <w:p w:rsidR="00201A43" w:rsidRDefault="00201A43"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p>
    <w:p w:rsidR="008E5AA9" w:rsidRPr="00A135CF" w:rsidRDefault="008E5AA9"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Минеева Ю.В.</w:t>
      </w:r>
    </w:p>
    <w:p w:rsidR="008E5AA9" w:rsidRPr="00A135CF" w:rsidRDefault="008E5AA9"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г. Нижнекамск, ГАПОУ «Нижнекамский индустриальный техникум»</w:t>
      </w:r>
    </w:p>
    <w:p w:rsidR="008E5AA9" w:rsidRPr="00A135CF" w:rsidRDefault="008E5AA9"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преподаватель информатики</w:t>
      </w:r>
    </w:p>
    <w:p w:rsidR="008E5AA9" w:rsidRPr="00A135CF" w:rsidRDefault="008E5AA9" w:rsidP="00915E24">
      <w:pPr>
        <w:shd w:val="clear" w:color="auto" w:fill="FFFFFF"/>
        <w:spacing w:after="0" w:line="240" w:lineRule="auto"/>
        <w:ind w:left="-567" w:firstLine="851"/>
        <w:jc w:val="center"/>
        <w:rPr>
          <w:rFonts w:ascii="Times New Roman" w:eastAsia="Times New Roman" w:hAnsi="Times New Roman" w:cs="Times New Roman"/>
          <w:b/>
          <w:bCs/>
          <w:color w:val="181818"/>
          <w:sz w:val="28"/>
          <w:szCs w:val="28"/>
          <w:lang w:eastAsia="ru-RU"/>
        </w:rPr>
      </w:pPr>
    </w:p>
    <w:p w:rsidR="008E5AA9" w:rsidRPr="00A135CF" w:rsidRDefault="008E5AA9" w:rsidP="00915E24">
      <w:pPr>
        <w:shd w:val="clear" w:color="auto" w:fill="FFFFFF"/>
        <w:spacing w:after="0" w:line="240" w:lineRule="auto"/>
        <w:ind w:left="-567" w:firstLine="851"/>
        <w:jc w:val="center"/>
        <w:rPr>
          <w:rFonts w:ascii="Times New Roman" w:eastAsia="Times New Roman" w:hAnsi="Times New Roman" w:cs="Times New Roman"/>
          <w:b/>
          <w:bCs/>
          <w:color w:val="181818"/>
          <w:sz w:val="28"/>
          <w:szCs w:val="28"/>
          <w:lang w:eastAsia="ru-RU"/>
        </w:rPr>
      </w:pPr>
      <w:r w:rsidRPr="00A135CF">
        <w:rPr>
          <w:rFonts w:ascii="Times New Roman" w:eastAsia="Times New Roman" w:hAnsi="Times New Roman" w:cs="Times New Roman"/>
          <w:b/>
          <w:bCs/>
          <w:color w:val="181818"/>
          <w:sz w:val="28"/>
          <w:szCs w:val="28"/>
          <w:lang w:eastAsia="ru-RU"/>
        </w:rPr>
        <w:t xml:space="preserve">ВНЕДРЕНИЕ ЦИФРОВЫХ ОБРАЗОВАТЕЛЬНЫХ ТЕХНОЛОГИЙ В УСЛОВИЯХ МОДЕРНИЗАЦИИ </w:t>
      </w:r>
    </w:p>
    <w:p w:rsidR="008E5AA9" w:rsidRPr="00A135CF" w:rsidRDefault="008E5AA9" w:rsidP="00915E24">
      <w:pPr>
        <w:shd w:val="clear" w:color="auto" w:fill="FFFFFF"/>
        <w:spacing w:after="0" w:line="240" w:lineRule="auto"/>
        <w:ind w:left="-567" w:firstLine="851"/>
        <w:jc w:val="center"/>
        <w:rPr>
          <w:rFonts w:ascii="Times New Roman" w:eastAsia="Times New Roman" w:hAnsi="Times New Roman" w:cs="Times New Roman"/>
          <w:b/>
          <w:bCs/>
          <w:color w:val="181818"/>
          <w:sz w:val="28"/>
          <w:szCs w:val="28"/>
          <w:lang w:eastAsia="ru-RU"/>
        </w:rPr>
      </w:pPr>
      <w:r w:rsidRPr="00A135CF">
        <w:rPr>
          <w:rFonts w:ascii="Times New Roman" w:eastAsia="Times New Roman" w:hAnsi="Times New Roman" w:cs="Times New Roman"/>
          <w:b/>
          <w:bCs/>
          <w:color w:val="181818"/>
          <w:sz w:val="28"/>
          <w:szCs w:val="28"/>
          <w:lang w:eastAsia="ru-RU"/>
        </w:rPr>
        <w:t xml:space="preserve">СРЕДНЕГО ПРОФЕССИОНАЛЬНОГО ОБРАЗОВАНИЯ </w:t>
      </w:r>
    </w:p>
    <w:p w:rsidR="008E5AA9" w:rsidRPr="00A135CF" w:rsidRDefault="008E5AA9" w:rsidP="00915E24">
      <w:pPr>
        <w:shd w:val="clear" w:color="auto" w:fill="FFFFFF"/>
        <w:spacing w:after="0" w:line="240" w:lineRule="auto"/>
        <w:ind w:left="-567" w:firstLine="851"/>
        <w:jc w:val="center"/>
        <w:rPr>
          <w:rFonts w:ascii="Times New Roman" w:eastAsia="Times New Roman" w:hAnsi="Times New Roman" w:cs="Times New Roman"/>
          <w:b/>
          <w:bCs/>
          <w:color w:val="181818"/>
          <w:sz w:val="28"/>
          <w:szCs w:val="28"/>
          <w:lang w:eastAsia="ru-RU"/>
        </w:rPr>
      </w:pPr>
    </w:p>
    <w:p w:rsidR="008E5AA9" w:rsidRPr="00A135CF" w:rsidRDefault="008E5AA9" w:rsidP="00915E24">
      <w:pPr>
        <w:shd w:val="clear" w:color="auto" w:fill="FFFFFF"/>
        <w:spacing w:after="0" w:line="240" w:lineRule="auto"/>
        <w:ind w:left="-567" w:firstLine="851"/>
        <w:jc w:val="both"/>
        <w:rPr>
          <w:rFonts w:ascii="Times New Roman" w:eastAsia="Times New Roman" w:hAnsi="Times New Roman" w:cs="Times New Roman"/>
          <w:bCs/>
          <w:color w:val="181818"/>
          <w:sz w:val="28"/>
          <w:szCs w:val="28"/>
          <w:lang w:eastAsia="ru-RU"/>
        </w:rPr>
      </w:pPr>
      <w:r w:rsidRPr="00A135CF">
        <w:rPr>
          <w:rFonts w:ascii="Times New Roman" w:eastAsia="Times New Roman" w:hAnsi="Times New Roman" w:cs="Times New Roman"/>
          <w:b/>
          <w:bCs/>
          <w:color w:val="181818"/>
          <w:sz w:val="28"/>
          <w:szCs w:val="28"/>
          <w:lang w:eastAsia="ru-RU"/>
        </w:rPr>
        <w:t>Аннотация:</w:t>
      </w:r>
      <w:r w:rsidRPr="00A135CF">
        <w:rPr>
          <w:rFonts w:ascii="Times New Roman" w:eastAsia="Times New Roman" w:hAnsi="Times New Roman" w:cs="Times New Roman"/>
          <w:bCs/>
          <w:color w:val="181818"/>
          <w:sz w:val="28"/>
          <w:szCs w:val="28"/>
          <w:lang w:eastAsia="ru-RU"/>
        </w:rPr>
        <w:t xml:space="preserve"> в данной статье рассматриваются вопросы потребности изменения содержания образования в системе СПО с учетом трендов цифровизации.</w:t>
      </w:r>
    </w:p>
    <w:p w:rsidR="008E5AA9" w:rsidRPr="00A135CF" w:rsidRDefault="008E5AA9" w:rsidP="00915E24">
      <w:pPr>
        <w:shd w:val="clear" w:color="auto" w:fill="FFFFFF"/>
        <w:spacing w:after="0" w:line="240" w:lineRule="auto"/>
        <w:ind w:left="-567" w:firstLine="851"/>
        <w:jc w:val="both"/>
        <w:rPr>
          <w:rFonts w:ascii="Times New Roman" w:eastAsia="Times New Roman" w:hAnsi="Times New Roman" w:cs="Times New Roman"/>
          <w:b/>
          <w:bCs/>
          <w:color w:val="181818"/>
          <w:sz w:val="28"/>
          <w:szCs w:val="28"/>
          <w:lang w:eastAsia="ru-RU"/>
        </w:rPr>
      </w:pPr>
      <w:r w:rsidRPr="00A135CF">
        <w:rPr>
          <w:rFonts w:ascii="Times New Roman" w:eastAsia="Times New Roman" w:hAnsi="Times New Roman" w:cs="Times New Roman"/>
          <w:b/>
          <w:bCs/>
          <w:color w:val="181818"/>
          <w:sz w:val="28"/>
          <w:szCs w:val="28"/>
          <w:lang w:eastAsia="ru-RU"/>
        </w:rPr>
        <w:t xml:space="preserve">Ключевые слова: </w:t>
      </w:r>
      <w:r w:rsidRPr="00A135CF">
        <w:rPr>
          <w:rFonts w:ascii="Times New Roman" w:eastAsia="Times New Roman" w:hAnsi="Times New Roman" w:cs="Times New Roman"/>
          <w:bCs/>
          <w:color w:val="181818"/>
          <w:sz w:val="28"/>
          <w:szCs w:val="28"/>
          <w:lang w:eastAsia="ru-RU"/>
        </w:rPr>
        <w:t>цифровые технологии, цифровизация, модернизация, компетенции.</w:t>
      </w:r>
    </w:p>
    <w:p w:rsidR="008E5AA9" w:rsidRPr="00A135CF" w:rsidRDefault="008E5AA9" w:rsidP="00915E24">
      <w:pPr>
        <w:shd w:val="clear" w:color="auto" w:fill="FFFFFF"/>
        <w:spacing w:after="0" w:line="240" w:lineRule="auto"/>
        <w:ind w:left="-567" w:firstLine="851"/>
        <w:jc w:val="right"/>
        <w:rPr>
          <w:rFonts w:ascii="Times New Roman" w:eastAsia="Times New Roman" w:hAnsi="Times New Roman" w:cs="Times New Roman"/>
          <w:color w:val="181818"/>
          <w:sz w:val="28"/>
          <w:szCs w:val="28"/>
          <w:lang w:eastAsia="ru-RU"/>
        </w:rPr>
      </w:pP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Активное развитие цифровой экономики оказывает влияние на все социальные сферы и создает потребность в изменении содержания образования с учетом основных трендов цифровизации. Особенно остро стоит вопрос изменения и оптимизации среднего профессионального, которое в условиях цифровой трансформации модернизируется в технологический процесс, где работодатель формирует запрос на подготовку специалистов конкретной области, а профессиональная образовательная организация осуществляет подготовку специалистов с учетом требований и запросов. В данном инновационном процессе образовательные организации и предприятия интегрированы посредством создания образовательно-производственных кластеров, где предъявляются новые требования к управлению образовательными системами, содержанию образования, уровню подготовки педагогических кадров для системы среднего профессионального образования (СПО), актуальному материально-техническому оснащению, наличию современной электронно-информационной образовательной среды, которая понимается как «...совокупность информационных технологий и технологических средств, которые обеспечивают освоение обучающимися </w:t>
      </w:r>
      <w:r w:rsidRPr="00A135CF">
        <w:rPr>
          <w:rFonts w:ascii="Times New Roman" w:hAnsi="Times New Roman" w:cs="Times New Roman"/>
          <w:sz w:val="28"/>
          <w:szCs w:val="28"/>
        </w:rPr>
        <w:lastRenderedPageBreak/>
        <w:t>основных профессиональных образовательных программ в установленном объеме вне зависимости от места нахождения обучающихся...»</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При реализации данной совокупности факторов выпускники ГАПОУ «Нижнекамский индустриальный техникум» обладают необходимым и достаточным широким набором профессиональных компетенций, тем самым способствуя активному развитию инновационного потенциала Республики Татарстан. Выпускник, у которого сформирован набор данных компетенций, востребован потенциальным работодателем. Для подготовки такого специалиста необходимы высококвалифицированные кадры, способные систематически совершенствовать свои профессиональные навыки и развивать личный компетентностный профиль в условиях цифровой трансформации.</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Сейчас активно осуществляется совершенствование профессиональных компетенций преподавателей с помощью информационных технологий.</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Современный компетентностный профиль, к преподавателям ГАПОУ «Нижнекамский индустриальный техникум», включает следующие категории профессиональных компетенций: </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универсальные; </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общепрофессиональные.</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Как показывает теория и практика в современных реалиях, данных компетенций недостаточно.</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К необходимым компетенциям преподавателя СПО отнесены универсальные компетенции, межпрофессиональные компетенции, профессиональные компетенции и гражданские компетенции. Гражданские компетенции отражают понимание исторического, политического, социокультурного контекста страны и республики и являются критически необходимыми при реализации воспитательной функции как формирования системы ценностей молодого специалиста.</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 сентября 2024 года в ГАПОУ «Нижнекамский индустриальный техникум» стартовал федеральный проект «Профессионалитет», кластер «Машиностроение», с применением автоматизированных методов конструирования образовательных программ. Федеральный проект «Профессионалитет» подразумевает внедрение нового уровня профессионального образования, направленный на внедрение новых образовательных программ, которые предусматривают сокращение сроков обучения.</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Важная составляющая проекта Профессионалитет – автоматизированное конструирование экспериментальных образовательных программ, которое включает разработку, апробацию и внедрение новых образовательных технологий. С помощью цифровых платформ по конструированию типовых образовательных программ ГАПОУ «Нижнекамский индустриальный техникум» может самостоятельно задавать вектор обучения с учётом лучших образовательных практик, применяемых предприятиями-работодателями.</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Цифровая трансформация Российской системы образования в области повышения профессиональных компетенций преподавателей СПО должна </w:t>
      </w:r>
      <w:r w:rsidRPr="00A135CF">
        <w:rPr>
          <w:rFonts w:ascii="Times New Roman" w:hAnsi="Times New Roman" w:cs="Times New Roman"/>
          <w:sz w:val="28"/>
          <w:szCs w:val="28"/>
        </w:rPr>
        <w:lastRenderedPageBreak/>
        <w:t xml:space="preserve">складываться на основе отечественной модели образования, в которой заложены принципы компетентностно-ориентированного подхода. </w:t>
      </w:r>
    </w:p>
    <w:p w:rsidR="008E5AA9"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Главной задачей такого подхода является неразрывность связи между теорией и практикой.  В программах совершенствования профессиональных компетенций преподавателей СПО, а также в программах подготовки будущих преподавателей должны быть заявлены модули, максимально приближающие к аутентичным условиям будущей профессиональной деятельности обучающихся. В основе такого обучения должны быть сформированы связи между профессиональными образовательными организациями, провайдерами и предприятиями, с активным внедрением современных цифровых технологий (онлайн-курсов, симуляторов, тренажеров с дополненной или виртуальной реальностью и т. д.) и новых цифровых инструментов (симуляторов, тренажеров виртуальной реальности). Таким образом, создание эффективной системы совершенствования профессиональных компетенций преподавателей требует создания институтов, обладающих уникальными наборами компетенций, а также способных к организации и управлению сложными партнерствами с другими представителями системы образования и представителями региональных рынков труда.</w:t>
      </w:r>
    </w:p>
    <w:p w:rsidR="00F11D20" w:rsidRPr="00A135CF" w:rsidRDefault="00F11D20" w:rsidP="00915E24">
      <w:pPr>
        <w:shd w:val="clear" w:color="auto" w:fill="FFFFFF"/>
        <w:spacing w:after="0" w:line="240" w:lineRule="auto"/>
        <w:ind w:left="-567" w:firstLine="851"/>
        <w:jc w:val="both"/>
        <w:rPr>
          <w:rFonts w:ascii="Times New Roman" w:eastAsia="Times New Roman" w:hAnsi="Times New Roman" w:cs="Times New Roman"/>
          <w:color w:val="181818"/>
          <w:sz w:val="28"/>
          <w:szCs w:val="28"/>
          <w:lang w:eastAsia="ru-RU"/>
        </w:rPr>
      </w:pPr>
    </w:p>
    <w:p w:rsidR="008E5AA9" w:rsidRDefault="008E5AA9" w:rsidP="00915E24">
      <w:pPr>
        <w:shd w:val="clear" w:color="auto" w:fill="FFFFFF"/>
        <w:spacing w:after="0" w:line="240" w:lineRule="auto"/>
        <w:ind w:left="-567" w:firstLine="851"/>
        <w:jc w:val="center"/>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Список использованных источников</w:t>
      </w:r>
    </w:p>
    <w:p w:rsidR="0056229F" w:rsidRPr="00A135CF" w:rsidRDefault="0056229F" w:rsidP="00915E24">
      <w:pPr>
        <w:shd w:val="clear" w:color="auto" w:fill="FFFFFF"/>
        <w:spacing w:after="0" w:line="240" w:lineRule="auto"/>
        <w:ind w:left="-567" w:firstLine="851"/>
        <w:jc w:val="center"/>
        <w:rPr>
          <w:rFonts w:ascii="Times New Roman" w:eastAsia="Times New Roman" w:hAnsi="Times New Roman" w:cs="Times New Roman"/>
          <w:color w:val="181818"/>
          <w:sz w:val="28"/>
          <w:szCs w:val="28"/>
          <w:lang w:eastAsia="ru-RU"/>
        </w:rPr>
      </w:pP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color w:val="181818"/>
          <w:sz w:val="28"/>
          <w:szCs w:val="28"/>
          <w:lang w:eastAsia="ru-RU"/>
        </w:rPr>
        <w:t xml:space="preserve">1. </w:t>
      </w:r>
      <w:r w:rsidRPr="00A135CF">
        <w:rPr>
          <w:rFonts w:ascii="Times New Roman" w:hAnsi="Times New Roman" w:cs="Times New Roman"/>
          <w:sz w:val="28"/>
          <w:szCs w:val="28"/>
        </w:rPr>
        <w:t>Никулина Т. В., Стариченко Е. Б. Информатизация и цифровизация</w:t>
      </w:r>
    </w:p>
    <w:p w:rsidR="008E5AA9" w:rsidRPr="00A135CF" w:rsidRDefault="008E5AA9" w:rsidP="00915E24">
      <w:pPr>
        <w:shd w:val="clear" w:color="auto" w:fill="FFFFFF"/>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образования: понятия, технологии, управление // Педагогическое образование в России. 2018. № 8. С. 107–113.</w:t>
      </w:r>
    </w:p>
    <w:p w:rsidR="008E5AA9" w:rsidRPr="00A135CF" w:rsidRDefault="008E5AA9" w:rsidP="00915E24">
      <w:pPr>
        <w:shd w:val="clear" w:color="auto" w:fill="FFFFFF"/>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color w:val="181818"/>
          <w:sz w:val="28"/>
          <w:szCs w:val="28"/>
          <w:lang w:eastAsia="ru-RU"/>
        </w:rPr>
        <w:t xml:space="preserve">2. </w:t>
      </w:r>
      <w:r w:rsidRPr="00A135CF">
        <w:rPr>
          <w:rFonts w:ascii="Times New Roman" w:hAnsi="Times New Roman" w:cs="Times New Roman"/>
          <w:sz w:val="28"/>
          <w:szCs w:val="28"/>
        </w:rPr>
        <w:t>Константинова Д. С., Кудаева М. М. Цифровые компетенции как основа трансформации профессионального образования // Экономика труда. 2020. Т. 07, № 11. С. 1055–1072.</w:t>
      </w:r>
    </w:p>
    <w:p w:rsidR="008E5AA9" w:rsidRPr="00A135CF" w:rsidRDefault="008E5AA9" w:rsidP="00915E24">
      <w:pPr>
        <w:shd w:val="clear" w:color="auto" w:fill="FFFFFF"/>
        <w:spacing w:after="0" w:line="240" w:lineRule="auto"/>
        <w:ind w:left="-567" w:firstLine="851"/>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 xml:space="preserve">3. </w:t>
      </w:r>
      <w:r w:rsidRPr="00A135CF">
        <w:rPr>
          <w:rFonts w:ascii="Times New Roman" w:hAnsi="Times New Roman" w:cs="Times New Roman"/>
          <w:sz w:val="28"/>
          <w:szCs w:val="28"/>
        </w:rPr>
        <w:t>Осипова О. П., Данилова Т. Н. Проектирование дополнительных профессиональных программ в сфере цифровой грамотности // Проблемы современного образования. 2019. № 4. С. 187– 201. URL: http://www.pmedu.ru/images/2019-4/15 (дата обращения: 15.01.2025).</w:t>
      </w:r>
    </w:p>
    <w:p w:rsidR="008E5AA9" w:rsidRPr="00A135CF" w:rsidRDefault="008E5AA9"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F11D20" w:rsidRPr="00A135CF" w:rsidRDefault="00F11D20"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8E5AA9" w:rsidRPr="00A135CF" w:rsidRDefault="00201A43"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Нигьметзянова Ф.</w:t>
      </w:r>
      <w:r w:rsidR="008E5AA9" w:rsidRPr="00A135CF">
        <w:rPr>
          <w:rFonts w:ascii="Times New Roman" w:hAnsi="Times New Roman" w:cs="Times New Roman"/>
          <w:sz w:val="28"/>
          <w:szCs w:val="28"/>
        </w:rPr>
        <w:t>М., Халимова Г.А.,</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г. Казань, ГАПОУ «Казанский торгово-экономический</w:t>
      </w:r>
      <w:r w:rsidR="00B52E5C">
        <w:rPr>
          <w:rFonts w:ascii="Times New Roman" w:hAnsi="Times New Roman" w:cs="Times New Roman"/>
          <w:sz w:val="28"/>
          <w:szCs w:val="28"/>
        </w:rPr>
        <w:t xml:space="preserve"> </w:t>
      </w:r>
      <w:r w:rsidRPr="00A135CF">
        <w:rPr>
          <w:rFonts w:ascii="Times New Roman" w:hAnsi="Times New Roman" w:cs="Times New Roman"/>
          <w:sz w:val="28"/>
          <w:szCs w:val="28"/>
          <w:lang w:val="tt-RU"/>
        </w:rPr>
        <w:t>техникум</w:t>
      </w:r>
      <w:r w:rsidRPr="00A135CF">
        <w:rPr>
          <w:rFonts w:ascii="Times New Roman" w:hAnsi="Times New Roman" w:cs="Times New Roman"/>
          <w:sz w:val="28"/>
          <w:szCs w:val="28"/>
        </w:rPr>
        <w:t>»</w:t>
      </w:r>
    </w:p>
    <w:p w:rsidR="008E5AA9" w:rsidRDefault="00F11D20"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преподаватели родной литературы</w:t>
      </w:r>
    </w:p>
    <w:p w:rsidR="00F11D20" w:rsidRPr="00A135CF" w:rsidRDefault="00F11D20" w:rsidP="00915E24">
      <w:pPr>
        <w:spacing w:after="0" w:line="240" w:lineRule="auto"/>
        <w:ind w:left="-567"/>
        <w:jc w:val="right"/>
        <w:rPr>
          <w:rFonts w:ascii="Times New Roman" w:eastAsia="Calibri" w:hAnsi="Times New Roman" w:cs="Times New Roman"/>
          <w:b/>
          <w:sz w:val="28"/>
          <w:szCs w:val="28"/>
          <w:lang w:eastAsia="ru-RU"/>
        </w:rPr>
      </w:pPr>
    </w:p>
    <w:p w:rsidR="008E5AA9" w:rsidRPr="00A135CF" w:rsidRDefault="008E5AA9" w:rsidP="00915E24">
      <w:pPr>
        <w:spacing w:after="0" w:line="240" w:lineRule="auto"/>
        <w:ind w:left="-567"/>
        <w:jc w:val="center"/>
        <w:rPr>
          <w:rFonts w:ascii="Times New Roman" w:hAnsi="Times New Roman" w:cs="Times New Roman"/>
          <w:b/>
          <w:sz w:val="28"/>
          <w:szCs w:val="28"/>
        </w:rPr>
      </w:pPr>
      <w:r w:rsidRPr="00A135CF">
        <w:rPr>
          <w:rFonts w:ascii="Times New Roman" w:eastAsia="Calibri" w:hAnsi="Times New Roman" w:cs="Times New Roman"/>
          <w:b/>
          <w:sz w:val="28"/>
          <w:szCs w:val="28"/>
          <w:lang w:eastAsia="ru-RU"/>
        </w:rPr>
        <w:t>ИННОВАЦИОННЫЕ ТЕХНОЛОГИИ</w:t>
      </w:r>
      <w:r w:rsidR="00624934" w:rsidRPr="00A135CF">
        <w:rPr>
          <w:rFonts w:ascii="Times New Roman" w:hAnsi="Times New Roman" w:cs="Times New Roman"/>
          <w:b/>
          <w:sz w:val="28"/>
          <w:szCs w:val="28"/>
        </w:rPr>
        <w:t xml:space="preserve"> </w:t>
      </w:r>
      <w:r w:rsidRPr="00A135CF">
        <w:rPr>
          <w:rFonts w:ascii="Times New Roman" w:hAnsi="Times New Roman" w:cs="Times New Roman"/>
          <w:b/>
          <w:sz w:val="28"/>
          <w:szCs w:val="28"/>
        </w:rPr>
        <w:t>В ПРЕПО</w:t>
      </w:r>
      <w:r w:rsidR="0056229F">
        <w:rPr>
          <w:rFonts w:ascii="Times New Roman" w:hAnsi="Times New Roman" w:cs="Times New Roman"/>
          <w:b/>
          <w:sz w:val="28"/>
          <w:szCs w:val="28"/>
        </w:rPr>
        <w:t xml:space="preserve">ДАВАНИИ «РОДНОЙ ЛИТЕРАТУРЫ» ПО </w:t>
      </w:r>
      <w:r w:rsidRPr="00A135CF">
        <w:rPr>
          <w:rFonts w:ascii="Times New Roman" w:hAnsi="Times New Roman" w:cs="Times New Roman"/>
          <w:b/>
          <w:sz w:val="28"/>
          <w:szCs w:val="28"/>
        </w:rPr>
        <w:t>СПЕЦИАЛЬНОСТИ «ТОРГОВОЕ ДЕЛО» В ГАПОУ «КАЗАНСКИЙ ТОРГОВО-ЭКОНОМИЧЕСКИЙ</w:t>
      </w:r>
      <w:r w:rsidRPr="00A135CF">
        <w:rPr>
          <w:rFonts w:ascii="Times New Roman" w:hAnsi="Times New Roman" w:cs="Times New Roman"/>
          <w:b/>
          <w:sz w:val="28"/>
          <w:szCs w:val="28"/>
          <w:lang w:val="tt-RU"/>
        </w:rPr>
        <w:t xml:space="preserve"> ТЕХНИКУМ</w:t>
      </w:r>
      <w:r w:rsidRPr="00A135CF">
        <w:rPr>
          <w:rFonts w:ascii="Times New Roman" w:hAnsi="Times New Roman" w:cs="Times New Roman"/>
          <w:b/>
          <w:sz w:val="28"/>
          <w:szCs w:val="28"/>
        </w:rPr>
        <w:t>»</w:t>
      </w:r>
    </w:p>
    <w:p w:rsidR="008E5AA9" w:rsidRPr="00A135CF" w:rsidRDefault="008E5AA9" w:rsidP="00915E24">
      <w:pPr>
        <w:spacing w:after="0" w:line="240" w:lineRule="auto"/>
        <w:ind w:left="-567"/>
        <w:rPr>
          <w:rFonts w:ascii="Times New Roman" w:hAnsi="Times New Roman" w:cs="Times New Roman"/>
          <w:b/>
          <w:sz w:val="28"/>
          <w:szCs w:val="28"/>
        </w:rPr>
      </w:pP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b/>
          <w:sz w:val="28"/>
          <w:szCs w:val="28"/>
          <w:lang w:val="tt-RU"/>
        </w:rPr>
        <w:t>Аннот</w:t>
      </w:r>
      <w:r w:rsidRPr="00A135CF">
        <w:rPr>
          <w:rFonts w:ascii="Times New Roman" w:hAnsi="Times New Roman" w:cs="Times New Roman"/>
          <w:b/>
          <w:sz w:val="28"/>
          <w:szCs w:val="28"/>
        </w:rPr>
        <w:t xml:space="preserve">ация: </w:t>
      </w:r>
      <w:r w:rsidRPr="00A135CF">
        <w:rPr>
          <w:rFonts w:ascii="Times New Roman" w:hAnsi="Times New Roman" w:cs="Times New Roman"/>
          <w:sz w:val="28"/>
          <w:szCs w:val="28"/>
        </w:rPr>
        <w:t xml:space="preserve">в данной статье поднимается вопрос о применении новых инновационных технологий в обучении родной литературы в специальности «Торговое дело».  Это прежде всего новые формы и методы преподавания, новый </w:t>
      </w:r>
      <w:r w:rsidRPr="00A135CF">
        <w:rPr>
          <w:rFonts w:ascii="Times New Roman" w:hAnsi="Times New Roman" w:cs="Times New Roman"/>
          <w:sz w:val="28"/>
          <w:szCs w:val="28"/>
        </w:rPr>
        <w:lastRenderedPageBreak/>
        <w:t xml:space="preserve">подход к процессу обучения. Сегодня среднее профессиональное образование нацелено на воспитание мультифункционального специалиста той или иной сферы. В связи с этим оно должно объединять гуманитарные и профессиональные знания. Решением становится включение межпредметную интеграцию (общеобразовательных дисциплин и профессиональных модулей) в образовательный процесс. </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Современное образование требует от студентов не только глубоких знаний в области своей специальности, но и способности интегрировать различные области знаний для решения комплексных задач. Таким образом, межпредметная интеграция становится важным инструментом, способствующим формированию профессиональных и личностных компетенций у обучающихся. Тем более сегодня, когда образование в среднем профессиональном образовании нацелено на интенсификацию, практикоориентированность, цифровизацию и т.д., а преподавание общеобразовательных дисциплин должно строиться с учетом профессиональной направленности программ среднего профессионального образования, реализуемых на базе основного общего образования. Это отражено в Законе 273-ФЗ «Об образовании в РФ, статья 68». </w:t>
      </w:r>
    </w:p>
    <w:p w:rsidR="008E5AA9"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родная литература, воспитание, СПО, экономика, коммерция, торговый представитель, инновационные методы и формы, профессиональная деятельность, общие и профессиональные компетенции.</w:t>
      </w:r>
    </w:p>
    <w:p w:rsidR="0056229F" w:rsidRPr="00A135CF" w:rsidRDefault="0056229F" w:rsidP="00915E24">
      <w:pPr>
        <w:spacing w:after="0" w:line="240" w:lineRule="auto"/>
        <w:ind w:left="-567" w:firstLine="708"/>
        <w:jc w:val="both"/>
        <w:rPr>
          <w:rFonts w:ascii="Times New Roman" w:hAnsi="Times New Roman" w:cs="Times New Roman"/>
          <w:sz w:val="28"/>
          <w:szCs w:val="28"/>
        </w:rPr>
      </w:pP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В этой статье мы рассмотрим интеграцию </w:t>
      </w:r>
      <w:proofErr w:type="gramStart"/>
      <w:r w:rsidRPr="00A135CF">
        <w:rPr>
          <w:rFonts w:ascii="Times New Roman" w:hAnsi="Times New Roman" w:cs="Times New Roman"/>
          <w:sz w:val="28"/>
          <w:szCs w:val="28"/>
        </w:rPr>
        <w:t>предмета«</w:t>
      </w:r>
      <w:proofErr w:type="gramEnd"/>
      <w:r w:rsidRPr="00A135CF">
        <w:rPr>
          <w:rFonts w:ascii="Times New Roman" w:hAnsi="Times New Roman" w:cs="Times New Roman"/>
          <w:sz w:val="28"/>
          <w:szCs w:val="28"/>
        </w:rPr>
        <w:t>Родная литература»с профессиональными модулями по специальности«Торговое дело» в учебном процессе техникума. Отметим, что с</w:t>
      </w:r>
      <w:r w:rsidRPr="00A135CF">
        <w:rPr>
          <w:rFonts w:ascii="Times New Roman" w:hAnsi="Times New Roman" w:cs="Times New Roman"/>
          <w:bCs/>
          <w:sz w:val="28"/>
          <w:szCs w:val="28"/>
          <w:shd w:val="clear" w:color="auto" w:fill="FFFFFF"/>
        </w:rPr>
        <w:t>пециалист в области торгового дела</w:t>
      </w:r>
      <w:r w:rsidRPr="00A135CF">
        <w:rPr>
          <w:rFonts w:ascii="Times New Roman" w:hAnsi="Times New Roman" w:cs="Times New Roman"/>
          <w:sz w:val="28"/>
          <w:szCs w:val="28"/>
          <w:shd w:val="clear" w:color="auto" w:fill="FFFFFF"/>
        </w:rPr>
        <w:t> — это профессионал, который организует процессы, связанные с покупкой, продажей, обменом и продвижением товаров от производителя к потребителю. Его цель — удовлетворить потребительский спрос и получить прибыль. Будущие специалисты применяют свои знания и навыки для организации международной и внутренней торговли, а также для создания товарооборота между компаниями.</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Межпредметная интеграция позволяет создать целостное восприятие знаний, связывающее теорию и практику. В контексте специальности «Торговое дело» интеграция с родной литературой может обогатить обучение, развить критическое мышление, повысить уровень гуманитарной подготовки студентов. Темы, рассматриваемые в литературе, могут служить основой для обсуждения различных аспектов торговли, экономики, социального взаимодействия.</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Рассмотрим варианты интеграции:</w:t>
      </w:r>
    </w:p>
    <w:p w:rsidR="008E5AA9" w:rsidRPr="00A135CF" w:rsidRDefault="008E5AA9" w:rsidP="00915E24">
      <w:pPr>
        <w:pStyle w:val="a9"/>
        <w:numPr>
          <w:ilvl w:val="0"/>
          <w:numId w:val="11"/>
        </w:numPr>
        <w:spacing w:after="0" w:line="240" w:lineRule="auto"/>
        <w:ind w:left="-567"/>
        <w:jc w:val="both"/>
        <w:rPr>
          <w:rFonts w:ascii="Times New Roman" w:hAnsi="Times New Roman"/>
          <w:sz w:val="28"/>
          <w:szCs w:val="28"/>
        </w:rPr>
      </w:pPr>
      <w:r w:rsidRPr="00A135CF">
        <w:rPr>
          <w:rFonts w:ascii="Times New Roman" w:hAnsi="Times New Roman"/>
          <w:sz w:val="28"/>
          <w:szCs w:val="28"/>
        </w:rPr>
        <w:t xml:space="preserve">Литература как зеркало общества. </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В произведениях татарских писателей часто затрагиваются темы, связанные с экономикой и социальными отношениями. Например, анализ </w:t>
      </w:r>
      <w:r w:rsidR="0056229F">
        <w:rPr>
          <w:rFonts w:ascii="Times New Roman" w:hAnsi="Times New Roman" w:cs="Times New Roman"/>
          <w:sz w:val="28"/>
          <w:szCs w:val="28"/>
        </w:rPr>
        <w:t xml:space="preserve">творчества Каюма Насыйри и его </w:t>
      </w:r>
      <w:r w:rsidRPr="00A135CF">
        <w:rPr>
          <w:rFonts w:ascii="Times New Roman" w:hAnsi="Times New Roman" w:cs="Times New Roman"/>
          <w:sz w:val="28"/>
          <w:szCs w:val="28"/>
        </w:rPr>
        <w:t xml:space="preserve">«Повесть об Абу-али-сине», </w:t>
      </w:r>
      <w:r w:rsidR="00F11D20">
        <w:rPr>
          <w:rFonts w:ascii="Times New Roman" w:hAnsi="Times New Roman" w:cs="Times New Roman"/>
          <w:sz w:val="28"/>
          <w:szCs w:val="28"/>
          <w:lang w:val="tt-RU"/>
        </w:rPr>
        <w:t xml:space="preserve">Захира </w:t>
      </w:r>
      <w:r w:rsidR="00E66782">
        <w:rPr>
          <w:rFonts w:ascii="Times New Roman" w:hAnsi="Times New Roman" w:cs="Times New Roman"/>
          <w:sz w:val="28"/>
          <w:szCs w:val="28"/>
          <w:lang w:val="tt-RU"/>
        </w:rPr>
        <w:t xml:space="preserve">Бигиева и </w:t>
      </w:r>
      <w:r w:rsidRPr="00A135CF">
        <w:rPr>
          <w:rFonts w:ascii="Times New Roman" w:hAnsi="Times New Roman" w:cs="Times New Roman"/>
          <w:sz w:val="28"/>
          <w:szCs w:val="28"/>
          <w:lang w:val="tt-RU"/>
        </w:rPr>
        <w:t xml:space="preserve">произведение “Меңнәр, яки гүзәл кыз Хәдичә”, Галиасгара Камала и его </w:t>
      </w:r>
      <w:proofErr w:type="gramStart"/>
      <w:r w:rsidRPr="00A135CF">
        <w:rPr>
          <w:rFonts w:ascii="Times New Roman" w:hAnsi="Times New Roman" w:cs="Times New Roman"/>
          <w:sz w:val="28"/>
          <w:szCs w:val="28"/>
          <w:lang w:val="tt-RU"/>
        </w:rPr>
        <w:t>комедия  “</w:t>
      </w:r>
      <w:proofErr w:type="gramEnd"/>
      <w:r w:rsidRPr="00A135CF">
        <w:rPr>
          <w:rFonts w:ascii="Times New Roman" w:hAnsi="Times New Roman" w:cs="Times New Roman"/>
          <w:sz w:val="28"/>
          <w:szCs w:val="28"/>
          <w:lang w:val="tt-RU"/>
        </w:rPr>
        <w:t xml:space="preserve">Банкрот” </w:t>
      </w:r>
      <w:r w:rsidRPr="00A135CF">
        <w:rPr>
          <w:rFonts w:ascii="Times New Roman" w:hAnsi="Times New Roman" w:cs="Times New Roman"/>
          <w:sz w:val="28"/>
          <w:szCs w:val="28"/>
        </w:rPr>
        <w:t>пом</w:t>
      </w:r>
      <w:r w:rsidRPr="00A135CF">
        <w:rPr>
          <w:rFonts w:ascii="Times New Roman" w:hAnsi="Times New Roman" w:cs="Times New Roman"/>
          <w:sz w:val="28"/>
          <w:szCs w:val="28"/>
          <w:lang w:val="tt-RU"/>
        </w:rPr>
        <w:t>о</w:t>
      </w:r>
      <w:r w:rsidRPr="00A135CF">
        <w:rPr>
          <w:rFonts w:ascii="Times New Roman" w:hAnsi="Times New Roman" w:cs="Times New Roman"/>
          <w:sz w:val="28"/>
          <w:szCs w:val="28"/>
        </w:rPr>
        <w:t>га</w:t>
      </w:r>
      <w:r w:rsidRPr="00A135CF">
        <w:rPr>
          <w:rFonts w:ascii="Times New Roman" w:hAnsi="Times New Roman" w:cs="Times New Roman"/>
          <w:sz w:val="28"/>
          <w:szCs w:val="28"/>
          <w:lang w:val="tt-RU"/>
        </w:rPr>
        <w:t>ю</w:t>
      </w:r>
      <w:r w:rsidRPr="00A135CF">
        <w:rPr>
          <w:rFonts w:ascii="Times New Roman" w:hAnsi="Times New Roman" w:cs="Times New Roman"/>
          <w:sz w:val="28"/>
          <w:szCs w:val="28"/>
        </w:rPr>
        <w:t>т студентам понять сложные взаимодействия между людьми в условиях экономических перемен. Обсуждение персонажей, их мотивации и решений учат студентов работать с социальными аспектами торговли.</w:t>
      </w:r>
    </w:p>
    <w:p w:rsidR="008E5AA9" w:rsidRPr="00A135CF" w:rsidRDefault="008E5AA9" w:rsidP="00915E24">
      <w:pPr>
        <w:pStyle w:val="a9"/>
        <w:numPr>
          <w:ilvl w:val="0"/>
          <w:numId w:val="11"/>
        </w:numPr>
        <w:spacing w:after="0" w:line="240" w:lineRule="auto"/>
        <w:ind w:left="-567"/>
        <w:jc w:val="both"/>
        <w:rPr>
          <w:rFonts w:ascii="Times New Roman" w:hAnsi="Times New Roman"/>
          <w:sz w:val="28"/>
          <w:szCs w:val="28"/>
        </w:rPr>
      </w:pPr>
      <w:r w:rsidRPr="00A135CF">
        <w:rPr>
          <w:rFonts w:ascii="Times New Roman" w:hAnsi="Times New Roman"/>
          <w:sz w:val="28"/>
          <w:szCs w:val="28"/>
        </w:rPr>
        <w:lastRenderedPageBreak/>
        <w:t>Темы маркетинга и рекламы в литературе.</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Изучая рекламные аспекты и техники продаж, студенты обращаются к литературным примерам.</w:t>
      </w:r>
      <w:r w:rsidRPr="00A135CF">
        <w:rPr>
          <w:rFonts w:ascii="Times New Roman" w:hAnsi="Times New Roman" w:cs="Times New Roman"/>
          <w:sz w:val="28"/>
          <w:szCs w:val="28"/>
          <w:lang w:val="tt-RU"/>
        </w:rPr>
        <w:t xml:space="preserve"> С</w:t>
      </w:r>
      <w:r w:rsidRPr="00A135CF">
        <w:rPr>
          <w:rFonts w:ascii="Times New Roman" w:hAnsi="Times New Roman" w:cs="Times New Roman"/>
          <w:sz w:val="28"/>
          <w:szCs w:val="28"/>
        </w:rPr>
        <w:t xml:space="preserve">оздание образа </w:t>
      </w:r>
      <w:r w:rsidRPr="00A135CF">
        <w:rPr>
          <w:rFonts w:ascii="Times New Roman" w:hAnsi="Times New Roman" w:cs="Times New Roman"/>
          <w:sz w:val="28"/>
          <w:szCs w:val="28"/>
          <w:lang w:val="tt-RU"/>
        </w:rPr>
        <w:t xml:space="preserve"> куп</w:t>
      </w:r>
      <w:r w:rsidRPr="00A135CF">
        <w:rPr>
          <w:rFonts w:ascii="Times New Roman" w:hAnsi="Times New Roman" w:cs="Times New Roman"/>
          <w:sz w:val="28"/>
          <w:szCs w:val="28"/>
        </w:rPr>
        <w:t>цов Мясникова и Бурхана АхмедовичаГыймадова в произведении Ф. Амирхана «Хаят» может быть проанализировано как элемент маркетинга. Используя такие примеры, у студентов развиваются навыки креативного мышления и умения создавать собственные рекламные кампании.</w:t>
      </w:r>
    </w:p>
    <w:p w:rsidR="008E5AA9" w:rsidRPr="00A135CF" w:rsidRDefault="008E5AA9" w:rsidP="00915E24">
      <w:pPr>
        <w:pStyle w:val="a9"/>
        <w:numPr>
          <w:ilvl w:val="0"/>
          <w:numId w:val="11"/>
        </w:numPr>
        <w:spacing w:after="0" w:line="240" w:lineRule="auto"/>
        <w:ind w:left="-567"/>
        <w:jc w:val="both"/>
        <w:rPr>
          <w:rFonts w:ascii="Times New Roman" w:hAnsi="Times New Roman"/>
          <w:sz w:val="28"/>
          <w:szCs w:val="28"/>
        </w:rPr>
      </w:pPr>
      <w:r w:rsidRPr="00A135CF">
        <w:rPr>
          <w:rFonts w:ascii="Times New Roman" w:hAnsi="Times New Roman"/>
          <w:sz w:val="28"/>
          <w:szCs w:val="28"/>
        </w:rPr>
        <w:t>Критическое мышление через литературный анализ.</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Интеграция междисциплинарных подходов к анализу литературных произведений развивает критическое мышление. Задания на анализ текстов могут включать вопросы о том, как социальные, экономические или культурные условия влияют на поведение персонажей и их решение участвовать в торговых отношениях. Такие задания развивают не только литературные, но и аналитические </w:t>
      </w:r>
      <w:proofErr w:type="gramStart"/>
      <w:r w:rsidRPr="00A135CF">
        <w:rPr>
          <w:rFonts w:ascii="Times New Roman" w:hAnsi="Times New Roman" w:cs="Times New Roman"/>
          <w:sz w:val="28"/>
          <w:szCs w:val="28"/>
        </w:rPr>
        <w:t>навыки.Например</w:t>
      </w:r>
      <w:proofErr w:type="gramEnd"/>
      <w:r w:rsidRPr="00A135CF">
        <w:rPr>
          <w:rFonts w:ascii="Times New Roman" w:hAnsi="Times New Roman" w:cs="Times New Roman"/>
          <w:sz w:val="28"/>
          <w:szCs w:val="28"/>
        </w:rPr>
        <w:t xml:space="preserve">, в повести Фатиха Амирхана «Хаят», </w:t>
      </w:r>
      <w:r w:rsidRPr="00A135CF">
        <w:rPr>
          <w:rFonts w:ascii="Times New Roman" w:hAnsi="Times New Roman" w:cs="Times New Roman"/>
          <w:sz w:val="28"/>
          <w:szCs w:val="28"/>
          <w:lang w:val="tt-RU"/>
        </w:rPr>
        <w:t>торговые отношения ярко выра</w:t>
      </w:r>
      <w:r w:rsidRPr="00A135CF">
        <w:rPr>
          <w:rFonts w:ascii="Times New Roman" w:hAnsi="Times New Roman" w:cs="Times New Roman"/>
          <w:sz w:val="28"/>
          <w:szCs w:val="28"/>
        </w:rPr>
        <w:t>ж</w:t>
      </w:r>
      <w:r w:rsidRPr="00A135CF">
        <w:rPr>
          <w:rFonts w:ascii="Times New Roman" w:hAnsi="Times New Roman" w:cs="Times New Roman"/>
          <w:sz w:val="28"/>
          <w:szCs w:val="28"/>
          <w:lang w:val="tt-RU"/>
        </w:rPr>
        <w:t xml:space="preserve">ены </w:t>
      </w:r>
      <w:r w:rsidRPr="00A135CF">
        <w:rPr>
          <w:rFonts w:ascii="Times New Roman" w:hAnsi="Times New Roman" w:cs="Times New Roman"/>
          <w:sz w:val="28"/>
          <w:szCs w:val="28"/>
        </w:rPr>
        <w:t xml:space="preserve"> в главных героях-Мясникова и Гыймадова. А в произведении </w:t>
      </w:r>
      <w:proofErr w:type="gramStart"/>
      <w:r w:rsidRPr="00A135CF">
        <w:rPr>
          <w:rFonts w:ascii="Times New Roman" w:hAnsi="Times New Roman" w:cs="Times New Roman"/>
          <w:sz w:val="28"/>
          <w:szCs w:val="28"/>
        </w:rPr>
        <w:t>КаюмаНасыйри  «</w:t>
      </w:r>
      <w:proofErr w:type="gramEnd"/>
      <w:r w:rsidRPr="00A135CF">
        <w:rPr>
          <w:rFonts w:ascii="Times New Roman" w:hAnsi="Times New Roman" w:cs="Times New Roman"/>
          <w:sz w:val="28"/>
          <w:szCs w:val="28"/>
        </w:rPr>
        <w:t>Повесть об Абу-али-сине» показано коммерческое отношение и торговля того времени.</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Студенты работают над проектами, которые требуют применения знаний из обеих областей, что получает свое воплощение в рамках такой д</w:t>
      </w:r>
      <w:r w:rsidR="0056229F">
        <w:rPr>
          <w:rFonts w:ascii="Times New Roman" w:hAnsi="Times New Roman" w:cs="Times New Roman"/>
          <w:sz w:val="28"/>
          <w:szCs w:val="28"/>
        </w:rPr>
        <w:t xml:space="preserve">исциплины, как «Индивидуальный </w:t>
      </w:r>
      <w:r w:rsidRPr="00A135CF">
        <w:rPr>
          <w:rFonts w:ascii="Times New Roman" w:hAnsi="Times New Roman" w:cs="Times New Roman"/>
          <w:sz w:val="28"/>
          <w:szCs w:val="28"/>
        </w:rPr>
        <w:t xml:space="preserve">проект». Например, разработка проекта, посвященного анализу изменения потребительских предпочтений в литературе разных эпох, позволяет интегрировать элементы маркетинга и литературной критики, углубляя тем самым понимание как литературы, так и основ </w:t>
      </w:r>
      <w:proofErr w:type="gramStart"/>
      <w:r w:rsidRPr="00A135CF">
        <w:rPr>
          <w:rFonts w:ascii="Times New Roman" w:hAnsi="Times New Roman" w:cs="Times New Roman"/>
          <w:sz w:val="28"/>
          <w:szCs w:val="28"/>
        </w:rPr>
        <w:t>торговли.Например</w:t>
      </w:r>
      <w:proofErr w:type="gramEnd"/>
      <w:r w:rsidRPr="00A135CF">
        <w:rPr>
          <w:rFonts w:ascii="Times New Roman" w:hAnsi="Times New Roman" w:cs="Times New Roman"/>
          <w:sz w:val="28"/>
          <w:szCs w:val="28"/>
        </w:rPr>
        <w:t>, в темах «Экономика» глазами  Марджани», «Роль «денег» в повести АязаГилязова «</w:t>
      </w:r>
      <w:r w:rsidRPr="00A135CF">
        <w:rPr>
          <w:rFonts w:ascii="Times New Roman" w:hAnsi="Times New Roman" w:cs="Times New Roman"/>
          <w:sz w:val="28"/>
          <w:szCs w:val="28"/>
          <w:lang w:val="tt-RU"/>
        </w:rPr>
        <w:t>Әтәч менгән читәнгә</w:t>
      </w:r>
      <w:r w:rsidRPr="00A135CF">
        <w:rPr>
          <w:rFonts w:ascii="Times New Roman" w:hAnsi="Times New Roman" w:cs="Times New Roman"/>
          <w:sz w:val="28"/>
          <w:szCs w:val="28"/>
        </w:rPr>
        <w:t>»</w:t>
      </w:r>
      <w:r w:rsidRPr="00A135CF">
        <w:rPr>
          <w:rFonts w:ascii="Times New Roman" w:hAnsi="Times New Roman" w:cs="Times New Roman"/>
          <w:sz w:val="28"/>
          <w:szCs w:val="28"/>
          <w:lang w:val="tt-RU"/>
        </w:rPr>
        <w:t xml:space="preserve"> глубоко затронута тема денег и экономических вопросов в </w:t>
      </w:r>
      <w:r w:rsidRPr="00A135CF">
        <w:rPr>
          <w:rFonts w:ascii="Times New Roman" w:hAnsi="Times New Roman" w:cs="Times New Roman"/>
          <w:sz w:val="28"/>
          <w:szCs w:val="28"/>
        </w:rPr>
        <w:t xml:space="preserve">жизни людей. </w:t>
      </w:r>
    </w:p>
    <w:p w:rsidR="008E5AA9" w:rsidRPr="00A135CF" w:rsidRDefault="008E5AA9" w:rsidP="00915E24">
      <w:pPr>
        <w:pStyle w:val="a9"/>
        <w:numPr>
          <w:ilvl w:val="0"/>
          <w:numId w:val="11"/>
        </w:numPr>
        <w:spacing w:after="0" w:line="240" w:lineRule="auto"/>
        <w:ind w:left="-567"/>
        <w:jc w:val="both"/>
        <w:rPr>
          <w:rFonts w:ascii="Times New Roman" w:hAnsi="Times New Roman"/>
          <w:sz w:val="28"/>
          <w:szCs w:val="28"/>
        </w:rPr>
      </w:pPr>
      <w:r w:rsidRPr="00A135CF">
        <w:rPr>
          <w:rFonts w:ascii="Times New Roman" w:hAnsi="Times New Roman"/>
          <w:sz w:val="28"/>
          <w:szCs w:val="28"/>
        </w:rPr>
        <w:t>Примеры учебных мероприятий.</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Литературные чтения и обсуждения тем, связанных с экономикой и торговлей. Например, к ним относятся: </w:t>
      </w:r>
    </w:p>
    <w:p w:rsidR="008E5AA9" w:rsidRPr="00A135CF" w:rsidRDefault="008E5AA9" w:rsidP="00915E24">
      <w:pPr>
        <w:spacing w:after="0" w:line="240" w:lineRule="auto"/>
        <w:ind w:left="-567" w:firstLine="708"/>
        <w:jc w:val="both"/>
        <w:rPr>
          <w:rFonts w:ascii="Times New Roman" w:hAnsi="Times New Roman" w:cs="Times New Roman"/>
          <w:sz w:val="28"/>
          <w:szCs w:val="28"/>
          <w:lang w:val="tt-RU"/>
        </w:rPr>
      </w:pPr>
      <w:r w:rsidRPr="00A135CF">
        <w:rPr>
          <w:rFonts w:ascii="Times New Roman" w:hAnsi="Times New Roman" w:cs="Times New Roman"/>
          <w:sz w:val="28"/>
          <w:szCs w:val="28"/>
        </w:rPr>
        <w:t>А) ролевые игры: студенты разыгрывают сценки из литературных произведений, адаптируя их к современным условиям рынка: инсценировка комедии Галиасгара Камала «Б</w:t>
      </w:r>
      <w:r w:rsidRPr="00A135CF">
        <w:rPr>
          <w:rFonts w:ascii="Times New Roman" w:hAnsi="Times New Roman" w:cs="Times New Roman"/>
          <w:sz w:val="28"/>
          <w:szCs w:val="28"/>
          <w:lang w:val="tt-RU"/>
        </w:rPr>
        <w:t>үләк өчен</w:t>
      </w:r>
      <w:r w:rsidRPr="00A135CF">
        <w:rPr>
          <w:rFonts w:ascii="Times New Roman" w:hAnsi="Times New Roman" w:cs="Times New Roman"/>
          <w:sz w:val="28"/>
          <w:szCs w:val="28"/>
        </w:rPr>
        <w:t>».</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Б) междисциплинарные семинары, на которых «литераторы» и «будущие специалисты торгового дела» могут обмениваться мнениями и опытом, создавая диалог между двумя дисциплинами.</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Таким образом, межпредметная интеграция значительно обогащает учебный процесс. Это не только способствует более глубокому пониманию основных понятий и процессов, но и развивает у студентов креативное мышление, критический анализ, а также умение адаптироваться к изменениям в обществе и бизнесе. Создание комплексной образовательной среды, объединяющей гуманитарные и профессиональные знания, является важной задачей для современных профессиональных учебных заведений.</w:t>
      </w:r>
    </w:p>
    <w:p w:rsidR="008E5AA9" w:rsidRDefault="008E5AA9" w:rsidP="00915E24">
      <w:pPr>
        <w:spacing w:after="0" w:line="240" w:lineRule="auto"/>
        <w:ind w:left="-567" w:firstLine="708"/>
        <w:jc w:val="both"/>
        <w:rPr>
          <w:rFonts w:ascii="Times New Roman" w:hAnsi="Times New Roman" w:cs="Times New Roman"/>
          <w:sz w:val="28"/>
          <w:szCs w:val="28"/>
        </w:rPr>
      </w:pPr>
    </w:p>
    <w:p w:rsidR="00E66782" w:rsidRDefault="00E66782" w:rsidP="00915E24">
      <w:pPr>
        <w:spacing w:after="0" w:line="240" w:lineRule="auto"/>
        <w:ind w:left="-567" w:firstLine="708"/>
        <w:jc w:val="both"/>
        <w:rPr>
          <w:rFonts w:ascii="Times New Roman" w:hAnsi="Times New Roman" w:cs="Times New Roman"/>
          <w:sz w:val="28"/>
          <w:szCs w:val="28"/>
        </w:rPr>
      </w:pPr>
    </w:p>
    <w:p w:rsidR="00E66782" w:rsidRPr="00A135CF" w:rsidRDefault="00E66782" w:rsidP="00915E24">
      <w:pPr>
        <w:spacing w:after="0" w:line="240" w:lineRule="auto"/>
        <w:ind w:left="-567" w:firstLine="708"/>
        <w:jc w:val="both"/>
        <w:rPr>
          <w:rFonts w:ascii="Times New Roman" w:hAnsi="Times New Roman" w:cs="Times New Roman"/>
          <w:sz w:val="28"/>
          <w:szCs w:val="28"/>
        </w:rPr>
      </w:pPr>
    </w:p>
    <w:p w:rsidR="008E5AA9" w:rsidRDefault="008E5AA9" w:rsidP="00915E24">
      <w:pPr>
        <w:spacing w:after="0" w:line="240" w:lineRule="auto"/>
        <w:ind w:left="-567" w:firstLine="708"/>
        <w:jc w:val="center"/>
        <w:rPr>
          <w:rFonts w:ascii="Times New Roman" w:hAnsi="Times New Roman" w:cs="Times New Roman"/>
          <w:sz w:val="28"/>
          <w:szCs w:val="28"/>
          <w:lang w:val="tt-RU"/>
        </w:rPr>
      </w:pPr>
      <w:r w:rsidRPr="00A135CF">
        <w:rPr>
          <w:rFonts w:ascii="Times New Roman" w:hAnsi="Times New Roman" w:cs="Times New Roman"/>
          <w:sz w:val="28"/>
          <w:szCs w:val="28"/>
          <w:lang w:val="tt-RU"/>
        </w:rPr>
        <w:lastRenderedPageBreak/>
        <w:t>Список испол</w:t>
      </w:r>
      <w:r w:rsidRPr="00A135CF">
        <w:rPr>
          <w:rFonts w:ascii="Times New Roman" w:hAnsi="Times New Roman" w:cs="Times New Roman"/>
          <w:sz w:val="28"/>
          <w:szCs w:val="28"/>
        </w:rPr>
        <w:t>ь</w:t>
      </w:r>
      <w:r w:rsidR="0056229F">
        <w:rPr>
          <w:rFonts w:ascii="Times New Roman" w:hAnsi="Times New Roman" w:cs="Times New Roman"/>
          <w:sz w:val="28"/>
          <w:szCs w:val="28"/>
          <w:lang w:val="tt-RU"/>
        </w:rPr>
        <w:t>зованных источников</w:t>
      </w:r>
    </w:p>
    <w:p w:rsidR="0056229F" w:rsidRPr="00A135CF" w:rsidRDefault="0056229F" w:rsidP="00915E24">
      <w:pPr>
        <w:spacing w:after="0" w:line="240" w:lineRule="auto"/>
        <w:ind w:left="-567" w:firstLine="708"/>
        <w:jc w:val="center"/>
        <w:rPr>
          <w:rFonts w:ascii="Times New Roman" w:hAnsi="Times New Roman" w:cs="Times New Roman"/>
          <w:sz w:val="28"/>
          <w:szCs w:val="28"/>
          <w:lang w:val="tt-RU"/>
        </w:rPr>
      </w:pP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Каюм Насыри. Избранные произведения. Перевод с татарского языка. Казань, Татарское кн. изд.-во, 1977</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Амирхан Ф. Хаят: Повесть / Ф.Амирхан. – Казан. Татар. кн. изд-во, 1985. – 227 с.</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Хайруллина Г.М. «Банкрот» Г. Камала в постановках разных лет // Наука XXI века: проблемы филологии. — Казань, 2014. — С. 137-143.</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 xml:space="preserve"> Сайт kitaphane.tatarstan.ru›rus/file/pub/pub_26760.doc</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 xml:space="preserve"> Сайт https://www.litres.ru/ayaz-gilyazov/davayte-pomolimsya/chitat-onlayn/</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 xml:space="preserve">Сайт kopilkaurokov.ru. На ресурсе представлены материалы для сочинения на тему «Заһир Бигиевнең „Меңнәр, яки гүзәл кыз Хәдичә“ әсәрендә мәхәббәттә — ялган». </w:t>
      </w:r>
    </w:p>
    <w:p w:rsidR="008E5AA9" w:rsidRPr="00A135CF" w:rsidRDefault="008E5AA9" w:rsidP="00915E24">
      <w:pPr>
        <w:pStyle w:val="a9"/>
        <w:numPr>
          <w:ilvl w:val="0"/>
          <w:numId w:val="12"/>
        </w:numPr>
        <w:spacing w:after="0" w:line="240" w:lineRule="auto"/>
        <w:ind w:left="-567"/>
        <w:rPr>
          <w:rFonts w:ascii="Times New Roman" w:hAnsi="Times New Roman"/>
          <w:sz w:val="28"/>
          <w:szCs w:val="28"/>
          <w:lang w:val="tt-RU"/>
        </w:rPr>
      </w:pPr>
      <w:r w:rsidRPr="00A135CF">
        <w:rPr>
          <w:rFonts w:ascii="Times New Roman" w:hAnsi="Times New Roman"/>
          <w:sz w:val="28"/>
          <w:szCs w:val="28"/>
          <w:lang w:val="tt-RU"/>
        </w:rPr>
        <w:t>Сайт litres.ru. На ресурсе можно прослушать онлайн или скачать аудиокнигу Заһира Бигиева «Меңнәр, яки Гүзел кыз Хәдичә».</w:t>
      </w:r>
    </w:p>
    <w:p w:rsidR="00C9194F" w:rsidRPr="00A135C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val="tt-RU" w:eastAsia="ru-RU"/>
        </w:rPr>
      </w:pPr>
    </w:p>
    <w:p w:rsidR="008E5AA9" w:rsidRPr="00201A43" w:rsidRDefault="008E5AA9" w:rsidP="00915E24">
      <w:pPr>
        <w:tabs>
          <w:tab w:val="left" w:pos="4395"/>
        </w:tabs>
        <w:spacing w:after="0" w:line="240" w:lineRule="auto"/>
        <w:ind w:left="-567" w:firstLine="851"/>
        <w:jc w:val="right"/>
        <w:rPr>
          <w:rFonts w:ascii="Times New Roman" w:hAnsi="Times New Roman" w:cs="Times New Roman"/>
          <w:sz w:val="28"/>
          <w:szCs w:val="28"/>
        </w:rPr>
      </w:pPr>
      <w:r w:rsidRPr="00145E43">
        <w:rPr>
          <w:rFonts w:ascii="Times New Roman" w:hAnsi="Times New Roman" w:cs="Times New Roman"/>
          <w:sz w:val="28"/>
          <w:szCs w:val="28"/>
          <w:lang w:val="tt-RU"/>
        </w:rPr>
        <w:t xml:space="preserve">                                                </w:t>
      </w:r>
      <w:r w:rsidRPr="00201A43">
        <w:rPr>
          <w:rFonts w:ascii="Times New Roman" w:hAnsi="Times New Roman" w:cs="Times New Roman"/>
          <w:sz w:val="28"/>
          <w:szCs w:val="28"/>
        </w:rPr>
        <w:t>Нуретдинова Г.Н.                                                                                                                    г.Арск, ГАПОУ «Арский пед</w:t>
      </w:r>
      <w:r w:rsidR="00C96AF8">
        <w:rPr>
          <w:rFonts w:ascii="Times New Roman" w:hAnsi="Times New Roman" w:cs="Times New Roman"/>
          <w:sz w:val="28"/>
          <w:szCs w:val="28"/>
        </w:rPr>
        <w:t>агогический колледж им.Г.Тукая»</w:t>
      </w:r>
    </w:p>
    <w:p w:rsidR="008E5AA9" w:rsidRPr="00201A43" w:rsidRDefault="008E5AA9" w:rsidP="00915E24">
      <w:pPr>
        <w:tabs>
          <w:tab w:val="left" w:pos="4395"/>
        </w:tabs>
        <w:spacing w:after="0" w:line="240" w:lineRule="auto"/>
        <w:ind w:left="-567" w:firstLine="851"/>
        <w:jc w:val="right"/>
        <w:rPr>
          <w:rFonts w:ascii="Times New Roman" w:hAnsi="Times New Roman" w:cs="Times New Roman"/>
          <w:sz w:val="28"/>
          <w:szCs w:val="28"/>
        </w:rPr>
      </w:pPr>
      <w:r w:rsidRPr="00201A43">
        <w:rPr>
          <w:rFonts w:ascii="Times New Roman" w:hAnsi="Times New Roman" w:cs="Times New Roman"/>
          <w:sz w:val="28"/>
          <w:szCs w:val="28"/>
        </w:rPr>
        <w:t xml:space="preserve">                                               Гаянова Э.Н.                                                                                                  </w:t>
      </w:r>
      <w:r w:rsidR="00F11D20">
        <w:rPr>
          <w:rFonts w:ascii="Times New Roman" w:hAnsi="Times New Roman" w:cs="Times New Roman"/>
          <w:sz w:val="28"/>
          <w:szCs w:val="28"/>
        </w:rPr>
        <w:t xml:space="preserve">                       г.Арск, </w:t>
      </w:r>
      <w:r w:rsidRPr="00201A43">
        <w:rPr>
          <w:rFonts w:ascii="Times New Roman" w:hAnsi="Times New Roman" w:cs="Times New Roman"/>
          <w:sz w:val="28"/>
          <w:szCs w:val="28"/>
        </w:rPr>
        <w:t>ГАПОУ «Арский агропромышленный колледж»</w:t>
      </w:r>
    </w:p>
    <w:p w:rsidR="00201A43" w:rsidRPr="00A135CF" w:rsidRDefault="00201A43" w:rsidP="00915E24">
      <w:pPr>
        <w:tabs>
          <w:tab w:val="left" w:pos="4395"/>
        </w:tabs>
        <w:spacing w:after="0" w:line="240" w:lineRule="auto"/>
        <w:ind w:left="-567" w:firstLine="851"/>
        <w:jc w:val="both"/>
        <w:rPr>
          <w:rFonts w:ascii="Times New Roman" w:hAnsi="Times New Roman" w:cs="Times New Roman"/>
          <w:i/>
          <w:sz w:val="28"/>
          <w:szCs w:val="28"/>
        </w:rPr>
      </w:pPr>
    </w:p>
    <w:p w:rsidR="008E5AA9" w:rsidRDefault="00C96AF8" w:rsidP="00915E24">
      <w:pPr>
        <w:tabs>
          <w:tab w:val="left" w:pos="4395"/>
        </w:tabs>
        <w:spacing w:after="0" w:line="240" w:lineRule="auto"/>
        <w:ind w:left="-567" w:firstLine="851"/>
        <w:jc w:val="center"/>
        <w:rPr>
          <w:rFonts w:ascii="Times New Roman" w:hAnsi="Times New Roman" w:cs="Times New Roman"/>
          <w:b/>
          <w:sz w:val="28"/>
          <w:szCs w:val="28"/>
        </w:rPr>
      </w:pPr>
      <w:r>
        <w:rPr>
          <w:rFonts w:ascii="Times New Roman" w:hAnsi="Times New Roman" w:cs="Times New Roman"/>
          <w:b/>
          <w:sz w:val="28"/>
          <w:szCs w:val="28"/>
        </w:rPr>
        <w:t>ИННОВАЦИОННЫЕ</w:t>
      </w:r>
      <w:r w:rsidR="00201A43" w:rsidRPr="00A135CF">
        <w:rPr>
          <w:rFonts w:ascii="Times New Roman" w:hAnsi="Times New Roman" w:cs="Times New Roman"/>
          <w:b/>
          <w:sz w:val="28"/>
          <w:szCs w:val="28"/>
        </w:rPr>
        <w:t xml:space="preserve"> ТЕХНОЛОГИИ НА УРОКАХ РУССКОГО ЯЗЫКА И ЛИТЕРАТУРЫ</w:t>
      </w:r>
    </w:p>
    <w:p w:rsidR="00201A43" w:rsidRPr="00A135CF" w:rsidRDefault="00201A43" w:rsidP="00915E24">
      <w:pPr>
        <w:tabs>
          <w:tab w:val="left" w:pos="4395"/>
        </w:tabs>
        <w:spacing w:after="0" w:line="240" w:lineRule="auto"/>
        <w:ind w:left="-567" w:firstLine="851"/>
        <w:jc w:val="center"/>
        <w:rPr>
          <w:rFonts w:ascii="Times New Roman" w:hAnsi="Times New Roman" w:cs="Times New Roman"/>
          <w:b/>
          <w:sz w:val="28"/>
          <w:szCs w:val="28"/>
        </w:rPr>
      </w:pPr>
    </w:p>
    <w:p w:rsidR="00C96AF8" w:rsidRDefault="008E5AA9"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hAnsi="Times New Roman" w:cs="Times New Roman"/>
          <w:sz w:val="28"/>
          <w:szCs w:val="28"/>
        </w:rPr>
        <w:t xml:space="preserve">«Урок – это зеркало общей и педагогической культуры учителя, мерило его интеллектуального богатства, показатель его кругозора и </w:t>
      </w:r>
      <w:r w:rsidR="00C96AF8">
        <w:rPr>
          <w:rFonts w:ascii="Times New Roman" w:hAnsi="Times New Roman" w:cs="Times New Roman"/>
          <w:sz w:val="28"/>
          <w:szCs w:val="28"/>
        </w:rPr>
        <w:t xml:space="preserve">эрудиции», - утверждал Василий </w:t>
      </w:r>
      <w:r w:rsidRPr="00A135CF">
        <w:rPr>
          <w:rFonts w:ascii="Times New Roman" w:hAnsi="Times New Roman" w:cs="Times New Roman"/>
          <w:sz w:val="28"/>
          <w:szCs w:val="28"/>
        </w:rPr>
        <w:t>Александрович Сухомлинский. Эти слова не потеряли своей значимости. Чтобы ученикам было интересно учиться, а нам, учителям, интересно учить, необходимо идт</w:t>
      </w:r>
      <w:r w:rsidR="00C96AF8">
        <w:rPr>
          <w:rFonts w:ascii="Times New Roman" w:hAnsi="Times New Roman" w:cs="Times New Roman"/>
          <w:sz w:val="28"/>
          <w:szCs w:val="28"/>
        </w:rPr>
        <w:t xml:space="preserve">и в ногу со временем, повышать </w:t>
      </w:r>
      <w:r w:rsidRPr="00A135CF">
        <w:rPr>
          <w:rFonts w:ascii="Times New Roman" w:hAnsi="Times New Roman" w:cs="Times New Roman"/>
          <w:sz w:val="28"/>
          <w:szCs w:val="28"/>
        </w:rPr>
        <w:t xml:space="preserve">информационную культуру. Современный учитель сочетает в своей педагогической деятельности традиционные и новые современные методы обучения. </w:t>
      </w:r>
      <w:r w:rsidRPr="00A135CF">
        <w:rPr>
          <w:rFonts w:ascii="Times New Roman" w:eastAsia="Times New Roman" w:hAnsi="Times New Roman" w:cs="Times New Roman"/>
          <w:sz w:val="28"/>
          <w:szCs w:val="28"/>
          <w:lang w:eastAsia="ru-RU"/>
        </w:rPr>
        <w:t xml:space="preserve"> Современным обществом востребована активная личность, способная ориентироваться в бесконечном информационном потоке, готовая к непрерывному саморазвитию и самообразованию. В такой ситуации педагог получает новую роль – роль проводника знаний, помощника и консультанта. Знания же выступают не как цель, а как способ развития личности. Информационные технологии становятся ключевым инструментом обновления методик обучения, особенно в таких гуманитарных дисциплинах, как русский язык и литература. Эти инновации способствуют интеграции международного опыта, что позволяет не только сохранить культурное наследие, но и расширить горизонты преподавания, делая процесс более интерактивным и адаптивным. Цифровые образовательные ресурсы все активнее внедряются в преподавание русского языка и литературы, трансформируя традиционные подходы. Например, интерактивные платформы позволяют организовать дистанционное обучение и обеспечить обратную связь в реальном времени, что значительно повышает вовлечённость учеников. Также </w:t>
      </w:r>
      <w:r w:rsidRPr="00A135CF">
        <w:rPr>
          <w:rFonts w:ascii="Times New Roman" w:eastAsia="Times New Roman" w:hAnsi="Times New Roman" w:cs="Times New Roman"/>
          <w:sz w:val="28"/>
          <w:szCs w:val="28"/>
          <w:lang w:eastAsia="ru-RU"/>
        </w:rPr>
        <w:lastRenderedPageBreak/>
        <w:t xml:space="preserve">популярны электронные библиотеки с разнообразными текстами и мультимедийные приложения, которые делают изучение языка более увлекательным и доступным, что особенно важно для студентов из разных регионов. С применением инновационных методов наблюдается значительный рост успеваемости и интереса к учебе, что подтверждает эффективность цифровых образовательных технологий. Такой опыт свидетельствует о необходимости распространения современных подходов и инвестиций в материально-техническую базу образовательных учреждений. Интерактивные технологии позволяют перейти от пассивного восприятия литературных текстов к активному их анализу и интерпретации. Использование мультимедийных презентаций, виртуальных дискуссионных платформ и специализированных программ существенно расширяет возможности преподавания литературного творчества. При этом учащиеся получают доступ к различным точкам зрения и контекстам произведений, что способствует развитию критического мышления и аналитических навыков — важнейших компетенций для современного специалиста среднего звена. Использование технологий дистанционного обучения даёт широкие возможности для управления учебной деятельностью школьников, формирует новый характер взаимодействия учителя и ученика (партнёрство, совместное решение учебных задач), новые формы оперативного контроля учебной деятельности (онлайн-консультирование, рецензирование всех работ обучающихся, создание электронного портфолио). Применение дистанционных образовательных технологий способствует решению следующих задач:                                                                        </w:t>
      </w:r>
    </w:p>
    <w:p w:rsidR="00C96AF8" w:rsidRDefault="008E5AA9" w:rsidP="00915E24">
      <w:pPr>
        <w:spacing w:after="0" w:line="240" w:lineRule="auto"/>
        <w:ind w:left="-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повышение учебной мотивации;                                                                                   </w:t>
      </w:r>
    </w:p>
    <w:p w:rsidR="00C96AF8" w:rsidRDefault="008E5AA9" w:rsidP="00915E24">
      <w:pPr>
        <w:spacing w:after="0" w:line="240" w:lineRule="auto"/>
        <w:ind w:left="-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развитие познавательной активности обучающихся через умение работать с различными дополнительными источниками информации, используя технические возможности компьютера и сети Интернет;                           </w:t>
      </w:r>
    </w:p>
    <w:p w:rsidR="00C96AF8" w:rsidRDefault="008E5AA9" w:rsidP="00915E24">
      <w:pPr>
        <w:spacing w:after="0" w:line="240" w:lineRule="auto"/>
        <w:ind w:left="-567"/>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 стимулирование самостоятельности обучающихся в учебном процессе.                                    </w:t>
      </w:r>
      <w:r w:rsidRPr="00A135CF">
        <w:rPr>
          <w:rFonts w:ascii="Times New Roman" w:hAnsi="Times New Roman" w:cs="Times New Roman"/>
          <w:sz w:val="28"/>
          <w:szCs w:val="28"/>
        </w:rPr>
        <w:t xml:space="preserve"> </w:t>
      </w:r>
    </w:p>
    <w:p w:rsidR="00C96AF8"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Задачи, стоящие перед учителем-</w:t>
      </w:r>
      <w:r w:rsidR="00C96AF8">
        <w:rPr>
          <w:rFonts w:ascii="Times New Roman" w:hAnsi="Times New Roman" w:cs="Times New Roman"/>
          <w:sz w:val="28"/>
          <w:szCs w:val="28"/>
        </w:rPr>
        <w:t xml:space="preserve">словесником при применении </w:t>
      </w:r>
      <w:proofErr w:type="gramStart"/>
      <w:r w:rsidR="00C96AF8">
        <w:rPr>
          <w:rFonts w:ascii="Times New Roman" w:hAnsi="Times New Roman" w:cs="Times New Roman"/>
          <w:sz w:val="28"/>
          <w:szCs w:val="28"/>
        </w:rPr>
        <w:t>ИКТ</w:t>
      </w:r>
      <w:proofErr w:type="gramEnd"/>
      <w:r w:rsidR="00C96AF8">
        <w:rPr>
          <w:rFonts w:ascii="Times New Roman" w:hAnsi="Times New Roman" w:cs="Times New Roman"/>
          <w:sz w:val="28"/>
          <w:szCs w:val="28"/>
        </w:rPr>
        <w:t xml:space="preserve"> </w:t>
      </w:r>
      <w:r w:rsidRPr="00A135CF">
        <w:rPr>
          <w:rFonts w:ascii="Times New Roman" w:hAnsi="Times New Roman" w:cs="Times New Roman"/>
          <w:sz w:val="28"/>
          <w:szCs w:val="28"/>
        </w:rPr>
        <w:t>во многом отличаются от целей и задач других учителей-предметников. Учителю русского языка необходимо сформировать прочные орфографические и пунктуационные умения и навыки, обогатить словарный запас учащихся, научит их владеть нормами литературного языка.  Считаю, что все эти задачи можно успешно реализовать, если разумно использовать ИКТ на уроках словесности.</w:t>
      </w:r>
    </w:p>
    <w:p w:rsidR="00C96AF8"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Образовательные средства ИКТ можно классифицировать по ряду параметров: по решаемым педагогическим задачам, по функциям в </w:t>
      </w:r>
      <w:r w:rsidR="00C96AF8">
        <w:rPr>
          <w:rFonts w:ascii="Times New Roman" w:hAnsi="Times New Roman" w:cs="Times New Roman"/>
          <w:sz w:val="28"/>
          <w:szCs w:val="28"/>
        </w:rPr>
        <w:t xml:space="preserve">организации </w:t>
      </w:r>
      <w:r w:rsidRPr="00A135CF">
        <w:rPr>
          <w:rFonts w:ascii="Times New Roman" w:hAnsi="Times New Roman" w:cs="Times New Roman"/>
          <w:sz w:val="28"/>
          <w:szCs w:val="28"/>
        </w:rPr>
        <w:t>образовательного процесса, по типу информации. У учителя есть возможность выбора наиболее подходящих и доступных ему средств ИКТ для организации то</w:t>
      </w:r>
      <w:r w:rsidR="00C96AF8">
        <w:rPr>
          <w:rFonts w:ascii="Times New Roman" w:hAnsi="Times New Roman" w:cs="Times New Roman"/>
          <w:sz w:val="28"/>
          <w:szCs w:val="28"/>
        </w:rPr>
        <w:t xml:space="preserve">го или иного урока. К примеру, </w:t>
      </w:r>
      <w:r w:rsidRPr="00A135CF">
        <w:rPr>
          <w:rFonts w:ascii="Times New Roman" w:hAnsi="Times New Roman" w:cs="Times New Roman"/>
          <w:sz w:val="28"/>
          <w:szCs w:val="28"/>
        </w:rPr>
        <w:t>при подготовке к урокам русского языка и литературы используются вспомогательные и информационно-обучающие средства чаще всего с текстовой информацией (энцикл</w:t>
      </w:r>
      <w:r w:rsidR="00C96AF8">
        <w:rPr>
          <w:rFonts w:ascii="Times New Roman" w:hAnsi="Times New Roman" w:cs="Times New Roman"/>
          <w:sz w:val="28"/>
          <w:szCs w:val="28"/>
        </w:rPr>
        <w:t xml:space="preserve">опедии, словари, хрестоматии), </w:t>
      </w:r>
      <w:r w:rsidRPr="00A135CF">
        <w:rPr>
          <w:rFonts w:ascii="Times New Roman" w:hAnsi="Times New Roman" w:cs="Times New Roman"/>
          <w:sz w:val="28"/>
          <w:szCs w:val="28"/>
        </w:rPr>
        <w:t xml:space="preserve">для проведения уроков – средств с визуальной информацией (фотографии, портреты, иллюстрации). На уроках литературы добавляются средства с аудио- и видеоинформацией (виртуальные экскурсии).     </w:t>
      </w:r>
    </w:p>
    <w:p w:rsidR="00E66782"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На уроках литературы эффективно использование видеороликов из электронных учебников, записей музыкальных произведений, созданных на слова стихотворений поэтов, творчество которых изучается</w:t>
      </w:r>
      <w:r w:rsidR="00C96AF8">
        <w:rPr>
          <w:rFonts w:ascii="Times New Roman" w:hAnsi="Times New Roman" w:cs="Times New Roman"/>
          <w:sz w:val="28"/>
          <w:szCs w:val="28"/>
        </w:rPr>
        <w:t xml:space="preserve"> (</w:t>
      </w:r>
      <w:r w:rsidRPr="00A135CF">
        <w:rPr>
          <w:rFonts w:ascii="Times New Roman" w:hAnsi="Times New Roman" w:cs="Times New Roman"/>
          <w:sz w:val="28"/>
          <w:szCs w:val="28"/>
        </w:rPr>
        <w:t>С.А.Есенина, А. Фета, Тютчева и других). Исп</w:t>
      </w:r>
      <w:r w:rsidR="00C96AF8">
        <w:rPr>
          <w:rFonts w:ascii="Times New Roman" w:hAnsi="Times New Roman" w:cs="Times New Roman"/>
          <w:sz w:val="28"/>
          <w:szCs w:val="28"/>
        </w:rPr>
        <w:t xml:space="preserve">ользование Интернет – ресурсов </w:t>
      </w:r>
      <w:r w:rsidRPr="00A135CF">
        <w:rPr>
          <w:rFonts w:ascii="Times New Roman" w:hAnsi="Times New Roman" w:cs="Times New Roman"/>
          <w:sz w:val="28"/>
          <w:szCs w:val="28"/>
        </w:rPr>
        <w:t>позволяет проводить виртуальные экскурсии на родину великих писателей и поэтов, чьё творчество изучается на уроках литературы (А. Пушкина, Л. Толстого, И.С. Тургенева, И. Бунина и многих других). Дистанционное обучение открывает возможности вариативности учебной деятельности, её ин</w:t>
      </w:r>
      <w:r w:rsidR="00C96AF8">
        <w:rPr>
          <w:rFonts w:ascii="Times New Roman" w:hAnsi="Times New Roman" w:cs="Times New Roman"/>
          <w:sz w:val="28"/>
          <w:szCs w:val="28"/>
        </w:rPr>
        <w:t xml:space="preserve">дивидуализации дифференциации, </w:t>
      </w:r>
      <w:r w:rsidRPr="00A135CF">
        <w:rPr>
          <w:rFonts w:ascii="Times New Roman" w:hAnsi="Times New Roman" w:cs="Times New Roman"/>
          <w:sz w:val="28"/>
          <w:szCs w:val="28"/>
        </w:rPr>
        <w:t>позволяет по-новому организовать взаимодействие всех субъектов обучения, построить образовательную систему, в которой ученик был бы активным и равноправным участником образовательной деятельности. Компьютер не</w:t>
      </w:r>
      <w:r w:rsidRPr="00A135CF">
        <w:rPr>
          <w:rFonts w:ascii="Times New Roman" w:hAnsi="Times New Roman" w:cs="Times New Roman"/>
          <w:sz w:val="28"/>
          <w:szCs w:val="28"/>
          <w:lang w:val="en"/>
        </w:rPr>
        <w:t> </w:t>
      </w:r>
      <w:r w:rsidRPr="00A135CF">
        <w:rPr>
          <w:rFonts w:ascii="Times New Roman" w:hAnsi="Times New Roman" w:cs="Times New Roman"/>
          <w:sz w:val="28"/>
          <w:szCs w:val="28"/>
        </w:rPr>
        <w:t>замен</w:t>
      </w:r>
      <w:r w:rsidR="00C96AF8">
        <w:rPr>
          <w:rFonts w:ascii="Times New Roman" w:hAnsi="Times New Roman" w:cs="Times New Roman"/>
          <w:sz w:val="28"/>
          <w:szCs w:val="28"/>
        </w:rPr>
        <w:t xml:space="preserve">ит учителя или учебник. Но при </w:t>
      </w:r>
      <w:r w:rsidRPr="00A135CF">
        <w:rPr>
          <w:rFonts w:ascii="Times New Roman" w:hAnsi="Times New Roman" w:cs="Times New Roman"/>
          <w:sz w:val="28"/>
          <w:szCs w:val="28"/>
        </w:rPr>
        <w:t>этом дистанционное обучение   позволит эффективно решить множество задач в преподавании русского языка и литературы и значительно повысить эффективность изучения пр</w:t>
      </w:r>
      <w:r w:rsidR="00C96AF8">
        <w:rPr>
          <w:rFonts w:ascii="Times New Roman" w:hAnsi="Times New Roman" w:cs="Times New Roman"/>
          <w:sz w:val="28"/>
          <w:szCs w:val="28"/>
        </w:rPr>
        <w:t>едмета. Можно систематизировать</w:t>
      </w:r>
      <w:r w:rsidRPr="00A135CF">
        <w:rPr>
          <w:rFonts w:ascii="Times New Roman" w:hAnsi="Times New Roman" w:cs="Times New Roman"/>
          <w:sz w:val="28"/>
          <w:szCs w:val="28"/>
        </w:rPr>
        <w:t xml:space="preserve">, где и как целесообразно использовать информационные технологии в обучении:                                                                                                                                              1) при изложении нового материала – визуализация знаний (демонстрационн-энциклопедические программ; программа презентаций </w:t>
      </w:r>
      <w:r w:rsidRPr="00A135CF">
        <w:rPr>
          <w:rFonts w:ascii="Times New Roman" w:hAnsi="Times New Roman" w:cs="Times New Roman"/>
          <w:sz w:val="28"/>
          <w:szCs w:val="28"/>
          <w:lang w:val="en-US"/>
        </w:rPr>
        <w:t>Power</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Point</w:t>
      </w:r>
      <w:r w:rsidRPr="00A135CF">
        <w:rPr>
          <w:rFonts w:ascii="Times New Roman" w:hAnsi="Times New Roman" w:cs="Times New Roman"/>
          <w:sz w:val="28"/>
          <w:szCs w:val="28"/>
        </w:rPr>
        <w:t xml:space="preserve">);                                                                                                                        2) закрепление изложенного материала (тренинг- различные обучающие программы);                                                                                                                         </w:t>
      </w:r>
    </w:p>
    <w:p w:rsidR="00E66782" w:rsidRDefault="00E66782" w:rsidP="00E66782">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3) система контроля и проверки </w:t>
      </w:r>
      <w:r w:rsidR="008E5AA9" w:rsidRPr="00A135CF">
        <w:rPr>
          <w:rFonts w:ascii="Times New Roman" w:hAnsi="Times New Roman" w:cs="Times New Roman"/>
          <w:sz w:val="28"/>
          <w:szCs w:val="28"/>
        </w:rPr>
        <w:t>(тестирование с оцениванием</w:t>
      </w:r>
      <w:proofErr w:type="gramStart"/>
      <w:r w:rsidR="008E5AA9" w:rsidRPr="00A135CF">
        <w:rPr>
          <w:rFonts w:ascii="Times New Roman" w:hAnsi="Times New Roman" w:cs="Times New Roman"/>
          <w:sz w:val="28"/>
          <w:szCs w:val="28"/>
        </w:rPr>
        <w:t xml:space="preserve">);   </w:t>
      </w:r>
      <w:proofErr w:type="gramEnd"/>
      <w:r w:rsidR="008E5AA9" w:rsidRPr="00A135CF">
        <w:rPr>
          <w:rFonts w:ascii="Times New Roman" w:hAnsi="Times New Roman" w:cs="Times New Roman"/>
          <w:sz w:val="28"/>
          <w:szCs w:val="28"/>
        </w:rPr>
        <w:t xml:space="preserve">                                                      4) самостоятельная работа учащихся(программа «Репетитор»);                                   </w:t>
      </w:r>
    </w:p>
    <w:p w:rsidR="00C96AF8" w:rsidRDefault="008E5AA9" w:rsidP="00E66782">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5) тренировка конкретных способностей учащегося (внимание, память, мышление)                                                                                                                   </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Одной из особенностей дистанционного образования является возможность доработки выполненных индивидуальных заданий. Если обучающийся недостаточно хорошо выполнил задание, то учитель может вернуть его на доработку, указав на ошибки, которые необходимо исправить. Бесспорно, использование дистанционных образовательных технологий в традиционном обучении помогает создать атмосферу взаимного сотр</w:t>
      </w:r>
      <w:r w:rsidR="00C96AF8">
        <w:rPr>
          <w:rFonts w:ascii="Times New Roman" w:eastAsia="Times New Roman" w:hAnsi="Times New Roman" w:cs="Times New Roman"/>
          <w:sz w:val="28"/>
          <w:szCs w:val="28"/>
          <w:lang w:eastAsia="ru-RU"/>
        </w:rPr>
        <w:t xml:space="preserve">удничества, позволяет учащимся </w:t>
      </w:r>
      <w:r w:rsidRPr="00A135CF">
        <w:rPr>
          <w:rFonts w:ascii="Times New Roman" w:eastAsia="Times New Roman" w:hAnsi="Times New Roman" w:cs="Times New Roman"/>
          <w:sz w:val="28"/>
          <w:szCs w:val="28"/>
          <w:lang w:eastAsia="ru-RU"/>
        </w:rPr>
        <w:t>почувствовать поддержку со стороны педагога, способствует установлению более доверительных отношений между участниками образовательного процесса и, таким образом, индивидуализации обучения.</w:t>
      </w:r>
    </w:p>
    <w:p w:rsidR="008E5AA9" w:rsidRPr="00A135CF" w:rsidRDefault="008E5AA9"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val="tt-RU" w:eastAsia="ru-RU"/>
        </w:rPr>
      </w:pPr>
    </w:p>
    <w:p w:rsidR="008E5AA9" w:rsidRPr="00A135CF" w:rsidRDefault="008E5AA9" w:rsidP="00915E24">
      <w:pPr>
        <w:spacing w:after="0" w:line="240" w:lineRule="auto"/>
        <w:ind w:left="-567" w:firstLine="851"/>
        <w:jc w:val="right"/>
        <w:rPr>
          <w:rFonts w:ascii="Times New Roman" w:eastAsia="Calibri" w:hAnsi="Times New Roman" w:cs="Times New Roman"/>
          <w:sz w:val="28"/>
          <w:szCs w:val="28"/>
        </w:rPr>
      </w:pPr>
      <w:r w:rsidRPr="00A135CF">
        <w:rPr>
          <w:rFonts w:ascii="Times New Roman" w:hAnsi="Times New Roman" w:cs="Times New Roman"/>
          <w:bCs/>
          <w:color w:val="0F1115"/>
          <w:sz w:val="28"/>
          <w:szCs w:val="28"/>
          <w:shd w:val="clear" w:color="auto" w:fill="FFFFFF"/>
        </w:rPr>
        <w:t>Саляхиева А.Х.</w:t>
      </w:r>
      <w:r w:rsidRPr="00A135CF">
        <w:rPr>
          <w:rFonts w:ascii="Times New Roman" w:hAnsi="Times New Roman" w:cs="Times New Roman"/>
          <w:bCs/>
          <w:color w:val="0F1115"/>
          <w:sz w:val="28"/>
          <w:szCs w:val="28"/>
          <w:shd w:val="clear" w:color="auto" w:fill="FFFFFF"/>
        </w:rPr>
        <w:br/>
      </w:r>
      <w:r w:rsidRPr="00A135CF">
        <w:rPr>
          <w:rFonts w:ascii="Times New Roman" w:eastAsia="Calibri" w:hAnsi="Times New Roman" w:cs="Times New Roman"/>
          <w:sz w:val="28"/>
          <w:szCs w:val="28"/>
        </w:rPr>
        <w:t xml:space="preserve">г. Арск, ГАПОУ «Арский педагогический колледж им. Г. Тукая», </w:t>
      </w:r>
    </w:p>
    <w:p w:rsidR="008E5AA9" w:rsidRPr="00A135CF" w:rsidRDefault="008E5AA9" w:rsidP="00915E24">
      <w:pPr>
        <w:spacing w:after="0" w:line="240" w:lineRule="auto"/>
        <w:ind w:left="-567" w:firstLine="851"/>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математики и информатики</w:t>
      </w:r>
    </w:p>
    <w:p w:rsidR="008E5AA9" w:rsidRPr="00A135CF" w:rsidRDefault="008E5AA9" w:rsidP="00915E24">
      <w:pPr>
        <w:spacing w:after="0" w:line="240" w:lineRule="auto"/>
        <w:ind w:left="-567" w:firstLine="851"/>
        <w:jc w:val="both"/>
        <w:rPr>
          <w:rFonts w:ascii="Times New Roman" w:hAnsi="Times New Roman" w:cs="Times New Roman"/>
          <w:bCs/>
          <w:color w:val="0F1115"/>
          <w:sz w:val="28"/>
          <w:szCs w:val="28"/>
          <w:shd w:val="clear" w:color="auto" w:fill="FFFFFF"/>
        </w:rPr>
      </w:pPr>
    </w:p>
    <w:p w:rsidR="008E5AA9" w:rsidRPr="00A135CF" w:rsidRDefault="008E5AA9" w:rsidP="00915E24">
      <w:pPr>
        <w:spacing w:after="0" w:line="240" w:lineRule="auto"/>
        <w:ind w:left="-567" w:firstLine="851"/>
        <w:jc w:val="both"/>
        <w:rPr>
          <w:rFonts w:ascii="Times New Roman" w:hAnsi="Times New Roman" w:cs="Times New Roman"/>
          <w:b/>
          <w:bCs/>
          <w:color w:val="0F1115"/>
          <w:sz w:val="28"/>
          <w:szCs w:val="28"/>
          <w:shd w:val="clear" w:color="auto" w:fill="FFFFFF"/>
        </w:rPr>
      </w:pPr>
      <w:r w:rsidRPr="00A135CF">
        <w:rPr>
          <w:rFonts w:ascii="Times New Roman" w:hAnsi="Times New Roman" w:cs="Times New Roman"/>
          <w:b/>
          <w:bCs/>
          <w:color w:val="0F1115"/>
          <w:sz w:val="28"/>
          <w:szCs w:val="28"/>
          <w:shd w:val="clear" w:color="auto" w:fill="FFFFFF"/>
        </w:rPr>
        <w:t>МЕТОДОЛОГИЯ ПРИМЕНЕНИЯ ИНТЕРАКТИВНЫХ ОБРАЗОВАТЕЛЬНЫХ СТРАТЕГИЙ И STEAM-ТЕХНОЛОГИЙ В ФОРМИРОВАНИИ МАТЕМАТИЧЕСКОЙ КОМПЕТЕНТНОСТИ СТУДЕНТО</w:t>
      </w:r>
      <w:r w:rsidR="00201A43">
        <w:rPr>
          <w:rFonts w:ascii="Times New Roman" w:hAnsi="Times New Roman" w:cs="Times New Roman"/>
          <w:b/>
          <w:bCs/>
          <w:color w:val="0F1115"/>
          <w:sz w:val="28"/>
          <w:szCs w:val="28"/>
          <w:shd w:val="clear" w:color="auto" w:fill="FFFFFF"/>
        </w:rPr>
        <w:t>В ПЕДАГОГИЧЕСКИХ СПЕЦИАЛЬНОСТЕЙ</w:t>
      </w:r>
    </w:p>
    <w:p w:rsidR="008E5AA9" w:rsidRPr="00A135CF" w:rsidRDefault="008E5AA9" w:rsidP="00915E24">
      <w:pPr>
        <w:spacing w:after="0" w:line="240" w:lineRule="auto"/>
        <w:ind w:left="-567" w:firstLine="851"/>
        <w:jc w:val="both"/>
        <w:rPr>
          <w:rFonts w:ascii="Times New Roman" w:eastAsia="Calibri" w:hAnsi="Times New Roman" w:cs="Times New Roman"/>
          <w:sz w:val="28"/>
          <w:szCs w:val="28"/>
          <w:lang w:eastAsia="ru-RU"/>
        </w:rPr>
      </w:pPr>
    </w:p>
    <w:p w:rsidR="008E5AA9" w:rsidRPr="00A135CF" w:rsidRDefault="008E5AA9" w:rsidP="00915E24">
      <w:pPr>
        <w:shd w:val="clear" w:color="auto" w:fill="FFFFFF"/>
        <w:spacing w:after="0" w:line="240" w:lineRule="auto"/>
        <w:ind w:left="-567" w:firstLine="851"/>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
          <w:bCs/>
          <w:color w:val="0F1115"/>
          <w:sz w:val="28"/>
          <w:szCs w:val="28"/>
          <w:lang w:eastAsia="ru-RU"/>
        </w:rPr>
        <w:t>Аннотация</w:t>
      </w:r>
      <w:r w:rsidRPr="00A135CF">
        <w:rPr>
          <w:rFonts w:ascii="Times New Roman" w:eastAsia="Times New Roman" w:hAnsi="Times New Roman" w:cs="Times New Roman"/>
          <w:color w:val="0F1115"/>
          <w:sz w:val="28"/>
          <w:szCs w:val="28"/>
          <w:lang w:eastAsia="ru-RU"/>
        </w:rPr>
        <w:t xml:space="preserve">: статья посвящена разработке методологии формирования математической компетентности у студентов педагогических специальностей в </w:t>
      </w:r>
      <w:r w:rsidRPr="00A135CF">
        <w:rPr>
          <w:rFonts w:ascii="Times New Roman" w:eastAsia="Times New Roman" w:hAnsi="Times New Roman" w:cs="Times New Roman"/>
          <w:color w:val="0F1115"/>
          <w:sz w:val="28"/>
          <w:szCs w:val="28"/>
          <w:lang w:eastAsia="ru-RU"/>
        </w:rPr>
        <w:lastRenderedPageBreak/>
        <w:t>системе СПО. В качестве основы предложен синтез интерактивных образовательных стратегий и междисциплинарного STEAM-подхода. Автор обосновывает, что данная методология позволяет преодолеть абстрактность математических знаний и сформировать умение применять их для решения практических профессиональных задач. Описаны конкретные формы реализации подхода через проектную деятельность, цифровые инструменты и моделирование педагогических сценариев. Делается вывод о трансформации роли преподавателя и результата подготовки в контексте федерального проекта «Профессионалитет».</w:t>
      </w:r>
    </w:p>
    <w:p w:rsidR="008E5AA9" w:rsidRPr="00A135CF" w:rsidRDefault="008E5AA9" w:rsidP="00915E24">
      <w:pPr>
        <w:shd w:val="clear" w:color="auto" w:fill="FFFFFF"/>
        <w:spacing w:after="0" w:line="240" w:lineRule="auto"/>
        <w:ind w:left="-567" w:firstLine="851"/>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
          <w:bCs/>
          <w:color w:val="0F1115"/>
          <w:sz w:val="28"/>
          <w:szCs w:val="28"/>
          <w:lang w:eastAsia="ru-RU"/>
        </w:rPr>
        <w:t>Ключевые слова</w:t>
      </w:r>
      <w:r w:rsidRPr="00A135CF">
        <w:rPr>
          <w:rFonts w:ascii="Times New Roman" w:eastAsia="Times New Roman" w:hAnsi="Times New Roman" w:cs="Times New Roman"/>
          <w:color w:val="0F1115"/>
          <w:sz w:val="28"/>
          <w:szCs w:val="28"/>
          <w:lang w:eastAsia="ru-RU"/>
        </w:rPr>
        <w:t>: методология, интерактивные стратегии, STEAM-технологии, математическая компетентность, педагогические специальности.</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Актуальность исследования обусловлена необходимостью модернизации системы среднего профессионального образования в рамках федерального проекта «Профессионалитет». Данный проект ставит задачу подготовки конкурентоспособных специалистов, обладающих не только фундаментальными знаниями, но и гибкими навыками, способностью к инновационной деятельности. В контексте подготовки будущих учителей начальных классов и воспитателей детских садов это означает формирование глубокой математической компетентности, выходящей за рамки усвоения алгоритмов и правил. Речь идет о развитии логического, алгоритмического и пространственного мышления, умения применять математические знания для решения практических педагогических и жизненных задач. Традиционные методы передачи информации оказываются недостаточно эффективными для достижения этих целей, что вызывает потребность в новой методологии, интегрирующей интерактивные образовательные стратегии и междисциплинарный STEAM-подход.</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 xml:space="preserve">Интерактивные образовательные стратегии предполагают смещение акцента с пассивного восприятия на активное взаимодействие всех участников процесса. В практике преподавания математических дисциплин в педагогическом колледже это реализуется через организацию работы в малых группах над решением проблемных ситуаций, моделирование реальных педагогических сценариев, требующих математических расчетов, и использование методов дискуссии и проектной деятельности. Такой подход позволяет студентам не просто запоминать формулы, а понимать суть математических понятий, видеть их взаимосвязи и возможности переноса в профессиональную область. Например, будущие воспитатели в рамках практикума рассчитывают необходимое количество дидактического материала для группы, проектируют макеты развивающей среды с соблюдением пропорций и геометрических закономерностей, анализируют статистические данные по развитию детей. </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Будущие учителя начальных классов разрабатывают и апробируют фрагменты уроков, где математическое содержание раскрывается через игровые интерактивные формы, что формирует у них критический методический опыт.</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 xml:space="preserve">STEAM-технологии, базирующиеся на интеграции науки, технологий, инженерии, искусства и математики, предоставляют уникальный инструментарий для реализации интерактивного подхода. Их применение в математической подготовке педагогов позволяет преодолеть искусственную разобщенность </w:t>
      </w:r>
      <w:r w:rsidRPr="00A135CF">
        <w:rPr>
          <w:rFonts w:ascii="Times New Roman" w:eastAsia="Times New Roman" w:hAnsi="Times New Roman" w:cs="Times New Roman"/>
          <w:color w:val="0F1115"/>
          <w:sz w:val="28"/>
          <w:szCs w:val="28"/>
          <w:lang w:eastAsia="ru-RU"/>
        </w:rPr>
        <w:lastRenderedPageBreak/>
        <w:t xml:space="preserve">дисциплин и демонстрирует целостность познания. Методология включает в себя несколько взаимосвязанных аспектов. Во-первых, это использование цифровых инструментов, программы для создания инфографики и визуализации данных. Работа с этими ресурсами помогает студентам освоить абстрактные геометрические и алгебраические концепции через манипулирование объектами, наблюдение динамики и анализ результатов. Во-вторых, важнейшим элементом становится проектная деятельность, где математика выступает стержнем для решения комплексных задач. </w:t>
      </w:r>
    </w:p>
    <w:p w:rsidR="008E5AA9" w:rsidRPr="00A135CF" w:rsidRDefault="008E5AA9" w:rsidP="00915E24">
      <w:pPr>
        <w:spacing w:after="0" w:line="240" w:lineRule="auto"/>
        <w:ind w:left="-567"/>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Опыт практикующих преподавателей математики в педагогических колледжах свидетельствует о несомненной эффективности и глубокой методологической ценности STEAM-подхода в формировании будущих специалистов. С точки зрения педагога-методиста, интеграция науки, технологий, инженерии, искусства и математики решает ключевую проблему восприятия дисциплины студентами, преодолевая барьер абстрактности и демонстрируя прикладную сущность математических знаний в контексте их профессионального будущего.</w:t>
      </w:r>
    </w:p>
    <w:p w:rsidR="008E5AA9" w:rsidRPr="00A135CF" w:rsidRDefault="008E5AA9" w:rsidP="00915E24">
      <w:pPr>
        <w:spacing w:after="0" w:line="240" w:lineRule="auto"/>
        <w:ind w:left="-567" w:firstLine="851"/>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Для преподавателя, цель которого – воспитать мыслящего и творческого педагога, а не просто передать набор алгоритмов, STEAM-технологии становятся основным инструментом трансформации учебного процесса. Наблюдения показывают, что, когда студенты вовлекаются в междисциплинарный проект, их мотивация и понимание качественно меняются. Будущие воспитатели, создавая прототип развивающей конструкции с использованием геометрических расчетов, начинают воспринимать математику как язык созидания и инструмент воплощения педагогического замысла. Будущие учителя, программируя анимацию на основе математической модели, осознают алгоритмическое мышление как основу современных технологий. Таким образом, абстрактные понятия обретают конкретное, осязаемое наполнение.</w:t>
      </w:r>
    </w:p>
    <w:p w:rsidR="008E5AA9" w:rsidRPr="00A135CF" w:rsidRDefault="008E5AA9" w:rsidP="00915E24">
      <w:pPr>
        <w:spacing w:after="0" w:line="240" w:lineRule="auto"/>
        <w:ind w:left="-567" w:firstLine="851"/>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Профессиональная польза такого подхода оценивается преподавателями как комплексная. Во-первых, у студентов формируется целостная научная картина мира, что является фундаментом для их будущей педагогической деятельности. Они учатся видеть и показывать детям взаимосвязи между дисциплинами. Во-вторых, и это наиболее важно, происходит формирование критических практических компетенций – soft skills. Работа над STEAM-проектом развивает навыки проектного управления, командного взаимодействия, креативного решения открытых задач, не имеющих единственного верного ответа. Преподаватель математики видит свою задачу в том, чтобы научить будущих педагогов не бояться такой неопределенности и уметь направлять в ней детское познание.</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 xml:space="preserve">Студенты могут работать над проектами по созданию простых механических устройств или интерактивных инсталляций для детской площадки, что требует инженерных расчетов, понимания основ механики и эстетического дизайна. Другой пример – анализ экологических данных родного региона с построением математических моделей и их художественным представлением в виде графиков или диаграмм. Такая деятельность напрямую формирует профессиональную математическую компетентность, поскольку будущий педагог учится не только сам решать нестандартные задачи, но и проектировать </w:t>
      </w:r>
      <w:r w:rsidRPr="00A135CF">
        <w:rPr>
          <w:rFonts w:ascii="Times New Roman" w:eastAsia="Times New Roman" w:hAnsi="Times New Roman" w:cs="Times New Roman"/>
          <w:color w:val="0F1115"/>
          <w:sz w:val="28"/>
          <w:szCs w:val="28"/>
          <w:lang w:eastAsia="ru-RU"/>
        </w:rPr>
        <w:lastRenderedPageBreak/>
        <w:t>аналогичную познавательную деятельность для детей, стимулируя у них исследовательский интерес и творческое начало.</w:t>
      </w:r>
    </w:p>
    <w:p w:rsidR="008E5AA9" w:rsidRPr="00A135CF" w:rsidRDefault="008E5AA9" w:rsidP="00915E24">
      <w:pPr>
        <w:spacing w:after="0" w:line="240" w:lineRule="auto"/>
        <w:ind w:left="-567" w:firstLine="851"/>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С методической точки зрения, внедрение STEAM-подхода меняет и саму роль преподавателя. Он трансформируется из транслирующего лектора в наставника-фасилитатора, организатора исследовательской среды. Аудитория становится творческой лабораторией, где совместно рождаются идеи для будущих уроков в школе и детском саду. В итоге, как отмечают практики, на выходе получается не просто специалист, знающий методику преподавания, а архитектор образовательных ситуаций, способный увлечь ребенка гармонией логики и красотой окружающего мира, в которой математика играет ключевую, связующую роль. Именно эта способность и является конечной целью современной подготовки педагога в рамках практико-ориентированной парадигмы.</w:t>
      </w:r>
    </w:p>
    <w:p w:rsidR="008E5AA9" w:rsidRPr="00A135CF" w:rsidRDefault="008E5AA9" w:rsidP="00915E24">
      <w:pPr>
        <w:spacing w:after="0" w:line="240" w:lineRule="auto"/>
        <w:ind w:left="-567" w:firstLine="851"/>
        <w:jc w:val="both"/>
        <w:rPr>
          <w:rFonts w:ascii="Times New Roman" w:eastAsia="Times New Roman" w:hAnsi="Times New Roman" w:cs="Times New Roman"/>
          <w:color w:val="0F1115"/>
          <w:sz w:val="28"/>
          <w:szCs w:val="28"/>
          <w:shd w:val="clear" w:color="auto" w:fill="FFFFFF"/>
          <w:lang w:eastAsia="ru-RU"/>
        </w:rPr>
      </w:pPr>
      <w:r w:rsidRPr="00A135CF">
        <w:rPr>
          <w:rFonts w:ascii="Times New Roman" w:eastAsia="Times New Roman" w:hAnsi="Times New Roman" w:cs="Times New Roman"/>
          <w:color w:val="0F1115"/>
          <w:sz w:val="28"/>
          <w:szCs w:val="28"/>
          <w:shd w:val="clear" w:color="auto" w:fill="FFFFFF"/>
          <w:lang w:eastAsia="ru-RU"/>
        </w:rPr>
        <w:t xml:space="preserve">Следующим ключевым шагом становится интеграция математического содержания с элементами других дисцимлин STEAM-направления. Преподаватель может инициировать мини-проекты, где математика выступает инструментом для решения инженерных или художественных задач. Это может быть совместная с преподавателем информатики работа по созданию простой алгоритмической анимации, иллюстрирующей геометрическую прогрессию или симметрию. На стыке с естествознанием и технологиями возможно проведение практикума по сбору и анализу данных – например, измерения уровня освещенности в разных точках аудитории с последующим построением графиков и выработкой рекомендаций по эргономике учебного пространства. Связь с искусством реализуется через задачи, связанные с анализом геометрических закономерностей в архитектуре, народном орнаменте, дизайне. Студенты могут выполнить расчеты для создания модели идеальной, с точки зрения пропорций, упаковки подарка или </w:t>
      </w:r>
      <w:proofErr w:type="gramStart"/>
      <w:r w:rsidRPr="00A135CF">
        <w:rPr>
          <w:rFonts w:ascii="Times New Roman" w:eastAsia="Times New Roman" w:hAnsi="Times New Roman" w:cs="Times New Roman"/>
          <w:color w:val="0F1115"/>
          <w:sz w:val="28"/>
          <w:szCs w:val="28"/>
          <w:shd w:val="clear" w:color="auto" w:fill="FFFFFF"/>
          <w:lang w:eastAsia="ru-RU"/>
        </w:rPr>
        <w:t>эскиза</w:t>
      </w:r>
      <w:proofErr w:type="gramEnd"/>
      <w:r w:rsidRPr="00A135CF">
        <w:rPr>
          <w:rFonts w:ascii="Times New Roman" w:eastAsia="Times New Roman" w:hAnsi="Times New Roman" w:cs="Times New Roman"/>
          <w:color w:val="0F1115"/>
          <w:sz w:val="28"/>
          <w:szCs w:val="28"/>
          <w:shd w:val="clear" w:color="auto" w:fill="FFFFFF"/>
          <w:lang w:eastAsia="ru-RU"/>
        </w:rPr>
        <w:t xml:space="preserve"> развивающего панно для детской комнаты.</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Внедрение данной методологии требует пересмотра содержания практических занятий и критериев оценки. Успешность формирования компетентности определяется не скоростью решения типовых примеров, а способностью студента разработать, реализовать и проанализировать мини-проект, провести мастер-класс для одногруппников с применением интерактивных методов, аргументированно защитить выбранный математический аппарат для решения педагогической задачи. Особую роль играет рефлексия, в процессе которой студенты осмысливают приобретенные навыки и переносят их в контекст своей будущей профессии.</w:t>
      </w:r>
    </w:p>
    <w:p w:rsidR="008E5AA9" w:rsidRPr="00A135CF" w:rsidRDefault="008E5AA9" w:rsidP="00915E24">
      <w:pPr>
        <w:spacing w:after="0" w:line="240" w:lineRule="auto"/>
        <w:ind w:left="-567" w:firstLine="851"/>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 xml:space="preserve">Таким образом, методология, синтезирующая интерактивные стратегии и STEAM-технологии, выступает эффективным ответом на вызовы проекта «Профессионалитет». Она трансформирует процесс математической подготовки будущих педагогов из транслирующего в деятельностный и исследовательский. В результате формируется не просто знающий специалист, а педагог-новатор, способный гибко применять математические знания в профессиональной деятельности, проектировать современное образовательное пространство и воспитывать у детей целостное, научное восприятие мира. Дальнейшее развитие данного подхода видится в укреплении сетевого взаимодействия с </w:t>
      </w:r>
      <w:r w:rsidRPr="00A135CF">
        <w:rPr>
          <w:rFonts w:ascii="Times New Roman" w:eastAsia="Times New Roman" w:hAnsi="Times New Roman" w:cs="Times New Roman"/>
          <w:color w:val="0F1115"/>
          <w:sz w:val="28"/>
          <w:szCs w:val="28"/>
          <w:lang w:eastAsia="ru-RU"/>
        </w:rPr>
        <w:lastRenderedPageBreak/>
        <w:t>образовательными организациями-партнерами для апробации студенческих проектов в реальных условиях детского сада и школы, что полностью соответствует практико-ориентированной парадигме современного СПО.</w:t>
      </w:r>
    </w:p>
    <w:p w:rsidR="008E5AA9" w:rsidRPr="00A135CF" w:rsidRDefault="008E5AA9" w:rsidP="00915E24">
      <w:pPr>
        <w:spacing w:after="0" w:line="240" w:lineRule="auto"/>
        <w:ind w:left="-567" w:firstLine="851"/>
        <w:jc w:val="both"/>
        <w:rPr>
          <w:rFonts w:ascii="Times New Roman" w:eastAsia="Calibri" w:hAnsi="Times New Roman" w:cs="Times New Roman"/>
          <w:sz w:val="28"/>
          <w:szCs w:val="28"/>
          <w:lang w:eastAsia="ru-RU"/>
        </w:rPr>
      </w:pPr>
    </w:p>
    <w:p w:rsidR="008E5AA9" w:rsidRPr="00A135CF" w:rsidRDefault="008E5AA9"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p>
    <w:p w:rsidR="008E5AA9" w:rsidRPr="00A135CF" w:rsidRDefault="008E5AA9" w:rsidP="00915E24">
      <w:pPr>
        <w:numPr>
          <w:ilvl w:val="0"/>
          <w:numId w:val="13"/>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Ясвин, В.А. STEAM-образование: от теории к практике проектирования учебных сред / В.А. Ясвин // Непрерывное образование: XXI век. – 2020. – № 4 (32). – С. 1-13.</w:t>
      </w:r>
    </w:p>
    <w:p w:rsidR="008E5AA9" w:rsidRPr="00A135CF" w:rsidRDefault="008E5AA9" w:rsidP="00915E24">
      <w:pPr>
        <w:numPr>
          <w:ilvl w:val="0"/>
          <w:numId w:val="13"/>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Проектное обучение в системе среднего профессионального образования: методическое пособие / Е.Ю. Игнатьева, С.В. Тарханова. – Екатеринбург: Издательство Уральского университета, 2021. – 132 с.</w:t>
      </w:r>
    </w:p>
    <w:p w:rsidR="008E5AA9" w:rsidRPr="00A135CF" w:rsidRDefault="008E5AA9" w:rsidP="00915E24">
      <w:pPr>
        <w:numPr>
          <w:ilvl w:val="0"/>
          <w:numId w:val="13"/>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Формирование математической грамотности учащихся: концепции и опыт реализации: монография / под ред. Г.Л. Луканкина. – М.: ФГБНУ «Институт стратегии развития образования Российской академии образования», 2022. – 156 с.</w:t>
      </w:r>
    </w:p>
    <w:p w:rsidR="008E5AA9" w:rsidRPr="00A135CF" w:rsidRDefault="008E5AA9" w:rsidP="00915E24">
      <w:pPr>
        <w:spacing w:after="0" w:line="240" w:lineRule="auto"/>
        <w:ind w:left="-567" w:firstLine="851"/>
        <w:jc w:val="both"/>
        <w:rPr>
          <w:rFonts w:ascii="Times New Roman" w:hAnsi="Times New Roman" w:cs="Times New Roman"/>
          <w:sz w:val="28"/>
          <w:szCs w:val="28"/>
        </w:rPr>
      </w:pPr>
    </w:p>
    <w:p w:rsidR="00C9194F" w:rsidRDefault="00C9194F"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Pr="00A135CF"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8E5AA9" w:rsidRPr="00A135CF" w:rsidRDefault="008E5AA9"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Самирханова А.Ф.</w:t>
      </w:r>
    </w:p>
    <w:p w:rsidR="008E5AA9" w:rsidRPr="00A135CF" w:rsidRDefault="008E5AA9"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Казань, ГАПОУ «Казанский энергетический колледж», </w:t>
      </w:r>
    </w:p>
    <w:p w:rsidR="008E5AA9" w:rsidRPr="00A135CF" w:rsidRDefault="008E5AA9"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иностранного языка</w:t>
      </w:r>
    </w:p>
    <w:p w:rsidR="008E5AA9" w:rsidRPr="00A135CF" w:rsidRDefault="008E5AA9" w:rsidP="00915E24">
      <w:pPr>
        <w:spacing w:after="0" w:line="240" w:lineRule="auto"/>
        <w:ind w:left="-567"/>
        <w:jc w:val="center"/>
        <w:rPr>
          <w:rFonts w:ascii="Times New Roman" w:eastAsia="Calibri" w:hAnsi="Times New Roman" w:cs="Times New Roman"/>
          <w:b/>
          <w:sz w:val="28"/>
          <w:szCs w:val="28"/>
        </w:rPr>
      </w:pPr>
    </w:p>
    <w:p w:rsidR="008E5AA9" w:rsidRPr="00A135CF" w:rsidRDefault="008E5AA9" w:rsidP="00915E24">
      <w:pPr>
        <w:widowControl w:val="0"/>
        <w:autoSpaceDE w:val="0"/>
        <w:autoSpaceDN w:val="0"/>
        <w:adjustRightInd w:val="0"/>
        <w:spacing w:after="0" w:line="240" w:lineRule="auto"/>
        <w:ind w:left="-567"/>
        <w:jc w:val="center"/>
        <w:rPr>
          <w:rFonts w:ascii="Times New Roman" w:hAnsi="Times New Roman" w:cs="Times New Roman"/>
          <w:b/>
          <w:bCs/>
          <w:color w:val="000000"/>
          <w:sz w:val="28"/>
          <w:szCs w:val="28"/>
          <w:shd w:val="clear" w:color="auto" w:fill="FFFFFF"/>
        </w:rPr>
      </w:pPr>
      <w:r w:rsidRPr="00A135CF">
        <w:rPr>
          <w:rFonts w:ascii="Times New Roman" w:eastAsia="Calibri" w:hAnsi="Times New Roman" w:cs="Times New Roman"/>
          <w:b/>
          <w:bCs/>
          <w:sz w:val="28"/>
          <w:szCs w:val="28"/>
          <w:lang w:eastAsia="ru-RU"/>
        </w:rPr>
        <w:t>ИННОВАЦИОННЫЕ ТЕХНОЛОГИИ КАК ЭФФЕКТИВНЫЙ ФАКТОР ОСВОЕНИЯ ДИСЦИПЛИНЫ</w:t>
      </w:r>
      <w:r w:rsidRPr="00A135CF">
        <w:rPr>
          <w:rFonts w:ascii="Times New Roman" w:hAnsi="Times New Roman" w:cs="Times New Roman"/>
          <w:b/>
          <w:bCs/>
          <w:color w:val="000000"/>
          <w:sz w:val="28"/>
          <w:szCs w:val="28"/>
          <w:shd w:val="clear" w:color="auto" w:fill="FFFFFF"/>
        </w:rPr>
        <w:t xml:space="preserve"> </w:t>
      </w:r>
      <w:r w:rsidRPr="00A135CF">
        <w:rPr>
          <w:rFonts w:ascii="Times New Roman" w:hAnsi="Times New Roman" w:cs="Times New Roman"/>
          <w:b/>
          <w:bCs/>
          <w:sz w:val="28"/>
          <w:szCs w:val="28"/>
        </w:rPr>
        <w:t>«ИНОСТРАННЫЙ ЯЗЫК»</w:t>
      </w:r>
    </w:p>
    <w:p w:rsidR="008E5AA9" w:rsidRPr="00A135CF" w:rsidRDefault="008E5AA9" w:rsidP="00915E24">
      <w:pPr>
        <w:spacing w:after="0" w:line="240" w:lineRule="auto"/>
        <w:ind w:left="-567"/>
        <w:jc w:val="center"/>
        <w:rPr>
          <w:rFonts w:ascii="Times New Roman" w:eastAsia="Calibri" w:hAnsi="Times New Roman" w:cs="Times New Roman"/>
          <w:b/>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eastAsia="Calibri" w:hAnsi="Times New Roman" w:cs="Times New Roman"/>
          <w:b/>
          <w:sz w:val="28"/>
          <w:szCs w:val="28"/>
        </w:rPr>
        <w:t xml:space="preserve">Аннотация: </w:t>
      </w:r>
      <w:r w:rsidRPr="00A135CF">
        <w:rPr>
          <w:rFonts w:ascii="Times New Roman" w:hAnsi="Times New Roman" w:cs="Times New Roman"/>
          <w:sz w:val="28"/>
          <w:szCs w:val="28"/>
        </w:rPr>
        <w:t>В Казанском энергетическом колледже на учебных занятиях по дисциплине «Иностранный язык в профессиональной деятельности» мы применяем эффективные инновационные технологии. Интерактивное обучение направлено на активное и глубокое усвоение изучаемого материала, развитие умения решать комплексные задачи. Использование онлайн-платформ позволяет изучать грамматику, лексику, аудирование и другие аспекты английского языка. Проектная технология - одна из инновационных форм организации самостоятельной работы студентов на занятиях по иностранному языку. Это стимулирует интерес студентов, тем самым повышает эффективность обучения и качество овладения материалом. Инновационные технологии также способствуют развитию у студентов навыков самостоятельного поиска информации, её анализа и использования для решения задач.</w:t>
      </w:r>
    </w:p>
    <w:p w:rsidR="008E5AA9" w:rsidRPr="00A135CF" w:rsidRDefault="008E5AA9"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дисциплина «Иностранный язык», эффективные инновационные технологии,</w:t>
      </w:r>
      <w:r w:rsidRPr="00A135CF">
        <w:rPr>
          <w:rFonts w:ascii="Times New Roman" w:eastAsia="Calibri" w:hAnsi="Times New Roman" w:cs="Times New Roman"/>
          <w:b/>
          <w:sz w:val="28"/>
          <w:szCs w:val="28"/>
        </w:rPr>
        <w:t xml:space="preserve"> </w:t>
      </w:r>
      <w:r w:rsidRPr="00A135CF">
        <w:rPr>
          <w:rFonts w:ascii="Times New Roman" w:eastAsia="Calibri" w:hAnsi="Times New Roman" w:cs="Times New Roman"/>
          <w:sz w:val="28"/>
          <w:szCs w:val="28"/>
        </w:rPr>
        <w:t xml:space="preserve">профессиональное образование, </w:t>
      </w:r>
      <w:r w:rsidRPr="00A135CF">
        <w:rPr>
          <w:rFonts w:ascii="Times New Roman" w:eastAsia="Times New Roman" w:hAnsi="Times New Roman" w:cs="Times New Roman"/>
          <w:sz w:val="28"/>
          <w:szCs w:val="28"/>
          <w:lang w:eastAsia="ru-RU"/>
        </w:rPr>
        <w:t>стремление к самообучению через активную деятельность</w:t>
      </w:r>
      <w:r w:rsidRPr="00A135CF">
        <w:rPr>
          <w:rFonts w:ascii="Times New Roman" w:eastAsia="Calibri" w:hAnsi="Times New Roman" w:cs="Times New Roman"/>
          <w:sz w:val="28"/>
          <w:szCs w:val="28"/>
        </w:rPr>
        <w:t xml:space="preserve">, </w:t>
      </w:r>
      <w:r w:rsidRPr="00A135CF">
        <w:rPr>
          <w:rFonts w:ascii="Times New Roman" w:hAnsi="Times New Roman" w:cs="Times New Roman"/>
          <w:sz w:val="28"/>
          <w:szCs w:val="28"/>
        </w:rPr>
        <w:t xml:space="preserve">профессиональная игра. </w:t>
      </w:r>
    </w:p>
    <w:p w:rsidR="008E5AA9" w:rsidRPr="00A135CF" w:rsidRDefault="008E5AA9" w:rsidP="00915E24">
      <w:pPr>
        <w:spacing w:after="0" w:line="240" w:lineRule="auto"/>
        <w:ind w:left="-567"/>
        <w:rPr>
          <w:rFonts w:ascii="Times New Roman" w:eastAsia="Calibri" w:hAnsi="Times New Roman" w:cs="Times New Roman"/>
          <w:sz w:val="28"/>
          <w:szCs w:val="28"/>
        </w:rPr>
      </w:pPr>
    </w:p>
    <w:p w:rsidR="008E5AA9" w:rsidRPr="00A135CF" w:rsidRDefault="008E5AA9" w:rsidP="00915E24">
      <w:pPr>
        <w:widowControl w:val="0"/>
        <w:autoSpaceDE w:val="0"/>
        <w:autoSpaceDN w:val="0"/>
        <w:adjustRightInd w:val="0"/>
        <w:spacing w:after="0" w:line="240" w:lineRule="auto"/>
        <w:ind w:left="-567"/>
        <w:jc w:val="both"/>
        <w:rPr>
          <w:rFonts w:ascii="Times New Roman" w:hAnsi="Times New Roman" w:cs="Times New Roman"/>
          <w:sz w:val="28"/>
          <w:szCs w:val="28"/>
        </w:rPr>
      </w:pPr>
      <w:r w:rsidRPr="00A135CF">
        <w:rPr>
          <w:rFonts w:ascii="Times New Roman" w:eastAsia="Calibri" w:hAnsi="Times New Roman" w:cs="Times New Roman"/>
          <w:sz w:val="28"/>
          <w:szCs w:val="28"/>
          <w:lang w:eastAsia="ru-RU"/>
        </w:rPr>
        <w:t xml:space="preserve">         </w:t>
      </w:r>
      <w:r w:rsidRPr="00A135CF">
        <w:rPr>
          <w:rFonts w:ascii="Times New Roman" w:eastAsia="Courier New" w:hAnsi="Times New Roman" w:cs="Times New Roman"/>
          <w:sz w:val="28"/>
          <w:szCs w:val="28"/>
        </w:rPr>
        <w:t xml:space="preserve">Профессиональное образование на современном этапе развития общества </w:t>
      </w:r>
      <w:r w:rsidRPr="00A135CF">
        <w:rPr>
          <w:rStyle w:val="c2"/>
          <w:rFonts w:ascii="Times New Roman" w:hAnsi="Times New Roman" w:cs="Times New Roman"/>
          <w:sz w:val="28"/>
          <w:szCs w:val="28"/>
        </w:rPr>
        <w:t xml:space="preserve">требует </w:t>
      </w:r>
      <w:r w:rsidRPr="00A135CF">
        <w:rPr>
          <w:rFonts w:ascii="Times New Roman" w:eastAsia="Times New Roman" w:hAnsi="Times New Roman" w:cs="Times New Roman"/>
          <w:sz w:val="28"/>
          <w:szCs w:val="28"/>
          <w:lang w:eastAsia="ru-RU"/>
        </w:rPr>
        <w:t xml:space="preserve">коммуникационных, технологичных и </w:t>
      </w:r>
      <w:r w:rsidRPr="00A135CF">
        <w:rPr>
          <w:rFonts w:ascii="Times New Roman" w:eastAsia="Courier New" w:hAnsi="Times New Roman" w:cs="Times New Roman"/>
          <w:sz w:val="28"/>
          <w:szCs w:val="28"/>
        </w:rPr>
        <w:t xml:space="preserve">прогрессивных </w:t>
      </w:r>
      <w:r w:rsidRPr="00A135CF">
        <w:rPr>
          <w:rFonts w:ascii="Times New Roman" w:eastAsia="Times New Roman" w:hAnsi="Times New Roman" w:cs="Times New Roman"/>
          <w:sz w:val="28"/>
          <w:szCs w:val="28"/>
          <w:lang w:eastAsia="ru-RU"/>
        </w:rPr>
        <w:t>преобразований</w:t>
      </w:r>
      <w:r w:rsidRPr="00A135CF">
        <w:rPr>
          <w:rFonts w:ascii="Times New Roman" w:eastAsia="Courier New" w:hAnsi="Times New Roman" w:cs="Times New Roman"/>
          <w:sz w:val="28"/>
          <w:szCs w:val="28"/>
        </w:rPr>
        <w:t xml:space="preserve">. </w:t>
      </w:r>
      <w:r w:rsidRPr="00A135CF">
        <w:rPr>
          <w:rFonts w:ascii="Times New Roman" w:eastAsia="Courier New" w:hAnsi="Times New Roman" w:cs="Times New Roman"/>
          <w:sz w:val="28"/>
          <w:szCs w:val="28"/>
        </w:rPr>
        <w:lastRenderedPageBreak/>
        <w:t xml:space="preserve">Одним из современных вопросов развития профессионального образования является подготовка высококвалифицированных специалистов, владеющих английским языком </w:t>
      </w:r>
      <w:r w:rsidRPr="00A135CF">
        <w:rPr>
          <w:rFonts w:ascii="Times New Roman" w:hAnsi="Times New Roman" w:cs="Times New Roman"/>
          <w:sz w:val="28"/>
          <w:szCs w:val="28"/>
        </w:rPr>
        <w:t>с учётом профессиональной направленности программ СПО</w:t>
      </w:r>
      <w:r w:rsidRPr="00A135CF">
        <w:rPr>
          <w:rFonts w:ascii="Times New Roman" w:eastAsia="Courier New" w:hAnsi="Times New Roman" w:cs="Times New Roman"/>
          <w:sz w:val="28"/>
          <w:szCs w:val="28"/>
        </w:rPr>
        <w:t>.</w:t>
      </w:r>
      <w:r w:rsidRPr="00A135CF">
        <w:rPr>
          <w:rFonts w:ascii="Times New Roman" w:eastAsia="Times New Roman" w:hAnsi="Times New Roman" w:cs="Times New Roman"/>
          <w:sz w:val="28"/>
          <w:szCs w:val="28"/>
          <w:lang w:eastAsia="ru-RU"/>
        </w:rPr>
        <w:t xml:space="preserve"> </w:t>
      </w:r>
      <w:r w:rsidRPr="00A135CF">
        <w:rPr>
          <w:rFonts w:ascii="Times New Roman" w:hAnsi="Times New Roman" w:cs="Times New Roman"/>
          <w:sz w:val="28"/>
          <w:szCs w:val="28"/>
        </w:rPr>
        <w:t>Современные требования рынка труда требуют от студентов не только совершенствовать языковые навыки, но и знать специфическую лексику и общаться в рамках своей будущей профессии.</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Преподавание иностранного языка в нашем колледже носит профессиональную направленность. Основной целью дисциплины «Иностранный язык» в профессиональном образовании является обучение практическому владению деловым языком для активного применения в профессиональной деятельности. ГАПОУ «Казанский энергетический колледж» готовит специалистов по специальностям: </w:t>
      </w:r>
      <w:r w:rsidRPr="00A135CF">
        <w:rPr>
          <w:rFonts w:ascii="Times New Roman" w:hAnsi="Times New Roman" w:cs="Times New Roman"/>
          <w:sz w:val="28"/>
          <w:szCs w:val="28"/>
        </w:rPr>
        <w:t xml:space="preserve">13.02.01 Тепловые электрические станции; 13.02.03 «Электрические станции, сети, их релейная защита и автоматизация»; 13.02.07 «Электроснабжение (по отраслям)». </w:t>
      </w:r>
      <w:r w:rsidRPr="00A135CF">
        <w:rPr>
          <w:rStyle w:val="c2"/>
          <w:rFonts w:ascii="Times New Roman" w:hAnsi="Times New Roman" w:cs="Times New Roman"/>
          <w:sz w:val="28"/>
          <w:szCs w:val="28"/>
        </w:rPr>
        <w:t xml:space="preserve">Студенты </w:t>
      </w:r>
      <w:r w:rsidRPr="00A135CF">
        <w:rPr>
          <w:rStyle w:val="c2"/>
          <w:rFonts w:ascii="Times New Roman" w:hAnsi="Times New Roman" w:cs="Times New Roman"/>
          <w:sz w:val="28"/>
          <w:szCs w:val="28"/>
          <w:lang w:val="en-US"/>
        </w:rPr>
        <w:t>I</w:t>
      </w:r>
      <w:r w:rsidRPr="00A135CF">
        <w:rPr>
          <w:rStyle w:val="c2"/>
          <w:rFonts w:ascii="Times New Roman" w:hAnsi="Times New Roman" w:cs="Times New Roman"/>
          <w:sz w:val="28"/>
          <w:szCs w:val="28"/>
        </w:rPr>
        <w:t xml:space="preserve"> курса ГАПОУ «Казанский энергетический колледж» изучают дисциплину «Иностранный язык. (Английский язык)». </w:t>
      </w:r>
      <w:r w:rsidRPr="00A135CF">
        <w:rPr>
          <w:rFonts w:ascii="Times New Roman" w:hAnsi="Times New Roman" w:cs="Times New Roman"/>
          <w:sz w:val="28"/>
          <w:szCs w:val="28"/>
        </w:rPr>
        <w:t xml:space="preserve">Обучение дисциплине </w:t>
      </w:r>
      <w:r w:rsidRPr="00A135CF">
        <w:rPr>
          <w:rStyle w:val="c2"/>
          <w:rFonts w:ascii="Times New Roman" w:hAnsi="Times New Roman" w:cs="Times New Roman"/>
          <w:sz w:val="28"/>
          <w:szCs w:val="28"/>
        </w:rPr>
        <w:t xml:space="preserve">«Иностранный язык в профессиональной деятельности» </w:t>
      </w:r>
      <w:r w:rsidRPr="00A135CF">
        <w:rPr>
          <w:rFonts w:ascii="Times New Roman" w:hAnsi="Times New Roman" w:cs="Times New Roman"/>
          <w:sz w:val="28"/>
          <w:szCs w:val="28"/>
        </w:rPr>
        <w:t xml:space="preserve">начинается со </w:t>
      </w:r>
      <w:r w:rsidRPr="00A135CF">
        <w:rPr>
          <w:rFonts w:ascii="Times New Roman" w:hAnsi="Times New Roman" w:cs="Times New Roman"/>
          <w:sz w:val="28"/>
          <w:szCs w:val="28"/>
          <w:lang w:val="en-US"/>
        </w:rPr>
        <w:t>II</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tt-RU"/>
        </w:rPr>
        <w:t xml:space="preserve">курса и </w:t>
      </w:r>
      <w:r w:rsidRPr="00A135CF">
        <w:rPr>
          <w:rFonts w:ascii="Times New Roman" w:hAnsi="Times New Roman" w:cs="Times New Roman"/>
          <w:sz w:val="28"/>
          <w:szCs w:val="28"/>
        </w:rPr>
        <w:t xml:space="preserve">продолжается на </w:t>
      </w:r>
      <w:r w:rsidRPr="00A135CF">
        <w:rPr>
          <w:rFonts w:ascii="Times New Roman" w:hAnsi="Times New Roman" w:cs="Times New Roman"/>
          <w:sz w:val="28"/>
          <w:szCs w:val="28"/>
          <w:lang w:val="en-US"/>
        </w:rPr>
        <w:t>IV</w:t>
      </w:r>
      <w:r w:rsidRPr="00A135CF">
        <w:rPr>
          <w:rFonts w:ascii="Times New Roman" w:hAnsi="Times New Roman" w:cs="Times New Roman"/>
          <w:sz w:val="28"/>
          <w:szCs w:val="28"/>
        </w:rPr>
        <w:t xml:space="preserve"> курсе.</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Казанском энергетическом колледже на учебных занятиях по дисциплине «Иностранный язык в профессиональной деятельности» мы применяем различные инновационные технологии такие, как:</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1.Интерактивное обучение. Такое обучение направлено на активное и глубокое усвоение изучаемого материала, развитие умения решать комплексные задачи. Интерактивные виды деятельности включают в себя имитационные и ролевые игры, дискуссии, моделирующие ситуации, учебные встречи за «круглым столом».  </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2. Мультимедиатехнологии обучения. При таком обучении мы используем аутентичные аудиоматериалы профессиональной направленности и видеоматериалы технического направления. Это стимулирует интерес студентов, тем самым повышая эффективность обучения и качество овладения материалом.  </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Проектная технология. Эта технология - одна из инновационных форм организации самостоятельной работы студентов на занятиях по иностранному языку. Мы применяем монопроекты, коллективные, устно-речевые или письменные проекты.</w:t>
      </w:r>
    </w:p>
    <w:p w:rsidR="008E5AA9" w:rsidRPr="00A135CF" w:rsidRDefault="008E5AA9" w:rsidP="00E66782">
      <w:pPr>
        <w:spacing w:after="0" w:line="240" w:lineRule="auto"/>
        <w:ind w:left="-567" w:firstLine="709"/>
        <w:jc w:val="both"/>
        <w:rPr>
          <w:rFonts w:ascii="Times New Roman" w:hAnsi="Times New Roman" w:cs="Times New Roman"/>
          <w:sz w:val="28"/>
          <w:szCs w:val="28"/>
        </w:rPr>
      </w:pPr>
      <w:bookmarkStart w:id="0" w:name="_Hlk215750794"/>
      <w:r w:rsidRPr="00A135CF">
        <w:rPr>
          <w:rFonts w:ascii="Times New Roman" w:hAnsi="Times New Roman" w:cs="Times New Roman"/>
          <w:sz w:val="28"/>
          <w:szCs w:val="28"/>
        </w:rPr>
        <w:t xml:space="preserve"> 4. Обучение в онлайн-формате. </w:t>
      </w:r>
      <w:bookmarkEnd w:id="0"/>
      <w:r w:rsidRPr="00A135CF">
        <w:rPr>
          <w:rFonts w:ascii="Times New Roman" w:hAnsi="Times New Roman" w:cs="Times New Roman"/>
          <w:sz w:val="28"/>
          <w:szCs w:val="28"/>
        </w:rPr>
        <w:t xml:space="preserve">Система дистанционного обучения позволяет проводить занятия английского языка онлайн, что делает обучение более гибким и доступным для студентов. Такой формат позволяет изучать язык без отрыва от учёбы, хобби и повседневных дел. Цель такого обучения- сделать процесс обучения более увлекательным и эффективным, учитывая индивидуальные потребности каждого студента.  </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5. Использование онлайн-платформ. Они позволяют изучать грамматику, лексику, аудирование и другие аспекты английского языка в виде видеоуроков, тестов, заданий с автоматической проверкой. Такие платформы позволяют адаптировать учебный процесс под индивидуальные потребности учеников и использовать мультимедийные ресурсы.  Онлайн-платформы должны дополнять </w:t>
      </w:r>
      <w:r w:rsidRPr="00A135CF">
        <w:rPr>
          <w:rFonts w:ascii="Times New Roman" w:hAnsi="Times New Roman" w:cs="Times New Roman"/>
          <w:sz w:val="28"/>
          <w:szCs w:val="28"/>
        </w:rPr>
        <w:lastRenderedPageBreak/>
        <w:t>традиционные методы обучения, а не заменять их. Например, с их помощью можно лучше отработать лексические единицы или грамматические правила.</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Применение таких инновационных технологий являются эффективным фактором в освоении дисциплины и закрепляют теоретические знания.</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Профессиональный успех зависит не только от владения базовыми языковыми навыками, но и от умения использовать английский в реальных ситуациях. Студенты Казанского энергетического колледжа, обучающиеся с использованием инновационных технологий, приобретают навыки ведения деловых переговоров, создания профессиональной документации и успешного участия в международных проектах. Это придаёт выпускникам преимущество в карьере, позволяя им эффективно взаимодействовать с партнерами, клиентами и коллегами на мировой арене.</w:t>
      </w:r>
    </w:p>
    <w:p w:rsidR="008E5AA9" w:rsidRPr="00A135CF" w:rsidRDefault="008E5AA9" w:rsidP="00915E24">
      <w:pPr>
        <w:spacing w:after="0" w:line="240" w:lineRule="auto"/>
        <w:ind w:left="-567" w:firstLine="709"/>
        <w:jc w:val="both"/>
        <w:rPr>
          <w:rStyle w:val="c2"/>
          <w:rFonts w:ascii="Times New Roman" w:hAnsi="Times New Roman" w:cs="Times New Roman"/>
          <w:sz w:val="28"/>
          <w:szCs w:val="28"/>
        </w:rPr>
      </w:pPr>
      <w:r w:rsidRPr="00A135CF">
        <w:rPr>
          <w:rFonts w:ascii="Times New Roman" w:hAnsi="Times New Roman" w:cs="Times New Roman"/>
          <w:sz w:val="28"/>
          <w:szCs w:val="28"/>
        </w:rPr>
        <w:t>Практическое применение языка в обучении не только закрепляет теоретические знания, но и формирует у студентов уверенность в использовании английского языка в профессиональных сценариях. Этот опыт становится важным элементом подготовки к будущей карьере и обеспечивает выпускникам необходимые инструменты для успешного функционирования в многоязычной и многокультурной среде. [3, с. 2]</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В ходе изучения курса иностранного языка студенты используют знания, полученные в процессе изучения других специальных дисциплин. Деятельность обучающихся направлена на стремление к самообучению через активную деятельность. Студенты овладевают профессиональной терминологией на иностранных языках; читают и переводят технические тексты, подбирают материал, используя дополнительные источники. </w:t>
      </w:r>
      <w:r w:rsidRPr="00A135CF">
        <w:rPr>
          <w:rFonts w:ascii="Times New Roman" w:hAnsi="Times New Roman" w:cs="Times New Roman"/>
          <w:sz w:val="28"/>
          <w:szCs w:val="28"/>
        </w:rPr>
        <w:t xml:space="preserve">Изучение английского языка может быть успешным только тогда, когда оно имеет отношение к тому делу, которым занят сам человек. Это позволяет ему глубже и полнее сконцентрироваться на тех аспектах английского языка, которые отражают специфику его профессиональной деятельности, поэтому процесс изучения может быть сравнительно простым, легким и конкретным </w:t>
      </w:r>
      <w:r w:rsidRPr="00A135CF">
        <w:rPr>
          <w:rFonts w:ascii="Times New Roman" w:eastAsia="Times New Roman" w:hAnsi="Times New Roman" w:cs="Times New Roman"/>
          <w:sz w:val="28"/>
          <w:szCs w:val="28"/>
          <w:lang w:eastAsia="ru-RU"/>
        </w:rPr>
        <w:t>[1, с. 62]</w:t>
      </w:r>
      <w:r w:rsidRPr="00A135CF">
        <w:rPr>
          <w:rFonts w:ascii="Times New Roman" w:hAnsi="Times New Roman" w:cs="Times New Roman"/>
          <w:sz w:val="28"/>
          <w:szCs w:val="28"/>
        </w:rPr>
        <w:t>.</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Style w:val="c2"/>
          <w:rFonts w:ascii="Times New Roman" w:hAnsi="Times New Roman" w:cs="Times New Roman"/>
          <w:sz w:val="28"/>
          <w:szCs w:val="28"/>
        </w:rPr>
        <w:t xml:space="preserve">Современное преподавание иностранного языка невозможно без привития мотивационного аспекта студентам инновационной </w:t>
      </w:r>
      <w:r w:rsidRPr="00A135CF">
        <w:rPr>
          <w:rFonts w:ascii="Times New Roman" w:hAnsi="Times New Roman" w:cs="Times New Roman"/>
          <w:sz w:val="28"/>
          <w:szCs w:val="28"/>
        </w:rPr>
        <w:t xml:space="preserve">деятельности в освоении новых образовательных технологий </w:t>
      </w:r>
      <w:r w:rsidRPr="00A135CF">
        <w:rPr>
          <w:rFonts w:ascii="Times New Roman" w:eastAsia="Times New Roman" w:hAnsi="Times New Roman" w:cs="Times New Roman"/>
          <w:sz w:val="28"/>
          <w:szCs w:val="28"/>
          <w:lang w:eastAsia="ru-RU"/>
        </w:rPr>
        <w:t>[4, с. 130]</w:t>
      </w:r>
      <w:r w:rsidRPr="00A135CF">
        <w:rPr>
          <w:rStyle w:val="c2"/>
          <w:rFonts w:ascii="Times New Roman" w:hAnsi="Times New Roman" w:cs="Times New Roman"/>
          <w:sz w:val="28"/>
          <w:szCs w:val="28"/>
        </w:rPr>
        <w:t xml:space="preserve">. </w:t>
      </w:r>
      <w:r w:rsidRPr="00A135CF">
        <w:rPr>
          <w:rFonts w:ascii="Times New Roman" w:hAnsi="Times New Roman" w:cs="Times New Roman"/>
          <w:sz w:val="28"/>
          <w:szCs w:val="28"/>
        </w:rPr>
        <w:t xml:space="preserve">В нашем колледже мы создаём для студентов </w:t>
      </w:r>
      <w:r w:rsidRPr="00A135CF">
        <w:rPr>
          <w:rStyle w:val="c2"/>
          <w:rFonts w:ascii="Times New Roman" w:hAnsi="Times New Roman" w:cs="Times New Roman"/>
          <w:sz w:val="28"/>
          <w:szCs w:val="28"/>
        </w:rPr>
        <w:t>искусственную языковую среду с помощью мультимедийных средств, которые открывают новые возможности</w:t>
      </w:r>
      <w:bookmarkStart w:id="1" w:name="_Hlk214282777"/>
      <w:r w:rsidRPr="00A135CF">
        <w:rPr>
          <w:rStyle w:val="c2"/>
          <w:rFonts w:ascii="Times New Roman" w:hAnsi="Times New Roman" w:cs="Times New Roman"/>
          <w:sz w:val="28"/>
          <w:szCs w:val="28"/>
        </w:rPr>
        <w:t>. Это и использование материалов глобальной сети, и электронные пособия с интерактивными играми и анимацией, и мультимедийные презентации.</w:t>
      </w:r>
      <w:r w:rsidRPr="00A135CF">
        <w:rPr>
          <w:rFonts w:ascii="Times New Roman" w:hAnsi="Times New Roman" w:cs="Times New Roman"/>
          <w:sz w:val="28"/>
          <w:szCs w:val="28"/>
        </w:rPr>
        <w:t xml:space="preserve"> С их помощью проводятся конкурсы на самые неординарные поздравления и лучшие презентации, посвящённые знаменательным событиям в </w:t>
      </w:r>
      <w:r w:rsidRPr="00A135CF">
        <w:rPr>
          <w:rStyle w:val="c2"/>
          <w:rFonts w:ascii="Times New Roman" w:hAnsi="Times New Roman" w:cs="Times New Roman"/>
          <w:sz w:val="28"/>
          <w:szCs w:val="28"/>
        </w:rPr>
        <w:t>Казанском энергетическом колледже</w:t>
      </w:r>
      <w:r w:rsidRPr="00A135CF">
        <w:rPr>
          <w:rFonts w:ascii="Times New Roman" w:hAnsi="Times New Roman" w:cs="Times New Roman"/>
          <w:sz w:val="28"/>
          <w:szCs w:val="28"/>
        </w:rPr>
        <w:t xml:space="preserve">: </w:t>
      </w:r>
      <w:bookmarkEnd w:id="1"/>
      <w:r w:rsidRPr="00A135CF">
        <w:rPr>
          <w:rFonts w:ascii="Times New Roman" w:hAnsi="Times New Roman" w:cs="Times New Roman"/>
          <w:sz w:val="28"/>
          <w:szCs w:val="28"/>
        </w:rPr>
        <w:t>«</w:t>
      </w:r>
      <w:r w:rsidRPr="00A135CF">
        <w:rPr>
          <w:rFonts w:ascii="Times New Roman" w:hAnsi="Times New Roman" w:cs="Times New Roman"/>
          <w:sz w:val="28"/>
          <w:szCs w:val="28"/>
          <w:lang w:val="en-US"/>
        </w:rPr>
        <w:t>The</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best</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Energy</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Power</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newspapers</w:t>
      </w:r>
      <w:r w:rsidRPr="00A135CF">
        <w:rPr>
          <w:rFonts w:ascii="Times New Roman" w:hAnsi="Times New Roman" w:cs="Times New Roman"/>
          <w:sz w:val="28"/>
          <w:szCs w:val="28"/>
        </w:rPr>
        <w:t>», «</w:t>
      </w:r>
      <w:r w:rsidRPr="00A135CF">
        <w:rPr>
          <w:rFonts w:ascii="Times New Roman" w:hAnsi="Times New Roman" w:cs="Times New Roman"/>
          <w:sz w:val="28"/>
          <w:szCs w:val="28"/>
          <w:lang w:val="en-US"/>
        </w:rPr>
        <w:t>My</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future</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profession</w:t>
      </w:r>
      <w:r w:rsidRPr="00A135CF">
        <w:rPr>
          <w:rFonts w:ascii="Times New Roman" w:hAnsi="Times New Roman" w:cs="Times New Roman"/>
          <w:sz w:val="28"/>
          <w:szCs w:val="28"/>
        </w:rPr>
        <w:t>», «</w:t>
      </w:r>
      <w:r w:rsidRPr="00A135CF">
        <w:rPr>
          <w:rFonts w:ascii="Times New Roman" w:hAnsi="Times New Roman" w:cs="Times New Roman"/>
          <w:sz w:val="28"/>
          <w:szCs w:val="28"/>
          <w:lang w:val="en-US"/>
        </w:rPr>
        <w:t>Energy</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in</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my</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life</w:t>
      </w:r>
      <w:r w:rsidRPr="00A135CF">
        <w:rPr>
          <w:rFonts w:ascii="Times New Roman" w:hAnsi="Times New Roman" w:cs="Times New Roman"/>
          <w:sz w:val="28"/>
          <w:szCs w:val="28"/>
        </w:rPr>
        <w:t>»; проводятся профессиональные и творческие конкурсы «</w:t>
      </w:r>
      <w:r w:rsidRPr="00A135CF">
        <w:rPr>
          <w:rFonts w:ascii="Times New Roman" w:hAnsi="Times New Roman" w:cs="Times New Roman"/>
          <w:sz w:val="28"/>
          <w:szCs w:val="28"/>
          <w:lang w:val="en-US"/>
        </w:rPr>
        <w:t>The</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best</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student</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of</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Kazan</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Power</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Energy</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college</w:t>
      </w:r>
      <w:r w:rsidRPr="00A135CF">
        <w:rPr>
          <w:rFonts w:ascii="Times New Roman" w:hAnsi="Times New Roman" w:cs="Times New Roman"/>
          <w:sz w:val="28"/>
          <w:szCs w:val="28"/>
        </w:rPr>
        <w:t>»,  «</w:t>
      </w:r>
      <w:r w:rsidRPr="00A135CF">
        <w:rPr>
          <w:rFonts w:ascii="Times New Roman" w:hAnsi="Times New Roman" w:cs="Times New Roman"/>
          <w:sz w:val="28"/>
          <w:szCs w:val="28"/>
          <w:lang w:val="en-US"/>
        </w:rPr>
        <w:t>Miss</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Energy</w:t>
      </w:r>
      <w:r w:rsidRPr="00A135CF">
        <w:rPr>
          <w:rFonts w:ascii="Times New Roman" w:hAnsi="Times New Roman" w:cs="Times New Roman"/>
          <w:sz w:val="28"/>
          <w:szCs w:val="28"/>
        </w:rPr>
        <w:t>», «</w:t>
      </w:r>
      <w:r w:rsidRPr="00A135CF">
        <w:rPr>
          <w:rFonts w:ascii="Times New Roman" w:hAnsi="Times New Roman" w:cs="Times New Roman"/>
          <w:sz w:val="28"/>
          <w:szCs w:val="28"/>
          <w:lang w:val="en-US"/>
        </w:rPr>
        <w:t>Our</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best</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energetic</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group</w:t>
      </w:r>
      <w:r w:rsidRPr="00A135CF">
        <w:rPr>
          <w:rFonts w:ascii="Times New Roman" w:hAnsi="Times New Roman" w:cs="Times New Roman"/>
          <w:sz w:val="28"/>
          <w:szCs w:val="28"/>
        </w:rPr>
        <w:t xml:space="preserve">»,  и т.д. Также наши студенты принимали участие в Лингвистическом конкурсе по английскому языку «Языковая компетентность специалистов энергетической отрасли в рамках движения «Профессионалы» среди студентов СПО РТ. </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lastRenderedPageBreak/>
        <w:t>Для студентов 1 курса мы проводим профессиональную игру «</w:t>
      </w:r>
      <w:r w:rsidRPr="00A135CF">
        <w:rPr>
          <w:rFonts w:ascii="Times New Roman" w:hAnsi="Times New Roman" w:cs="Times New Roman"/>
          <w:sz w:val="28"/>
          <w:szCs w:val="28"/>
          <w:lang w:val="en-US"/>
        </w:rPr>
        <w:t>Electric</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Kids</w:t>
      </w:r>
      <w:r w:rsidRPr="00A135CF">
        <w:rPr>
          <w:rFonts w:ascii="Times New Roman" w:hAnsi="Times New Roman" w:cs="Times New Roman"/>
          <w:sz w:val="28"/>
          <w:szCs w:val="28"/>
        </w:rPr>
        <w:t xml:space="preserve">. </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rPr>
      </w:pPr>
      <w:r w:rsidRPr="00A135CF">
        <w:rPr>
          <w:rFonts w:ascii="Times New Roman" w:hAnsi="Times New Roman" w:cs="Times New Roman"/>
          <w:sz w:val="28"/>
          <w:szCs w:val="28"/>
        </w:rPr>
        <w:t xml:space="preserve">Юные электрики» на английском языке для ознакомления с профессией электрик </w:t>
      </w:r>
      <w:r w:rsidRPr="00A135CF">
        <w:rPr>
          <w:rFonts w:ascii="Times New Roman" w:hAnsi="Times New Roman" w:cs="Times New Roman"/>
          <w:color w:val="000000"/>
          <w:sz w:val="28"/>
          <w:szCs w:val="28"/>
        </w:rPr>
        <w:t>в</w:t>
      </w:r>
      <w:r w:rsidRPr="00A135CF">
        <w:rPr>
          <w:rFonts w:ascii="Times New Roman" w:eastAsia="Times New Roman" w:hAnsi="Times New Roman" w:cs="Times New Roman"/>
          <w:color w:val="000000"/>
          <w:sz w:val="28"/>
          <w:szCs w:val="28"/>
          <w:lang w:eastAsia="ru-RU"/>
        </w:rPr>
        <w:t xml:space="preserve"> энергетической отрасли</w:t>
      </w:r>
      <w:r w:rsidRPr="00A135CF">
        <w:rPr>
          <w:rFonts w:ascii="Times New Roman" w:hAnsi="Times New Roman" w:cs="Times New Roman"/>
          <w:sz w:val="28"/>
          <w:szCs w:val="28"/>
        </w:rPr>
        <w:t>. Во время хода игры «</w:t>
      </w:r>
      <w:r w:rsidRPr="00A135CF">
        <w:rPr>
          <w:rFonts w:ascii="Times New Roman" w:hAnsi="Times New Roman" w:cs="Times New Roman"/>
          <w:sz w:val="28"/>
          <w:szCs w:val="28"/>
          <w:lang w:val="en-US"/>
        </w:rPr>
        <w:t>Electric</w:t>
      </w:r>
      <w:r w:rsidRPr="00A135CF">
        <w:rPr>
          <w:rFonts w:ascii="Times New Roman" w:hAnsi="Times New Roman" w:cs="Times New Roman"/>
          <w:sz w:val="28"/>
          <w:szCs w:val="28"/>
        </w:rPr>
        <w:t xml:space="preserve"> </w:t>
      </w:r>
      <w:r w:rsidRPr="00A135CF">
        <w:rPr>
          <w:rFonts w:ascii="Times New Roman" w:hAnsi="Times New Roman" w:cs="Times New Roman"/>
          <w:sz w:val="28"/>
          <w:szCs w:val="28"/>
          <w:lang w:val="en-US"/>
        </w:rPr>
        <w:t>Kids</w:t>
      </w:r>
      <w:r w:rsidRPr="00A135CF">
        <w:rPr>
          <w:rFonts w:ascii="Times New Roman" w:hAnsi="Times New Roman" w:cs="Times New Roman"/>
          <w:sz w:val="28"/>
          <w:szCs w:val="28"/>
        </w:rPr>
        <w:t xml:space="preserve">. Юные электрики» на английском языке формируются </w:t>
      </w:r>
      <w:r w:rsidRPr="00A135CF">
        <w:rPr>
          <w:rFonts w:ascii="Times New Roman" w:hAnsi="Times New Roman" w:cs="Times New Roman"/>
          <w:color w:val="000000"/>
          <w:sz w:val="28"/>
          <w:szCs w:val="28"/>
        </w:rPr>
        <w:t>знания по профессии «Электрик»</w:t>
      </w:r>
      <w:r w:rsidRPr="00A135CF">
        <w:rPr>
          <w:rFonts w:ascii="Times New Roman" w:hAnsi="Times New Roman" w:cs="Times New Roman"/>
          <w:sz w:val="28"/>
          <w:szCs w:val="28"/>
        </w:rPr>
        <w:t xml:space="preserve">, </w:t>
      </w:r>
      <w:r w:rsidRPr="00A135CF">
        <w:rPr>
          <w:rFonts w:ascii="Times New Roman" w:hAnsi="Times New Roman" w:cs="Times New Roman"/>
          <w:color w:val="000000"/>
          <w:sz w:val="28"/>
          <w:szCs w:val="28"/>
        </w:rPr>
        <w:t>интерес к иностранному языку и практическому применению знаний, полученных в школе,</w:t>
      </w:r>
      <w:r w:rsidRPr="00A135CF">
        <w:rPr>
          <w:rFonts w:ascii="Times New Roman" w:hAnsi="Times New Roman" w:cs="Times New Roman"/>
          <w:sz w:val="28"/>
          <w:szCs w:val="28"/>
        </w:rPr>
        <w:t xml:space="preserve"> </w:t>
      </w:r>
      <w:r w:rsidRPr="00A135CF">
        <w:rPr>
          <w:rFonts w:ascii="Times New Roman" w:hAnsi="Times New Roman" w:cs="Times New Roman"/>
          <w:color w:val="000000"/>
          <w:sz w:val="28"/>
          <w:szCs w:val="28"/>
        </w:rPr>
        <w:t>воспитание командного духа. Также привлекается</w:t>
      </w:r>
      <w:r w:rsidRPr="00A135CF">
        <w:rPr>
          <w:rFonts w:ascii="Times New Roman" w:hAnsi="Times New Roman" w:cs="Times New Roman"/>
          <w:sz w:val="28"/>
          <w:szCs w:val="28"/>
        </w:rPr>
        <w:t xml:space="preserve"> внимание к профессии электрика, используя лексику и термины на английском языке. </w:t>
      </w:r>
      <w:r w:rsidRPr="00A135CF">
        <w:rPr>
          <w:rFonts w:ascii="Times New Roman" w:hAnsi="Times New Roman" w:cs="Times New Roman"/>
          <w:color w:val="000000"/>
          <w:sz w:val="28"/>
          <w:szCs w:val="28"/>
        </w:rPr>
        <w:t xml:space="preserve">В ходе игры применяются и межпредметные связи: английский язык, физика, русский язык, математика. </w:t>
      </w:r>
    </w:p>
    <w:p w:rsidR="008E5AA9" w:rsidRPr="00A135CF" w:rsidRDefault="008E5AA9" w:rsidP="00915E24">
      <w:pPr>
        <w:pStyle w:val="a3"/>
        <w:spacing w:before="0" w:beforeAutospacing="0" w:after="0" w:afterAutospacing="0"/>
        <w:ind w:left="-567" w:firstLine="709"/>
        <w:jc w:val="both"/>
        <w:rPr>
          <w:bCs/>
          <w:color w:val="000000"/>
          <w:sz w:val="28"/>
          <w:szCs w:val="28"/>
        </w:rPr>
      </w:pPr>
      <w:r w:rsidRPr="00A135CF">
        <w:rPr>
          <w:color w:val="000000"/>
          <w:sz w:val="28"/>
          <w:szCs w:val="28"/>
        </w:rPr>
        <w:t xml:space="preserve">Игра состоит из 6 раундов: </w:t>
      </w:r>
      <w:r w:rsidRPr="00A135CF">
        <w:rPr>
          <w:bCs/>
          <w:sz w:val="28"/>
          <w:szCs w:val="28"/>
        </w:rPr>
        <w:t>1 раунд - «</w:t>
      </w:r>
      <w:r w:rsidRPr="00A135CF">
        <w:rPr>
          <w:bCs/>
          <w:sz w:val="28"/>
          <w:szCs w:val="28"/>
          <w:lang w:val="en-US"/>
        </w:rPr>
        <w:t>Electric</w:t>
      </w:r>
      <w:r w:rsidRPr="00A135CF">
        <w:rPr>
          <w:bCs/>
          <w:sz w:val="28"/>
          <w:szCs w:val="28"/>
        </w:rPr>
        <w:t xml:space="preserve"> </w:t>
      </w:r>
      <w:r w:rsidRPr="00A135CF">
        <w:rPr>
          <w:bCs/>
          <w:sz w:val="28"/>
          <w:szCs w:val="28"/>
          <w:lang w:val="en-US"/>
        </w:rPr>
        <w:t>minute</w:t>
      </w:r>
      <w:r w:rsidRPr="00A135CF">
        <w:rPr>
          <w:bCs/>
          <w:sz w:val="28"/>
          <w:szCs w:val="28"/>
        </w:rPr>
        <w:t>. Электроминутка», 2 раунд - «</w:t>
      </w:r>
      <w:r w:rsidRPr="00A135CF">
        <w:rPr>
          <w:bCs/>
          <w:sz w:val="28"/>
          <w:szCs w:val="28"/>
          <w:lang w:val="en-US"/>
        </w:rPr>
        <w:t>Electric</w:t>
      </w:r>
      <w:r w:rsidRPr="00A135CF">
        <w:rPr>
          <w:bCs/>
          <w:sz w:val="28"/>
          <w:szCs w:val="28"/>
        </w:rPr>
        <w:t xml:space="preserve"> </w:t>
      </w:r>
      <w:r w:rsidRPr="00A135CF">
        <w:rPr>
          <w:bCs/>
          <w:sz w:val="28"/>
          <w:szCs w:val="28"/>
          <w:lang w:val="en-US"/>
        </w:rPr>
        <w:t>Puzzle</w:t>
      </w:r>
      <w:r w:rsidRPr="00A135CF">
        <w:rPr>
          <w:bCs/>
          <w:sz w:val="28"/>
          <w:szCs w:val="28"/>
        </w:rPr>
        <w:t>. Электрозагадки»</w:t>
      </w:r>
      <w:r w:rsidRPr="00A135CF">
        <w:rPr>
          <w:color w:val="000000"/>
          <w:sz w:val="28"/>
          <w:szCs w:val="28"/>
        </w:rPr>
        <w:t xml:space="preserve">, </w:t>
      </w:r>
      <w:r w:rsidRPr="00A135CF">
        <w:rPr>
          <w:bCs/>
          <w:sz w:val="28"/>
          <w:szCs w:val="28"/>
        </w:rPr>
        <w:t xml:space="preserve">3 раунд - </w:t>
      </w:r>
      <w:r w:rsidRPr="00A135CF">
        <w:rPr>
          <w:bCs/>
          <w:color w:val="000000"/>
          <w:sz w:val="28"/>
          <w:szCs w:val="28"/>
        </w:rPr>
        <w:t>«</w:t>
      </w:r>
      <w:r w:rsidRPr="00A135CF">
        <w:rPr>
          <w:bCs/>
          <w:color w:val="000000"/>
          <w:sz w:val="28"/>
          <w:szCs w:val="28"/>
          <w:lang w:val="en-US"/>
        </w:rPr>
        <w:t>Electric</w:t>
      </w:r>
      <w:r w:rsidRPr="00A135CF">
        <w:rPr>
          <w:bCs/>
          <w:color w:val="000000"/>
          <w:sz w:val="28"/>
          <w:szCs w:val="28"/>
        </w:rPr>
        <w:t xml:space="preserve"> </w:t>
      </w:r>
      <w:r w:rsidRPr="00A135CF">
        <w:rPr>
          <w:bCs/>
          <w:color w:val="000000"/>
          <w:sz w:val="28"/>
          <w:szCs w:val="28"/>
          <w:lang w:val="en-US"/>
        </w:rPr>
        <w:t>scrabble</w:t>
      </w:r>
      <w:r w:rsidRPr="00A135CF">
        <w:rPr>
          <w:bCs/>
          <w:color w:val="000000"/>
          <w:sz w:val="28"/>
          <w:szCs w:val="28"/>
        </w:rPr>
        <w:t>- Электроскрабл»,</w:t>
      </w:r>
      <w:r w:rsidRPr="00A135CF">
        <w:rPr>
          <w:bCs/>
          <w:sz w:val="28"/>
          <w:szCs w:val="28"/>
        </w:rPr>
        <w:t xml:space="preserve"> 4 раунд - «</w:t>
      </w:r>
      <w:r w:rsidRPr="00A135CF">
        <w:rPr>
          <w:bCs/>
          <w:sz w:val="28"/>
          <w:szCs w:val="28"/>
          <w:lang w:val="en-US"/>
        </w:rPr>
        <w:t>Electrical</w:t>
      </w:r>
      <w:r w:rsidRPr="00A135CF">
        <w:rPr>
          <w:bCs/>
          <w:sz w:val="28"/>
          <w:szCs w:val="28"/>
        </w:rPr>
        <w:t xml:space="preserve"> </w:t>
      </w:r>
      <w:r w:rsidRPr="00A135CF">
        <w:rPr>
          <w:bCs/>
          <w:sz w:val="28"/>
          <w:szCs w:val="28"/>
          <w:lang w:val="en-US"/>
        </w:rPr>
        <w:t>Devices</w:t>
      </w:r>
      <w:r w:rsidRPr="00A135CF">
        <w:rPr>
          <w:bCs/>
          <w:sz w:val="28"/>
          <w:szCs w:val="28"/>
        </w:rPr>
        <w:t>. Что лишнее?»</w:t>
      </w:r>
      <w:r w:rsidRPr="00A135CF">
        <w:rPr>
          <w:bCs/>
          <w:color w:val="000000"/>
          <w:sz w:val="28"/>
          <w:szCs w:val="28"/>
        </w:rPr>
        <w:t xml:space="preserve">, </w:t>
      </w:r>
      <w:r w:rsidRPr="00A135CF">
        <w:rPr>
          <w:color w:val="000000"/>
          <w:sz w:val="28"/>
          <w:szCs w:val="28"/>
          <w:lang w:val="tt-RU"/>
        </w:rPr>
        <w:t xml:space="preserve">5 раунд - «Electric Fillword. Электрофилворд», </w:t>
      </w:r>
      <w:r w:rsidRPr="00A135CF">
        <w:rPr>
          <w:bCs/>
          <w:sz w:val="28"/>
          <w:szCs w:val="28"/>
        </w:rPr>
        <w:t xml:space="preserve"> </w:t>
      </w:r>
      <w:r w:rsidRPr="00A135CF">
        <w:rPr>
          <w:bCs/>
          <w:color w:val="000000"/>
          <w:sz w:val="28"/>
          <w:szCs w:val="28"/>
        </w:rPr>
        <w:t>6 раунд-рефлексия - «</w:t>
      </w:r>
      <w:r w:rsidRPr="00A135CF">
        <w:rPr>
          <w:bCs/>
          <w:color w:val="000000"/>
          <w:sz w:val="28"/>
          <w:szCs w:val="28"/>
          <w:lang w:val="en-US"/>
        </w:rPr>
        <w:t>Electric</w:t>
      </w:r>
      <w:r w:rsidRPr="00A135CF">
        <w:rPr>
          <w:bCs/>
          <w:color w:val="000000"/>
          <w:sz w:val="28"/>
          <w:szCs w:val="28"/>
        </w:rPr>
        <w:t xml:space="preserve"> </w:t>
      </w:r>
      <w:r w:rsidRPr="00A135CF">
        <w:rPr>
          <w:bCs/>
          <w:color w:val="000000"/>
          <w:sz w:val="28"/>
          <w:szCs w:val="28"/>
          <w:lang w:val="en-US"/>
        </w:rPr>
        <w:t>ball</w:t>
      </w:r>
      <w:r w:rsidRPr="00A135CF">
        <w:rPr>
          <w:bCs/>
          <w:color w:val="000000"/>
          <w:sz w:val="28"/>
          <w:szCs w:val="28"/>
        </w:rPr>
        <w:t>. Электробол».</w:t>
      </w:r>
      <w:r w:rsidRPr="00A135CF">
        <w:rPr>
          <w:color w:val="000000"/>
          <w:sz w:val="28"/>
          <w:szCs w:val="28"/>
        </w:rPr>
        <w:t xml:space="preserve"> Группа студентов делится на 2-3 команды по 6 человек, выбирают капитана. За каждый правильный ответ и правильно выполненное задание команды получают жетон с изображением лампы.</w:t>
      </w:r>
      <w:r w:rsidRPr="00A135CF">
        <w:rPr>
          <w:bCs/>
          <w:color w:val="000000"/>
          <w:sz w:val="28"/>
          <w:szCs w:val="28"/>
          <w:lang w:val="tt-RU"/>
        </w:rPr>
        <w:t xml:space="preserve"> В конце игры проводится подсчёт жетонов – у кого большее количество, та команда и выиграла.</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Инновационные технологии в преподавании английского языка при подготовке специалистов среднего звена позволяют сделать процесс обучения более интересным, интерактивным и эффективным. Они также способствуют развитию у студентов навыков самостоятельного поиска информации, её анализа и использования для решения задач. Применение инновационных технологий помогает студентам не только осваивать иностранный язык, но и становиться более конкурентоспособными специалистами в своей области.</w:t>
      </w:r>
    </w:p>
    <w:p w:rsidR="008E5AA9" w:rsidRPr="00A135CF" w:rsidRDefault="008E5AA9" w:rsidP="00915E24">
      <w:pPr>
        <w:spacing w:after="0" w:line="240" w:lineRule="auto"/>
        <w:ind w:left="-567" w:firstLine="567"/>
        <w:jc w:val="center"/>
        <w:rPr>
          <w:rFonts w:ascii="Times New Roman" w:eastAsia="Calibri" w:hAnsi="Times New Roman" w:cs="Times New Roman"/>
          <w:sz w:val="28"/>
          <w:szCs w:val="28"/>
        </w:rPr>
      </w:pPr>
    </w:p>
    <w:p w:rsidR="008E5AA9" w:rsidRPr="00A135CF" w:rsidRDefault="008E5AA9" w:rsidP="00915E24">
      <w:pPr>
        <w:spacing w:after="0" w:line="240" w:lineRule="auto"/>
        <w:ind w:left="-567" w:firstLine="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8E5AA9" w:rsidRPr="00A135CF" w:rsidRDefault="008E5AA9" w:rsidP="00915E24">
      <w:pPr>
        <w:spacing w:after="0" w:line="240" w:lineRule="auto"/>
        <w:ind w:left="-567" w:firstLine="567"/>
        <w:jc w:val="center"/>
        <w:rPr>
          <w:rFonts w:ascii="Times New Roman" w:eastAsia="Times New Roman" w:hAnsi="Times New Roman" w:cs="Times New Roman"/>
          <w:sz w:val="28"/>
          <w:szCs w:val="28"/>
          <w:lang w:eastAsia="ru-RU"/>
        </w:rPr>
      </w:pPr>
    </w:p>
    <w:p w:rsidR="008E5AA9" w:rsidRPr="00A135CF" w:rsidRDefault="008E5AA9" w:rsidP="00915E24">
      <w:pPr>
        <w:spacing w:after="0" w:line="240" w:lineRule="auto"/>
        <w:ind w:left="-567" w:firstLine="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1. Афанасьева, И. В. Английский язык в вузе: инновационные технологии обучения: учебно</w:t>
      </w:r>
      <w:r w:rsidRPr="00A135CF">
        <w:rPr>
          <w:rFonts w:ascii="Times New Roman" w:eastAsia="Times New Roman" w:hAnsi="Times New Roman" w:cs="Times New Roman"/>
          <w:sz w:val="28"/>
          <w:szCs w:val="28"/>
          <w:lang w:eastAsia="ru-RU"/>
        </w:rPr>
        <w:noBreakHyphen/>
        <w:t>методическое пособие / И. В. Афанасьева. — Москва: МПГУ, 2023 - 4 с.</w:t>
      </w:r>
    </w:p>
    <w:p w:rsidR="008E5AA9" w:rsidRPr="00A135CF" w:rsidRDefault="008E5AA9" w:rsidP="00915E24">
      <w:pPr>
        <w:spacing w:after="0" w:line="240" w:lineRule="auto"/>
        <w:ind w:left="-567" w:firstLine="567"/>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2. Восковая, А. С. Английский язык для ССУЗов / А. С. Восковая, Т. А. Карпова. — Ростов</w:t>
      </w:r>
      <w:r w:rsidRPr="00A135CF">
        <w:rPr>
          <w:rFonts w:ascii="Times New Roman" w:eastAsia="Times New Roman" w:hAnsi="Times New Roman" w:cs="Times New Roman"/>
          <w:sz w:val="28"/>
          <w:szCs w:val="28"/>
          <w:lang w:eastAsia="ru-RU"/>
        </w:rPr>
        <w:noBreakHyphen/>
        <w:t>на</w:t>
      </w:r>
      <w:r w:rsidRPr="00A135CF">
        <w:rPr>
          <w:rFonts w:ascii="Times New Roman" w:eastAsia="Times New Roman" w:hAnsi="Times New Roman" w:cs="Times New Roman"/>
          <w:sz w:val="28"/>
          <w:szCs w:val="28"/>
          <w:lang w:eastAsia="ru-RU"/>
        </w:rPr>
        <w:noBreakHyphen/>
        <w:t xml:space="preserve">Дону: Феникс, 2010. — 623 с. </w:t>
      </w:r>
    </w:p>
    <w:p w:rsidR="008E5AA9" w:rsidRPr="00A135CF" w:rsidRDefault="008E5AA9" w:rsidP="00915E24">
      <w:pPr>
        <w:spacing w:after="0" w:line="240" w:lineRule="auto"/>
        <w:ind w:left="-567" w:firstLine="567"/>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3. Жученко О.В. </w:t>
      </w:r>
      <w:r w:rsidRPr="00A135CF">
        <w:rPr>
          <w:rFonts w:ascii="Times New Roman" w:hAnsi="Times New Roman" w:cs="Times New Roman"/>
          <w:sz w:val="28"/>
          <w:szCs w:val="28"/>
        </w:rPr>
        <w:t>Профессиональная направленность в изучении иностранного языка в системе среднего профессионального образования//Учительский журнал. – 2024. - №1. - 3 с.</w:t>
      </w:r>
    </w:p>
    <w:p w:rsidR="008E5AA9" w:rsidRPr="00A135CF" w:rsidRDefault="008E5AA9" w:rsidP="00915E24">
      <w:pPr>
        <w:spacing w:after="0" w:line="240" w:lineRule="auto"/>
        <w:ind w:left="-567" w:firstLine="567"/>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4. Колесник, А. А. Актуальность владения иностранным языком в современном мире / А. А. Колесник, С. А. Волкова // Молодой учёный. — 2017. — № 3. — 562–564 с.</w:t>
      </w:r>
    </w:p>
    <w:p w:rsidR="008E5AA9" w:rsidRDefault="008E5AA9"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6782" w:rsidRDefault="00E66782"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8E5AA9" w:rsidRPr="00A135CF" w:rsidRDefault="008E5AA9" w:rsidP="00915E24">
      <w:pPr>
        <w:suppressAutoHyphens/>
        <w:spacing w:after="0" w:line="240" w:lineRule="auto"/>
        <w:ind w:left="-567" w:firstLine="851"/>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Фахриева Э.И.</w:t>
      </w:r>
    </w:p>
    <w:p w:rsidR="008E5AA9" w:rsidRPr="00A135CF" w:rsidRDefault="008E5AA9" w:rsidP="00915E24">
      <w:pPr>
        <w:suppressAutoHyphens/>
        <w:spacing w:after="0" w:line="240" w:lineRule="auto"/>
        <w:ind w:left="-567" w:firstLine="851"/>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8E5AA9" w:rsidRPr="00A135CF" w:rsidRDefault="008E5AA9" w:rsidP="00915E24">
      <w:pPr>
        <w:suppressAutoHyphens/>
        <w:spacing w:after="0" w:line="240" w:lineRule="auto"/>
        <w:ind w:left="-567" w:firstLine="851"/>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музыки</w:t>
      </w:r>
    </w:p>
    <w:p w:rsidR="008E5AA9" w:rsidRPr="00A135CF" w:rsidRDefault="008E5AA9" w:rsidP="00915E24">
      <w:pPr>
        <w:suppressAutoHyphens/>
        <w:spacing w:after="0" w:line="240" w:lineRule="auto"/>
        <w:ind w:left="-567" w:firstLine="851"/>
        <w:jc w:val="center"/>
        <w:rPr>
          <w:rFonts w:ascii="Times New Roman" w:hAnsi="Times New Roman" w:cs="Times New Roman"/>
          <w:b/>
          <w:sz w:val="28"/>
          <w:szCs w:val="28"/>
        </w:rPr>
      </w:pPr>
    </w:p>
    <w:p w:rsidR="008E5AA9" w:rsidRPr="00A135CF" w:rsidRDefault="008E5AA9" w:rsidP="00915E24">
      <w:pPr>
        <w:suppressAutoHyphens/>
        <w:spacing w:after="0" w:line="240" w:lineRule="auto"/>
        <w:ind w:left="-567" w:firstLine="851"/>
        <w:jc w:val="center"/>
        <w:rPr>
          <w:rFonts w:ascii="Times New Roman" w:hAnsi="Times New Roman" w:cs="Times New Roman"/>
          <w:b/>
          <w:sz w:val="28"/>
          <w:szCs w:val="28"/>
        </w:rPr>
      </w:pPr>
      <w:r w:rsidRPr="00A135CF">
        <w:rPr>
          <w:rFonts w:ascii="Times New Roman" w:hAnsi="Times New Roman" w:cs="Times New Roman"/>
          <w:b/>
          <w:color w:val="000000"/>
          <w:sz w:val="28"/>
          <w:szCs w:val="28"/>
          <w:shd w:val="clear" w:color="auto" w:fill="FFFFFF"/>
        </w:rPr>
        <w:t>ФОРМИРОВАНИЕ ЦИФРОВЫХ КОМПЕТЕНЦИЙ БУДУЩЕГО УЧИТЕЛЯ МУЗЫКИ: ОПЫТ РАЗРАБОТКИ И ВНЕДРЕНИЯ ПРОФЕССИОНАЛЬНОГО МОДУЛЯ В РАМКАХ ПРОЕКТА «ПРОФЕССИОНАЛИТЕТ»</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p>
    <w:p w:rsidR="008E5AA9" w:rsidRPr="00A135CF" w:rsidRDefault="008E5AA9" w:rsidP="00915E24">
      <w:pPr>
        <w:suppressAutoHyphens/>
        <w:spacing w:after="0" w:line="240" w:lineRule="auto"/>
        <w:ind w:left="-567" w:firstLine="851"/>
        <w:jc w:val="both"/>
        <w:rPr>
          <w:rFonts w:ascii="Times New Roman" w:hAnsi="Times New Roman" w:cs="Times New Roman"/>
          <w:color w:val="000000"/>
          <w:sz w:val="28"/>
          <w:szCs w:val="28"/>
          <w:shd w:val="clear" w:color="auto" w:fill="FFFFFF"/>
        </w:rPr>
      </w:pPr>
      <w:r w:rsidRPr="00A135CF">
        <w:rPr>
          <w:rFonts w:ascii="Times New Roman" w:hAnsi="Times New Roman" w:cs="Times New Roman"/>
          <w:b/>
          <w:sz w:val="28"/>
          <w:szCs w:val="28"/>
        </w:rPr>
        <w:t>Аннотация:</w:t>
      </w:r>
      <w:r w:rsidRPr="00A135CF">
        <w:rPr>
          <w:rFonts w:ascii="Times New Roman" w:hAnsi="Times New Roman" w:cs="Times New Roman"/>
          <w:color w:val="000000"/>
          <w:sz w:val="28"/>
          <w:szCs w:val="28"/>
          <w:shd w:val="clear" w:color="auto" w:fill="FFFFFF"/>
        </w:rPr>
        <w:t xml:space="preserve"> в статье представлен опыт разработки и реализации профессионального модуля, направленного на формирование цифровых компетенций будущих учителей музыки, необходимых для эффективной работы в современной образовательной среде. В основе разработки лежат принципы практико-ориентированности, интеграции с производством и ориентации на результат, заложенные в проекте «Профессионалитет». </w:t>
      </w:r>
    </w:p>
    <w:p w:rsidR="008E5AA9" w:rsidRPr="00A135CF" w:rsidRDefault="008E5AA9" w:rsidP="00915E24">
      <w:pPr>
        <w:suppressAutoHyphens/>
        <w:spacing w:after="0" w:line="240" w:lineRule="auto"/>
        <w:ind w:left="-567" w:firstLine="851"/>
        <w:jc w:val="both"/>
        <w:rPr>
          <w:rFonts w:ascii="Times New Roman" w:hAnsi="Times New Roman" w:cs="Times New Roman"/>
          <w:b/>
          <w:color w:val="000000"/>
          <w:sz w:val="28"/>
          <w:szCs w:val="28"/>
          <w:shd w:val="clear" w:color="auto" w:fill="FFFFFF"/>
        </w:rPr>
      </w:pPr>
      <w:r w:rsidRPr="00A135CF">
        <w:rPr>
          <w:rFonts w:ascii="Times New Roman" w:hAnsi="Times New Roman" w:cs="Times New Roman"/>
          <w:b/>
          <w:color w:val="000000"/>
          <w:sz w:val="28"/>
          <w:szCs w:val="28"/>
          <w:shd w:val="clear" w:color="auto" w:fill="FFFFFF"/>
        </w:rPr>
        <w:t>Ключевые слова:</w:t>
      </w:r>
      <w:r w:rsidRPr="00A135CF">
        <w:rPr>
          <w:rFonts w:ascii="Times New Roman" w:hAnsi="Times New Roman" w:cs="Times New Roman"/>
          <w:color w:val="000000"/>
          <w:sz w:val="28"/>
          <w:szCs w:val="28"/>
          <w:shd w:val="clear" w:color="auto" w:fill="FFFFFF"/>
        </w:rPr>
        <w:t xml:space="preserve"> профессионалитет, профессиональный модуль, профессиональные компетенции, цифровая компетенция.</w:t>
      </w:r>
    </w:p>
    <w:p w:rsidR="008E5AA9" w:rsidRPr="00A135CF" w:rsidRDefault="008E5AA9" w:rsidP="00915E24">
      <w:pPr>
        <w:suppressAutoHyphens/>
        <w:spacing w:after="0" w:line="240" w:lineRule="auto"/>
        <w:ind w:left="-567" w:firstLine="851"/>
        <w:jc w:val="both"/>
        <w:rPr>
          <w:rFonts w:ascii="Times New Roman" w:hAnsi="Times New Roman" w:cs="Times New Roman"/>
          <w:color w:val="000000"/>
          <w:sz w:val="28"/>
          <w:szCs w:val="28"/>
          <w:shd w:val="clear" w:color="auto" w:fill="FFFFFF"/>
        </w:rPr>
      </w:pP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Проект «Профессионалитет» кардинально меняет подход к среднему профессиональному образованию, делая его максимально практико-ориентированным и гибким. Для специальности 53.02.01 «Музыкальное образование» это открывает огромные возможности для внедрения инновационных технологий.</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Цель разработки дополнительного профессионального модуля –  Формирование компетенций будущих учителей музыки в организации педагогической деятельности с использованием современных цифровых инструментов и технологий в условиях развивающейся электронной информационно-образовательной среды.</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Задачи модуля:</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Сформировать систему знаний о современных музыкально-компьютерных технологиях, цифровых образовательных ресурсах и платформах.</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Развить умения и навыки по созданию, редактированию и использованию цифрового образовательного контента (аудио, видео, нотные тексты, интерактивные задания) для уроков музыки.</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Научить проектировать и проводить учебные занятия с интеграцией интерактивного контента, организовывать обратную связь и рефлексию с помощью цифровых сервисов.</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Актуальность модуля обусловлена рядом факторов, выявленных в ходе анализа отраслевых и региональных требований:</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Запрос системы образования: Федеральные государственные образовательные стандарты (ФГОС) и Федеральные образовательные программы (ФОП) предписывают формирование цифровой образовательной среды и использование современных педагогических технологий.</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2. Запрос работодателей: По результатам взаимодействия с образовательными организациями был выявлен дефицит специалистов, способных не только преподавать музыку, но и уверенно использовать цифровые инструменты для создания увлекательных и эффективных уроков, в том числе в дистанционном формате.</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Тренды в отрасли: Бурное развитие музыкально-компьютерных технологий (виртуальные студии, нотные редакторы, сервисы для создания аранжировок) открывает новые возможности для музыкального развития детей, которыми должен владеть современный педагог.</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При проектировании модуля были применены ключевые принципы проекта «Профессионалитет»:</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Практико-ориентированность: более 70% всего времени (144 часа из 200) отведено на практическую подготовку, включая практические работы, учебную и производственную практику, промежуточную и итоговую аттестацию.</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Интеграция с производством: содержание модуля сформировано с учетом реальных требований школ и дошкольных образовательных организаций. Задания на практике направлены на решение конкретных профессиональных задач (разработка цифровых образовательных ресурсов (ЦОР), монтаж видео для уроков, создание интерактивных тестов).</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Цифровая компетенция: в модуль включены самые современные и востребованные цифровые сервисы (Google, Яндекс.Учебник, Miro) и профессиональное программное обеспечение (MuseScore, Cubase, FL Studio).</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Ориентация на результат: система оценки сфокусирована на демонстрации сформированных умений и навыков через защиту проектов, создание портфолио учебных материалов и экзамен, моделирующий реальные профессиональные ситуации.</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результате освоения модуля у обучающихся формируются следующие профессиональные компетенции:</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ПК 5.1. Использовать цифровые музыкально-информационные образовательные технологии в профессиональной деятельности.</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ПК 5.2. Разрабатывать цифровой образовательный контент на основе требований ФГОС и ФОП.</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ПК 5.3. Планировать и проводить учебные занятия с использованием интерактивного учебного контента.</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ПК 5.4. Систематизировать и оценивать педагогический опыт и цифровые образовательные технологии в области музыкального образования с позиции эффективности их применения в процессе обучения.</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Содержание модуля разбито на два крупных раздела:</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1. Раздел 1. Дает техническую и технологическую базу: основы музыкальной акустики, работа с нотными редакторами (MuseScore, </w:t>
      </w:r>
      <w:r w:rsidRPr="00A135CF">
        <w:rPr>
          <w:rFonts w:ascii="Times New Roman" w:hAnsi="Times New Roman" w:cs="Times New Roman"/>
          <w:sz w:val="28"/>
          <w:szCs w:val="28"/>
          <w:lang w:val="en-US"/>
        </w:rPr>
        <w:t>Sibelius</w:t>
      </w:r>
      <w:r w:rsidRPr="00A135CF">
        <w:rPr>
          <w:rFonts w:ascii="Times New Roman" w:hAnsi="Times New Roman" w:cs="Times New Roman"/>
          <w:sz w:val="28"/>
          <w:szCs w:val="28"/>
        </w:rPr>
        <w:t xml:space="preserve">), аудио- и видеоредакторами, виртуальными студиями (Cubase, FL Studio, Movavi Video Suite </w:t>
      </w:r>
      <w:proofErr w:type="gramStart"/>
      <w:r w:rsidRPr="00A135CF">
        <w:rPr>
          <w:rFonts w:ascii="Times New Roman" w:hAnsi="Times New Roman" w:cs="Times New Roman"/>
          <w:sz w:val="28"/>
          <w:szCs w:val="28"/>
        </w:rPr>
        <w:t>2020,  Samplitude</w:t>
      </w:r>
      <w:proofErr w:type="gramEnd"/>
      <w:r w:rsidRPr="00A135CF">
        <w:rPr>
          <w:rFonts w:ascii="Times New Roman" w:hAnsi="Times New Roman" w:cs="Times New Roman"/>
          <w:sz w:val="28"/>
          <w:szCs w:val="28"/>
        </w:rPr>
        <w:t xml:space="preserve"> Pro X4).</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2. Раздел 2. Направлен на методику применения технологий в педагогике: создание интерактивных заданий, работа с образовательными платформами </w:t>
      </w:r>
      <w:r w:rsidRPr="00A135CF">
        <w:rPr>
          <w:rFonts w:ascii="Times New Roman" w:hAnsi="Times New Roman" w:cs="Times New Roman"/>
          <w:sz w:val="28"/>
          <w:szCs w:val="28"/>
        </w:rPr>
        <w:lastRenderedPageBreak/>
        <w:t>(Яндекс.Учебник, РЭШ), использование онлайн-досок (Miro), создание инфографики и персонального сайта педагога.</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Организация учебного процесса построена на следующих ключевых особенностях:</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«Погружение в профессию»: с первого занятия студенты работают с тем же программным обеспечением и сервисами, которые используются в реальных образовательных организациях.</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Проектный подход: итогом изучения каждого раздела является создание готового продукта: аранжировка, интерактивный рабочий лист, фрагмент видеоурока, маршрутная карта занятия.</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Сквозное проектное обучение: задания на учебной и производственной практике являются логическим продолжением работы, начатой на аудиторных занятиях, и направлены на создание портфолио для будущего трудоустройства.</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Партнерство с работодателями: в рамках производственной практики студенты выполняют реальные задачи, поставленные базами практики, и представляют свои наработки в формате круглых столов, что способствует прямому контакту с потенциальными работодателями.</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Представленный профессиональный модуль является современным, практико-ориентированным и актуальным ответом на вызовы цифровой трансформации образования. Он не только вооружает студентов необходимыми цифровыми компетенциями, но и формирует у них готовность к непрерывному профессиональному росту в динамично меняющейся образовательной среде.</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Учебный процесс строится на сочетании передовых дидактических подходов и активного использования цифровых технологий, способствующих глубокому пониманию и овладению будущими специалистами всех тонкостей педагогической деятельности в условиях электронной информационно-образовательной среды.</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рамках «Профессионалитета» подготовка по специальности «Музыкальное образование» трансформируется от классического «репетиторского» подхода к формированию «музыкального педагога-мейкера» – универсального специалиста, который владеет инструментом, голосом, цифровыми технологиями, методами проектной деятельности и способен создавать увлекательное, современное музыкальное образовательное пространство для детей. Акцент смещается на цифровую грамотность, педагогический дизайн и практические навыки, востребованные в реальных детских садах и школах сегодня.</w:t>
      </w:r>
    </w:p>
    <w:p w:rsidR="008E5AA9" w:rsidRPr="00A135CF" w:rsidRDefault="008E5AA9" w:rsidP="00915E24">
      <w:pPr>
        <w:suppressAutoHyphens/>
        <w:spacing w:after="0" w:line="240" w:lineRule="auto"/>
        <w:ind w:left="-567" w:firstLine="851"/>
        <w:jc w:val="both"/>
        <w:rPr>
          <w:rFonts w:ascii="Times New Roman" w:hAnsi="Times New Roman" w:cs="Times New Roman"/>
          <w:sz w:val="28"/>
          <w:szCs w:val="28"/>
        </w:rPr>
      </w:pPr>
    </w:p>
    <w:p w:rsidR="008E5AA9" w:rsidRPr="00A135CF" w:rsidRDefault="008E5AA9" w:rsidP="00915E24">
      <w:pPr>
        <w:suppressAutoHyphens/>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Федеральные государственные образовательные стандарты (ФГОС) среднего профессионального образования по специальности 53.02.01 Музыкальное образование.</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lastRenderedPageBreak/>
        <w:t>3. Стратегия развития информационного общества в Российской Федерации на 2017–2030 годы.</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4. Приоритетный проект «Современная цифровая образовательная среда в Российской Федерации».</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5. Программа проекта «Профессионалитет».</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6. Описания и методики использования цифровых образовательных платформ и сервисов: «Яндекс.Учебник», Российская электронная школа (РЭШ), Miro, Google Workspace for Education.</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7. Электронные образовательные ресурсы: Znanium.com, IPRbooks.</w:t>
      </w:r>
    </w:p>
    <w:p w:rsidR="008E5AA9" w:rsidRPr="00A135CF" w:rsidRDefault="008E5AA9" w:rsidP="00915E24">
      <w:pPr>
        <w:suppressAutoHyphens/>
        <w:spacing w:after="0" w:line="240" w:lineRule="auto"/>
        <w:ind w:left="-567"/>
        <w:jc w:val="both"/>
        <w:rPr>
          <w:rFonts w:ascii="Times New Roman" w:hAnsi="Times New Roman" w:cs="Times New Roman"/>
          <w:sz w:val="28"/>
          <w:szCs w:val="28"/>
        </w:rPr>
      </w:pPr>
    </w:p>
    <w:p w:rsidR="00E66782" w:rsidRDefault="00E66782" w:rsidP="00915E24">
      <w:pPr>
        <w:spacing w:after="0" w:line="240" w:lineRule="auto"/>
        <w:ind w:left="-567"/>
        <w:jc w:val="right"/>
        <w:rPr>
          <w:rFonts w:ascii="Times New Roman" w:hAnsi="Times New Roman" w:cs="Times New Roman"/>
          <w:sz w:val="28"/>
          <w:szCs w:val="28"/>
        </w:rPr>
      </w:pPr>
    </w:p>
    <w:p w:rsidR="00E66782" w:rsidRDefault="00E66782" w:rsidP="00915E24">
      <w:pPr>
        <w:spacing w:after="0" w:line="240" w:lineRule="auto"/>
        <w:ind w:left="-567"/>
        <w:jc w:val="right"/>
        <w:rPr>
          <w:rFonts w:ascii="Times New Roman" w:hAnsi="Times New Roman" w:cs="Times New Roman"/>
          <w:sz w:val="28"/>
          <w:szCs w:val="28"/>
        </w:rPr>
      </w:pP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Хайруллина Д.Х.</w:t>
      </w:r>
    </w:p>
    <w:p w:rsidR="00F11D20"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г. Зеленодольск, ГАПОУ «Зеленодольский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судостроительный колледж»</w:t>
      </w:r>
    </w:p>
    <w:p w:rsidR="00F11D20"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преподаватель общих гуманитарных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и социально-экономических дисциплин</w:t>
      </w:r>
    </w:p>
    <w:p w:rsidR="008E5AA9" w:rsidRPr="00A135CF" w:rsidRDefault="008E5AA9" w:rsidP="00915E24">
      <w:pPr>
        <w:spacing w:after="0" w:line="240" w:lineRule="auto"/>
        <w:ind w:left="-567"/>
        <w:jc w:val="center"/>
        <w:rPr>
          <w:rFonts w:ascii="Times New Roman" w:hAnsi="Times New Roman" w:cs="Times New Roman"/>
          <w:b/>
          <w:i/>
          <w:color w:val="000000"/>
          <w:sz w:val="28"/>
          <w:szCs w:val="28"/>
        </w:rPr>
      </w:pPr>
    </w:p>
    <w:p w:rsidR="008E5AA9" w:rsidRPr="00A135CF" w:rsidRDefault="008E5AA9" w:rsidP="00915E24">
      <w:pPr>
        <w:spacing w:after="0" w:line="240" w:lineRule="auto"/>
        <w:ind w:left="-567"/>
        <w:jc w:val="center"/>
        <w:rPr>
          <w:rFonts w:ascii="Times New Roman" w:hAnsi="Times New Roman" w:cs="Times New Roman"/>
          <w:b/>
          <w:color w:val="000000"/>
          <w:sz w:val="28"/>
          <w:szCs w:val="28"/>
        </w:rPr>
      </w:pPr>
      <w:r w:rsidRPr="00A135CF">
        <w:rPr>
          <w:rFonts w:ascii="Times New Roman" w:hAnsi="Times New Roman" w:cs="Times New Roman"/>
          <w:b/>
          <w:color w:val="000000"/>
          <w:sz w:val="28"/>
          <w:szCs w:val="28"/>
        </w:rPr>
        <w:t>СОВРЕМЕННЫЕ ИННОВАЦИОННЫЕ МЕТОДЫ ВОСПИТАТЕЛЬНОЙ ДЕЯТЕЛЬНОСТИ В ПРЕПОДАВАНИИ ИСТОРИИ В СРЕДНИХ ПРОФЕССИОНАЛЬ</w:t>
      </w:r>
      <w:r w:rsidR="00C36490">
        <w:rPr>
          <w:rFonts w:ascii="Times New Roman" w:hAnsi="Times New Roman" w:cs="Times New Roman"/>
          <w:b/>
          <w:color w:val="000000"/>
          <w:sz w:val="28"/>
          <w:szCs w:val="28"/>
        </w:rPr>
        <w:t>НЫХ ОБРАЗОВАТЕЛЬНЫХ УЧРЕЖДЕНИЯХ</w:t>
      </w:r>
    </w:p>
    <w:p w:rsidR="008E5AA9" w:rsidRPr="00A135CF" w:rsidRDefault="008E5AA9" w:rsidP="00915E24">
      <w:pPr>
        <w:spacing w:after="0" w:line="240" w:lineRule="auto"/>
        <w:ind w:left="-567"/>
        <w:jc w:val="right"/>
        <w:rPr>
          <w:rFonts w:ascii="Times New Roman" w:hAnsi="Times New Roman" w:cs="Times New Roman"/>
          <w:i/>
          <w:color w:val="000000"/>
          <w:sz w:val="28"/>
          <w:szCs w:val="28"/>
        </w:rPr>
      </w:pP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FFFFF"/>
        </w:rPr>
      </w:pPr>
      <w:r w:rsidRPr="00A135CF">
        <w:rPr>
          <w:rFonts w:ascii="Times New Roman" w:hAnsi="Times New Roman" w:cs="Times New Roman"/>
          <w:b/>
          <w:color w:val="000000"/>
          <w:sz w:val="28"/>
          <w:szCs w:val="28"/>
        </w:rPr>
        <w:t xml:space="preserve">Аннотация: </w:t>
      </w:r>
      <w:proofErr w:type="gramStart"/>
      <w:r w:rsidRPr="00A135CF">
        <w:rPr>
          <w:rFonts w:ascii="Times New Roman" w:hAnsi="Times New Roman" w:cs="Times New Roman"/>
          <w:color w:val="000000"/>
          <w:sz w:val="28"/>
          <w:szCs w:val="28"/>
          <w:shd w:val="clear" w:color="auto" w:fill="FFFFFF"/>
        </w:rPr>
        <w:t>В</w:t>
      </w:r>
      <w:proofErr w:type="gramEnd"/>
      <w:r w:rsidRPr="00A135CF">
        <w:rPr>
          <w:rFonts w:ascii="Times New Roman" w:hAnsi="Times New Roman" w:cs="Times New Roman"/>
          <w:color w:val="000000"/>
          <w:sz w:val="28"/>
          <w:szCs w:val="28"/>
          <w:shd w:val="clear" w:color="auto" w:fill="FFFFFF"/>
        </w:rPr>
        <w:t xml:space="preserve"> статье рассматривается вопрос о сегодняшнем состоянии образования, в частности об инновационных методах преподавания истории, которые в том числе направлены на воспитание современной молодежи. В настоящее время понятие инновации в образовании рассматривается как обновление и нововведение. Но какова же цель этого процесса? Безусловно, все новое, что создается для системы образования, применяется не только для повышения эффективности результатов обучения, но и в процессе воспитания учащихся.</w:t>
      </w:r>
    </w:p>
    <w:p w:rsidR="008E5AA9" w:rsidRPr="00A135CF" w:rsidRDefault="008E5AA9" w:rsidP="00915E24">
      <w:pPr>
        <w:pStyle w:val="a3"/>
        <w:shd w:val="clear" w:color="auto" w:fill="FFFFFF"/>
        <w:spacing w:before="0" w:beforeAutospacing="0" w:after="0" w:afterAutospacing="0"/>
        <w:ind w:left="-567" w:firstLine="709"/>
        <w:jc w:val="both"/>
        <w:rPr>
          <w:color w:val="000000"/>
          <w:sz w:val="28"/>
          <w:szCs w:val="28"/>
        </w:rPr>
      </w:pPr>
      <w:r w:rsidRPr="00A135CF">
        <w:rPr>
          <w:b/>
          <w:color w:val="000000"/>
          <w:sz w:val="28"/>
          <w:szCs w:val="28"/>
          <w:shd w:val="clear" w:color="auto" w:fill="FFFFFF"/>
        </w:rPr>
        <w:t xml:space="preserve">Ключевые слова: </w:t>
      </w:r>
      <w:r w:rsidRPr="00A135CF">
        <w:rPr>
          <w:bCs/>
          <w:color w:val="000000"/>
          <w:sz w:val="28"/>
          <w:szCs w:val="28"/>
        </w:rPr>
        <w:t>воспитательные технологии, системообразующие компоненты, проектное обучение,</w:t>
      </w:r>
      <w:r w:rsidRPr="00A135CF">
        <w:rPr>
          <w:b/>
          <w:bCs/>
          <w:color w:val="000000"/>
          <w:sz w:val="28"/>
          <w:szCs w:val="28"/>
        </w:rPr>
        <w:t xml:space="preserve"> </w:t>
      </w:r>
      <w:r w:rsidRPr="00A135CF">
        <w:rPr>
          <w:bCs/>
          <w:color w:val="000000"/>
          <w:sz w:val="28"/>
          <w:szCs w:val="28"/>
        </w:rPr>
        <w:t>кейс-</w:t>
      </w:r>
      <w:proofErr w:type="gramStart"/>
      <w:r w:rsidRPr="00A135CF">
        <w:rPr>
          <w:bCs/>
          <w:color w:val="000000"/>
          <w:sz w:val="28"/>
          <w:szCs w:val="28"/>
        </w:rPr>
        <w:t>технология,  интеллект</w:t>
      </w:r>
      <w:proofErr w:type="gramEnd"/>
      <w:r w:rsidRPr="00A135CF">
        <w:rPr>
          <w:bCs/>
          <w:color w:val="000000"/>
          <w:sz w:val="28"/>
          <w:szCs w:val="28"/>
        </w:rPr>
        <w:t xml:space="preserve">-карты. </w:t>
      </w:r>
    </w:p>
    <w:p w:rsidR="008E5AA9" w:rsidRPr="00A135CF" w:rsidRDefault="008E5AA9" w:rsidP="00915E24">
      <w:pPr>
        <w:spacing w:after="0" w:line="240" w:lineRule="auto"/>
        <w:ind w:left="-567"/>
        <w:rPr>
          <w:rFonts w:ascii="Times New Roman" w:hAnsi="Times New Roman" w:cs="Times New Roman"/>
          <w:b/>
          <w:i/>
          <w:color w:val="000000"/>
          <w:sz w:val="28"/>
          <w:szCs w:val="28"/>
        </w:rPr>
      </w:pP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«Творчество есть необходимое условие существования,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и все, что выходит за пределы рутины</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и в чем заключена хоть йота нового,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обязано своим происхождением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творческому процессу человека…».</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Л.С. Выготский</w:t>
      </w:r>
    </w:p>
    <w:p w:rsidR="008E5AA9" w:rsidRPr="00A135CF" w:rsidRDefault="008E5AA9" w:rsidP="00915E24">
      <w:pPr>
        <w:spacing w:after="0" w:line="240" w:lineRule="auto"/>
        <w:ind w:left="-567"/>
        <w:jc w:val="right"/>
        <w:rPr>
          <w:rFonts w:ascii="Times New Roman" w:hAnsi="Times New Roman" w:cs="Times New Roman"/>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На современном этапе в системе образования Российской Федерации отмечается переход от моноидеологического миропонимания, к разностороннему развитию обучающихся, что в свою очередь создает условия для самовыражения, саморазвития, самоутверждения, достижения результативности в учебе и </w:t>
      </w:r>
      <w:r w:rsidRPr="00A135CF">
        <w:rPr>
          <w:rFonts w:ascii="Times New Roman" w:hAnsi="Times New Roman" w:cs="Times New Roman"/>
          <w:sz w:val="28"/>
          <w:szCs w:val="28"/>
        </w:rPr>
        <w:lastRenderedPageBreak/>
        <w:t>воспитании, требующей от педагога новой ориентированности – на личность учащегося. Одной из главной специфической особенностью образования является повышенное внимание как к индивидуальности обучающегося и его личности в целом, так и индивидуальности</w:t>
      </w:r>
      <w:r w:rsidR="00E66782">
        <w:rPr>
          <w:rFonts w:ascii="Times New Roman" w:hAnsi="Times New Roman" w:cs="Times New Roman"/>
          <w:sz w:val="28"/>
          <w:szCs w:val="28"/>
        </w:rPr>
        <w:t>,</w:t>
      </w:r>
      <w:r w:rsidRPr="00A135CF">
        <w:rPr>
          <w:rFonts w:ascii="Times New Roman" w:hAnsi="Times New Roman" w:cs="Times New Roman"/>
          <w:sz w:val="28"/>
          <w:szCs w:val="28"/>
        </w:rPr>
        <w:t xml:space="preserve"> и личности преподавателя.</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Существуют множество различных определений инновации как отечественных, так и зарубежных специалистов. Термину «инновация» различные авторы дают свою интерпретацию данному понятию.</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 xml:space="preserve">Опираясь на свой опыт, считаю, что инновация – это результат творческого процесса. </w:t>
      </w:r>
    </w:p>
    <w:p w:rsidR="008E5AA9" w:rsidRPr="00A135CF" w:rsidRDefault="008E5AA9" w:rsidP="00915E24">
      <w:pPr>
        <w:pStyle w:val="a3"/>
        <w:shd w:val="clear" w:color="auto" w:fill="FFFFFF"/>
        <w:spacing w:before="0" w:beforeAutospacing="0" w:after="0" w:afterAutospacing="0"/>
        <w:ind w:left="-567" w:firstLine="709"/>
        <w:jc w:val="both"/>
        <w:rPr>
          <w:color w:val="000000"/>
          <w:sz w:val="28"/>
          <w:szCs w:val="28"/>
        </w:rPr>
      </w:pPr>
      <w:r w:rsidRPr="00A135CF">
        <w:rPr>
          <w:b/>
          <w:bCs/>
          <w:color w:val="000000"/>
          <w:sz w:val="28"/>
          <w:szCs w:val="28"/>
        </w:rPr>
        <w:t xml:space="preserve">Инновации в воспитании </w:t>
      </w:r>
      <w:r w:rsidRPr="00A135CF">
        <w:rPr>
          <w:color w:val="000000"/>
          <w:sz w:val="28"/>
          <w:szCs w:val="28"/>
        </w:rPr>
        <w:t>– это системы или долговременные инициативы, которые основываются на применении новых средств в процессе воспитания, способствующие социализации студентов и позволяющие сглаживать асоциальные явления в молодежной среде.</w:t>
      </w:r>
    </w:p>
    <w:p w:rsidR="008E5AA9" w:rsidRPr="00A135CF" w:rsidRDefault="008E5AA9" w:rsidP="00915E24">
      <w:pPr>
        <w:pStyle w:val="western"/>
        <w:shd w:val="clear" w:color="auto" w:fill="FFFFFF"/>
        <w:spacing w:before="0" w:beforeAutospacing="0" w:after="0" w:afterAutospacing="0"/>
        <w:ind w:left="-567" w:firstLine="709"/>
        <w:jc w:val="both"/>
        <w:rPr>
          <w:color w:val="000000"/>
          <w:sz w:val="28"/>
          <w:szCs w:val="28"/>
          <w:shd w:val="clear" w:color="auto" w:fill="F7F7F6"/>
        </w:rPr>
      </w:pPr>
      <w:r w:rsidRPr="00A135CF">
        <w:rPr>
          <w:color w:val="000000"/>
          <w:sz w:val="28"/>
          <w:szCs w:val="28"/>
        </w:rPr>
        <w:t>Сегодня происходит рождение нового типа личности: свободной, творчески ориентированной, открытой. Динамично распространяющийся процесс информатизации образования придает воспитательной работе особое значение. Фундаментом развития новой системы воспитания в колледже становятся современные технологии.</w:t>
      </w:r>
    </w:p>
    <w:p w:rsidR="008E5AA9" w:rsidRPr="00A135CF" w:rsidRDefault="008E5AA9" w:rsidP="00915E24">
      <w:pPr>
        <w:pStyle w:val="western"/>
        <w:shd w:val="clear" w:color="auto" w:fill="FFFFFF"/>
        <w:spacing w:before="0" w:beforeAutospacing="0" w:after="0" w:afterAutospacing="0"/>
        <w:ind w:left="-567" w:firstLine="709"/>
        <w:jc w:val="both"/>
        <w:rPr>
          <w:color w:val="000000"/>
          <w:sz w:val="28"/>
          <w:szCs w:val="28"/>
        </w:rPr>
      </w:pPr>
      <w:r w:rsidRPr="00A135CF">
        <w:rPr>
          <w:b/>
          <w:bCs/>
          <w:color w:val="000000"/>
          <w:sz w:val="28"/>
          <w:szCs w:val="28"/>
        </w:rPr>
        <w:t>Воспитательные технологии</w:t>
      </w:r>
      <w:r w:rsidRPr="00A135CF">
        <w:rPr>
          <w:color w:val="000000"/>
          <w:sz w:val="28"/>
          <w:szCs w:val="28"/>
        </w:rPr>
        <w:t xml:space="preserve"> - это концепция научно обоснованных методик и алгоритмов, позволяющая установить такие отношения между участниками процесса, при которых в непосредственном взаимодействии достигается поставленная цель – приобщение воспитуемых к общечеловеческому культурно-духовному наследию и культурному развитию. Эти технологии, являясь одним из средств воспитания, дают возможность получить определённые результаты: положительный общесоциальный опыт студентов – опыт сотрудничества, общения, коллективной деятельности.</w:t>
      </w:r>
    </w:p>
    <w:p w:rsidR="008E5AA9" w:rsidRPr="00A135CF" w:rsidRDefault="008E5AA9" w:rsidP="00915E24">
      <w:pPr>
        <w:pStyle w:val="a3"/>
        <w:shd w:val="clear" w:color="auto" w:fill="FFFFFF"/>
        <w:spacing w:before="0" w:beforeAutospacing="0" w:after="0" w:afterAutospacing="0"/>
        <w:ind w:left="-567" w:firstLine="709"/>
        <w:jc w:val="both"/>
        <w:rPr>
          <w:color w:val="000000"/>
          <w:sz w:val="28"/>
          <w:szCs w:val="28"/>
        </w:rPr>
      </w:pPr>
      <w:r w:rsidRPr="00A135CF">
        <w:rPr>
          <w:b/>
          <w:bCs/>
          <w:color w:val="000000"/>
          <w:sz w:val="28"/>
          <w:szCs w:val="28"/>
        </w:rPr>
        <w:t>Воспитательные технологии содержат такие составляющие, как:</w:t>
      </w:r>
      <w:r w:rsidRPr="00A135CF">
        <w:rPr>
          <w:color w:val="000000"/>
          <w:sz w:val="28"/>
          <w:szCs w:val="28"/>
        </w:rPr>
        <w:t xml:space="preserve"> диагностирование; целеполагание; конструирование; проектирование; отбор; организационно-практический компонент; координационный компонент.</w:t>
      </w:r>
    </w:p>
    <w:p w:rsidR="008E5AA9" w:rsidRPr="00A135CF" w:rsidRDefault="008E5AA9" w:rsidP="00915E24">
      <w:pPr>
        <w:pStyle w:val="a3"/>
        <w:shd w:val="clear" w:color="auto" w:fill="FFFFFF"/>
        <w:spacing w:before="0" w:beforeAutospacing="0" w:after="0" w:afterAutospacing="0"/>
        <w:ind w:left="-567" w:firstLine="709"/>
        <w:jc w:val="both"/>
        <w:rPr>
          <w:color w:val="000000"/>
          <w:sz w:val="28"/>
          <w:szCs w:val="28"/>
        </w:rPr>
      </w:pPr>
      <w:r w:rsidRPr="00A135CF">
        <w:rPr>
          <w:b/>
          <w:bCs/>
          <w:color w:val="000000"/>
          <w:sz w:val="28"/>
          <w:szCs w:val="28"/>
        </w:rPr>
        <w:t xml:space="preserve">Компоненты воспитательных технологий: </w:t>
      </w:r>
      <w:r w:rsidRPr="00A135CF">
        <w:rPr>
          <w:color w:val="000000"/>
          <w:sz w:val="28"/>
          <w:szCs w:val="28"/>
        </w:rPr>
        <w:t>научно аргументированные социализированные требования; трансляция социального опыта; постановка цели и оценка сложившейся ситуации; анализ учащегося; создание творческого процесса; обеспечение ситуации успеха.</w:t>
      </w:r>
    </w:p>
    <w:p w:rsidR="008E5AA9" w:rsidRPr="00A135CF" w:rsidRDefault="008E5AA9" w:rsidP="00915E24">
      <w:pPr>
        <w:pStyle w:val="western"/>
        <w:shd w:val="clear" w:color="auto" w:fill="FFFFFF"/>
        <w:spacing w:before="0" w:beforeAutospacing="0" w:after="0" w:afterAutospacing="0"/>
        <w:ind w:left="-567" w:firstLine="709"/>
        <w:jc w:val="both"/>
        <w:rPr>
          <w:color w:val="000000"/>
          <w:sz w:val="28"/>
          <w:szCs w:val="28"/>
        </w:rPr>
      </w:pPr>
      <w:r w:rsidRPr="00A135CF">
        <w:rPr>
          <w:color w:val="000000"/>
          <w:sz w:val="28"/>
          <w:szCs w:val="28"/>
        </w:rPr>
        <w:t>Инновационными технологиями можно считать внедряемые в настоящее время в воспитательную работу разнообразные новые методы, направления, системы, так как они, как правило, кардинально изменяют воспитательную систему средних профессиональных учебных заведений. Использование инновационных технологий делает возможным рационализировать воспитательный процесс, вовлечь в него студентов как участников воспитательно-образовательного пространства, формировать критическое мышление, творчество и независимость студентов. Преподавателю XXI века нельзя оставаться в стороне от модернизации образовательного процесса.</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hAnsi="Times New Roman" w:cs="Times New Roman"/>
          <w:color w:val="000000"/>
          <w:sz w:val="28"/>
          <w:szCs w:val="28"/>
          <w:shd w:val="clear" w:color="auto" w:fill="FFFFFF"/>
        </w:rPr>
        <w:t xml:space="preserve">Сегодня среднее профессиональное образование располагает обширными педагогическими, материальными, техническими ресурсами. </w:t>
      </w:r>
    </w:p>
    <w:p w:rsidR="008E5AA9" w:rsidRPr="00A135CF" w:rsidRDefault="008E5AA9" w:rsidP="00915E24">
      <w:pPr>
        <w:pStyle w:val="western"/>
        <w:shd w:val="clear" w:color="auto" w:fill="FFFFFF"/>
        <w:spacing w:before="0" w:beforeAutospacing="0" w:after="0" w:afterAutospacing="0"/>
        <w:ind w:left="-567" w:firstLine="709"/>
        <w:jc w:val="both"/>
        <w:rPr>
          <w:color w:val="000000"/>
          <w:sz w:val="28"/>
          <w:szCs w:val="28"/>
        </w:rPr>
      </w:pPr>
      <w:r w:rsidRPr="00A135CF">
        <w:rPr>
          <w:color w:val="000000"/>
          <w:sz w:val="28"/>
          <w:szCs w:val="28"/>
          <w:shd w:val="clear" w:color="auto" w:fill="FFFFFF"/>
        </w:rPr>
        <w:lastRenderedPageBreak/>
        <w:t xml:space="preserve">Однако, в то же время нельзя не сказать и о некоторых насущных проблемах, охватывающие весь воспитательно-образовательный процесс в новых социально-экономических условиях. В условиях рыночной экономики в большей степени конкурентоспособными и мобильными становятся высококвалифицированные специалисты, у которых сложилась устойчивая мотивация на формирование личностного потенциала и высокопроизводительную деятельность. И такого специалиста нужно еще воспитать и обучить. </w:t>
      </w:r>
    </w:p>
    <w:p w:rsidR="008E5AA9" w:rsidRPr="00A135CF" w:rsidRDefault="008E5AA9" w:rsidP="00915E24">
      <w:pPr>
        <w:pStyle w:val="a3"/>
        <w:shd w:val="clear" w:color="auto" w:fill="FFFFFF"/>
        <w:spacing w:before="0" w:beforeAutospacing="0" w:after="0" w:afterAutospacing="0"/>
        <w:ind w:left="-567" w:firstLine="709"/>
        <w:jc w:val="both"/>
        <w:rPr>
          <w:color w:val="000000"/>
          <w:sz w:val="28"/>
          <w:szCs w:val="28"/>
        </w:rPr>
      </w:pPr>
      <w:r w:rsidRPr="00A135CF">
        <w:rPr>
          <w:color w:val="000000"/>
          <w:sz w:val="28"/>
          <w:szCs w:val="28"/>
          <w:shd w:val="clear" w:color="auto" w:fill="FFFFFF"/>
        </w:rPr>
        <w:t>При формировании общих и профессиональных компетенций я использую различные формы и методы работы. Например, процесс организации внеаудиторной самостоятельной работы студентов дает возможность реализовывать деятельность обучающегося, при осуществлении которой он сам обдумывает материал, проверяет, синтезирует его, анализирует свои заключения. Также группирую задания, в ходе выполнения которых студенты анализируют ситуацию, высказывают предположения, выслушивают иные вариации решения проблемы или задачи, находят правильный ответ и подводят итоги. Применяю и технологию совместной деятельности, которая также формирует коммуникативные многофункциональные учебные действия: распределение заданий в бригаде при выполнении практических работ, выполнение в аудитории заданий в составе малой группы, организация анализа и взаимопроверки полученных результатов при решении ситуационных задач</w:t>
      </w:r>
      <w:r w:rsidRPr="00A135CF">
        <w:rPr>
          <w:color w:val="000000"/>
          <w:sz w:val="28"/>
          <w:szCs w:val="28"/>
          <w:shd w:val="clear" w:color="auto" w:fill="F7F7F6"/>
        </w:rPr>
        <w:t>.</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7F7F6"/>
        </w:rPr>
      </w:pPr>
      <w:r w:rsidRPr="00A135CF">
        <w:rPr>
          <w:rFonts w:ascii="Times New Roman" w:hAnsi="Times New Roman" w:cs="Times New Roman"/>
          <w:color w:val="000000"/>
          <w:sz w:val="28"/>
          <w:szCs w:val="28"/>
          <w:shd w:val="clear" w:color="auto" w:fill="FFFFFF"/>
        </w:rPr>
        <w:t>Значимую роль в процессе обучения и воспитания занимает такая дисциплина, как «история». Как наука она универсальна, потому как объектом ее изучения является все многообразие событий, явлений, фактов, закономерностей, тенденций, имевших место в жизни человечества. История формирует личность студента, готовит его жить в меняющемся мире, учитывая прошлый опыт, воспитывает патриота своей Родины и гражданина</w:t>
      </w:r>
      <w:r w:rsidRPr="00A135CF">
        <w:rPr>
          <w:rFonts w:ascii="Times New Roman" w:hAnsi="Times New Roman" w:cs="Times New Roman"/>
          <w:color w:val="000000"/>
          <w:sz w:val="28"/>
          <w:szCs w:val="28"/>
          <w:shd w:val="clear" w:color="auto" w:fill="F7F7F6"/>
        </w:rPr>
        <w:t>.</w:t>
      </w:r>
    </w:p>
    <w:p w:rsidR="008E5AA9" w:rsidRPr="00A135CF" w:rsidRDefault="008E5AA9" w:rsidP="00915E24">
      <w:pPr>
        <w:shd w:val="clear" w:color="auto" w:fill="FFFFFF"/>
        <w:spacing w:after="0" w:line="240" w:lineRule="auto"/>
        <w:ind w:left="-567" w:firstLine="709"/>
        <w:jc w:val="both"/>
        <w:rPr>
          <w:rFonts w:ascii="Times New Roman" w:hAnsi="Times New Roman" w:cs="Times New Roman"/>
          <w:color w:val="000000"/>
          <w:sz w:val="28"/>
          <w:szCs w:val="28"/>
          <w:shd w:val="clear" w:color="auto" w:fill="F7F7F6"/>
        </w:rPr>
      </w:pPr>
      <w:r w:rsidRPr="00A135CF">
        <w:rPr>
          <w:rFonts w:ascii="Times New Roman" w:hAnsi="Times New Roman" w:cs="Times New Roman"/>
          <w:color w:val="000000"/>
          <w:sz w:val="28"/>
          <w:szCs w:val="28"/>
          <w:shd w:val="clear" w:color="auto" w:fill="FFFFFF"/>
        </w:rPr>
        <w:t>Ярко выраженный воспитательный характер истории позволяет говорить о ее особой роли в структуре общего образования. Современные методы воспитания и обучения — активные методы формирования компетенций, основанные на взаимодействии обучающихся и их вовлечении в учебный процесс, а не только на созерцательном восприятии материала</w:t>
      </w:r>
      <w:r w:rsidRPr="00A135CF">
        <w:rPr>
          <w:rFonts w:ascii="Times New Roman" w:hAnsi="Times New Roman" w:cs="Times New Roman"/>
          <w:color w:val="000000"/>
          <w:sz w:val="28"/>
          <w:szCs w:val="28"/>
        </w:rPr>
        <w:t>.</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7F7F6"/>
        </w:rPr>
      </w:pPr>
      <w:r w:rsidRPr="00A135CF">
        <w:rPr>
          <w:rFonts w:ascii="Times New Roman" w:hAnsi="Times New Roman" w:cs="Times New Roman"/>
          <w:color w:val="000000"/>
          <w:sz w:val="28"/>
          <w:szCs w:val="28"/>
          <w:shd w:val="clear" w:color="auto" w:fill="FFFFFF"/>
        </w:rPr>
        <w:t>В настоящий момент в среднем профессиональном историческом образовании применяются самые различные педагогические образовательные технологии. Среди них, на мой взгляд, наиболее соответствующими поставленным целям и наиболее универсальными являются: технология проектного обучения, кейс-технология, методика проблемного обучения, технология интеллект-карт, информационно-коммуникационные технологии</w:t>
      </w:r>
      <w:r w:rsidRPr="00A135CF">
        <w:rPr>
          <w:rFonts w:ascii="Times New Roman" w:hAnsi="Times New Roman" w:cs="Times New Roman"/>
          <w:color w:val="000000"/>
          <w:sz w:val="28"/>
          <w:szCs w:val="28"/>
          <w:shd w:val="clear" w:color="auto" w:fill="F7F7F6"/>
        </w:rPr>
        <w:t>.</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color w:val="000000"/>
          <w:sz w:val="28"/>
          <w:szCs w:val="28"/>
          <w:lang w:eastAsia="ru-RU"/>
        </w:rPr>
        <w:t>1</w:t>
      </w:r>
      <w:r w:rsidRPr="00A135CF">
        <w:rPr>
          <w:rFonts w:ascii="Times New Roman" w:eastAsia="Times New Roman" w:hAnsi="Times New Roman" w:cs="Times New Roman"/>
          <w:color w:val="000000"/>
          <w:sz w:val="28"/>
          <w:szCs w:val="28"/>
          <w:lang w:eastAsia="ru-RU"/>
        </w:rPr>
        <w:t>.</w:t>
      </w:r>
      <w:r w:rsidRPr="00A135CF">
        <w:rPr>
          <w:rFonts w:ascii="Times New Roman" w:eastAsia="Times New Roman" w:hAnsi="Times New Roman" w:cs="Times New Roman"/>
          <w:b/>
          <w:bCs/>
          <w:color w:val="000000"/>
          <w:sz w:val="28"/>
          <w:szCs w:val="28"/>
          <w:lang w:eastAsia="ru-RU"/>
        </w:rPr>
        <w:t xml:space="preserve">Технология проектного обучения: </w:t>
      </w:r>
      <w:r w:rsidRPr="00A135CF">
        <w:rPr>
          <w:rFonts w:ascii="Times New Roman" w:eastAsia="Times New Roman" w:hAnsi="Times New Roman" w:cs="Times New Roman"/>
          <w:color w:val="000000"/>
          <w:sz w:val="28"/>
          <w:szCs w:val="28"/>
          <w:lang w:eastAsia="ru-RU"/>
        </w:rPr>
        <w:t>суть метода - развитие познавательных, творческих навыков студентов, умений самостоятельно конструировать свои знания, умений ориентироваться в инфопространстве, развитие критического мышления.</w:t>
      </w:r>
      <w:r w:rsidRPr="00A135CF">
        <w:rPr>
          <w:rFonts w:ascii="Times New Roman" w:hAnsi="Times New Roman" w:cs="Times New Roman"/>
          <w:color w:val="000000"/>
          <w:sz w:val="28"/>
          <w:szCs w:val="28"/>
          <w:shd w:val="clear" w:color="auto" w:fill="F7F7F6"/>
        </w:rPr>
        <w:t xml:space="preserve"> </w:t>
      </w:r>
      <w:r w:rsidRPr="00A135CF">
        <w:rPr>
          <w:rFonts w:ascii="Times New Roman" w:eastAsia="Times New Roman" w:hAnsi="Times New Roman" w:cs="Times New Roman"/>
          <w:color w:val="000000"/>
          <w:sz w:val="28"/>
          <w:szCs w:val="28"/>
          <w:lang w:eastAsia="ru-RU"/>
        </w:rPr>
        <w:t>Данный метод органично сочетается с методом обучения в сотрудничестве, проблемным и исследовательским методом обучения. Использование проектной деятельности способствует и формированию информационных компетенций учащихся.</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bCs/>
          <w:color w:val="000000"/>
          <w:sz w:val="28"/>
          <w:szCs w:val="28"/>
          <w:lang w:eastAsia="ru-RU"/>
        </w:rPr>
        <w:lastRenderedPageBreak/>
        <w:t xml:space="preserve">2. Кейс-технология: </w:t>
      </w:r>
      <w:r w:rsidRPr="00A135CF">
        <w:rPr>
          <w:rFonts w:ascii="Times New Roman" w:eastAsia="Times New Roman" w:hAnsi="Times New Roman" w:cs="Times New Roman"/>
          <w:color w:val="000000"/>
          <w:sz w:val="28"/>
          <w:szCs w:val="28"/>
          <w:lang w:eastAsia="ru-RU"/>
        </w:rPr>
        <w:t>подразумевает изучения явлений на основе конкретных ситуаций. Сущность технологии - изучение общих закономерностей на примере исследования заданных обстоятельств</w:t>
      </w:r>
      <w:r w:rsidRPr="00A135CF">
        <w:rPr>
          <w:rFonts w:ascii="Times New Roman" w:eastAsia="Times New Roman" w:hAnsi="Times New Roman" w:cs="Times New Roman"/>
          <w:color w:val="000000"/>
          <w:sz w:val="28"/>
          <w:szCs w:val="28"/>
          <w:shd w:val="clear" w:color="auto" w:fill="FFFFFF"/>
          <w:lang w:eastAsia="ru-RU"/>
        </w:rPr>
        <w:t xml:space="preserve">. </w:t>
      </w:r>
      <w:r w:rsidRPr="00A135CF">
        <w:rPr>
          <w:rFonts w:ascii="Times New Roman" w:eastAsia="Times New Roman" w:hAnsi="Times New Roman" w:cs="Times New Roman"/>
          <w:color w:val="000000"/>
          <w:sz w:val="28"/>
          <w:szCs w:val="28"/>
          <w:lang w:eastAsia="ru-RU"/>
        </w:rPr>
        <w:t>Студентам предлагается случай (подлинный, выдуманный), содержащий проблему, имеющий прецеденты, должен допускать альтернативные варианты решения. Кейсы могут быть как устно-словесные, могут содержать таблицы, диаграммы, схемы, символы, фотографии, шаржи, рисунки, сценарии ролевых и деловых игр и т.д.</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bCs/>
          <w:color w:val="000000"/>
          <w:sz w:val="28"/>
          <w:szCs w:val="28"/>
          <w:lang w:eastAsia="ru-RU"/>
        </w:rPr>
        <w:t>3. Технология проблемного обучения:</w:t>
      </w:r>
      <w:r w:rsidRPr="00A135CF">
        <w:rPr>
          <w:rFonts w:ascii="Times New Roman" w:eastAsia="Times New Roman" w:hAnsi="Times New Roman" w:cs="Times New Roman"/>
          <w:color w:val="000000"/>
          <w:sz w:val="28"/>
          <w:szCs w:val="28"/>
          <w:lang w:eastAsia="ru-RU"/>
        </w:rPr>
        <w:t> применение этого метода в процессе преподавания истории, кроме того, активизирует мыслительную деятельность, увеличивает объем самостоятельной работы каждого из обучающихся, что подтверждается регулярным контролем, с использованием устных и письменных разноуровневых заданий.</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Описанная технология предлагает моделировать образовательный процесс таким образом, когда обучающиеся получают некий обязательный минимальный объем учебной информации не безучастно, а самостоятельно формулируют вопросы и определяют пути и способы их решения. Все вышеперечисленное предполагает изучение имеющихся исторических источников, как с позиций их репрезентативности, так и в аспекте анализа имеющихся в их отношении различных, иногда диаметрально противоположных оценок, с целью выстраивания собственной исследовательской позиции.</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Внедрение в образовательно-воспитательный процесс на уроках истории технологии проблемного обучения усиливает степень мотивирования и увлеченности обучающихся в изучении данного предмета. </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Проблемная формулировка учебных задач, осуществляемая силами самих обучающихся при общем контроле со стороны преподавателя, способствует формированию регулятивных учебных действий и особенно актуальна именно в процессе преподавания истории.</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bCs/>
          <w:color w:val="000000"/>
          <w:sz w:val="28"/>
          <w:szCs w:val="28"/>
          <w:lang w:eastAsia="ru-RU"/>
        </w:rPr>
        <w:t xml:space="preserve">4. Технология интеллект-карт - </w:t>
      </w:r>
      <w:r w:rsidRPr="00A135CF">
        <w:rPr>
          <w:rFonts w:ascii="Times New Roman" w:eastAsia="Times New Roman" w:hAnsi="Times New Roman" w:cs="Times New Roman"/>
          <w:bCs/>
          <w:color w:val="000000"/>
          <w:sz w:val="28"/>
          <w:szCs w:val="28"/>
          <w:lang w:eastAsia="ru-RU"/>
        </w:rPr>
        <w:t>это</w:t>
      </w:r>
      <w:r w:rsidRPr="00A135CF">
        <w:rPr>
          <w:rFonts w:ascii="Times New Roman" w:eastAsia="Times New Roman" w:hAnsi="Times New Roman" w:cs="Times New Roman"/>
          <w:b/>
          <w:bCs/>
          <w:color w:val="000000"/>
          <w:sz w:val="28"/>
          <w:szCs w:val="28"/>
          <w:lang w:eastAsia="ru-RU"/>
        </w:rPr>
        <w:t xml:space="preserve"> </w:t>
      </w:r>
      <w:r w:rsidRPr="00A135CF">
        <w:rPr>
          <w:rFonts w:ascii="Times New Roman" w:eastAsia="Times New Roman" w:hAnsi="Times New Roman" w:cs="Times New Roman"/>
          <w:color w:val="000000"/>
          <w:sz w:val="28"/>
          <w:szCs w:val="28"/>
          <w:lang w:eastAsia="ru-RU"/>
        </w:rPr>
        <w:t>использование опорных конспектов с элементами условно-графической наглядности на уроках. Данная технология позволяет развивать: умения классифицировать; умения и навыки наблюдения; навыки экспериментирования; умения высказывать суждения, делать умозаключения и выводы; умения и навыки работы с имеющейся информацией, её нахождение и ранжирование; формирование и развитие у студентов умений и навыков исследовательского поиска и творческого проектирования; познавательных потребностей и способностей; умения создавать тексты опорных конспектов. На мой взгляд, преимущество использования интеллект-карт с элементами условно-графического изображения состоит в том, что в зависимости от того, какие перед собой ставит задачи преподаватель на конкретном уроке и уровня группы, возможно гибкое применение условных обозначений.</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b/>
          <w:bCs/>
          <w:color w:val="000000"/>
          <w:sz w:val="28"/>
          <w:szCs w:val="28"/>
          <w:lang w:eastAsia="ru-RU"/>
        </w:rPr>
        <w:t xml:space="preserve">5. Информационно-коммуникационные технологии: </w:t>
      </w:r>
      <w:r w:rsidRPr="00A135CF">
        <w:rPr>
          <w:rFonts w:ascii="Times New Roman" w:eastAsia="Times New Roman" w:hAnsi="Times New Roman" w:cs="Times New Roman"/>
          <w:color w:val="000000"/>
          <w:sz w:val="28"/>
          <w:szCs w:val="28"/>
          <w:lang w:eastAsia="ru-RU"/>
        </w:rPr>
        <w:t xml:space="preserve">использование ИКТ на уроках позволяет подготовить учащихся к быстрому восприятию и обработке больших объемов информации, вооружить его современными средствами и технологиями работы, сформировать у него информационную культуру. Самыми </w:t>
      </w:r>
      <w:r w:rsidRPr="00A135CF">
        <w:rPr>
          <w:rFonts w:ascii="Times New Roman" w:eastAsia="Times New Roman" w:hAnsi="Times New Roman" w:cs="Times New Roman"/>
          <w:color w:val="000000"/>
          <w:sz w:val="28"/>
          <w:szCs w:val="28"/>
          <w:lang w:eastAsia="ru-RU"/>
        </w:rPr>
        <w:lastRenderedPageBreak/>
        <w:t xml:space="preserve">актуальными и эффективными формами ИКТ являются использование презентаций и интерактивной доски. </w:t>
      </w:r>
    </w:p>
    <w:p w:rsidR="008E5AA9" w:rsidRPr="00A135CF" w:rsidRDefault="008E5AA9"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A135CF">
        <w:rPr>
          <w:rFonts w:ascii="Times New Roman" w:hAnsi="Times New Roman" w:cs="Times New Roman"/>
          <w:color w:val="000000"/>
          <w:sz w:val="28"/>
          <w:szCs w:val="28"/>
          <w:shd w:val="clear" w:color="auto" w:fill="FFFFFF"/>
        </w:rPr>
        <w:t>Таким образом, использование современных педагогических технологий в преподавании истории существенно повышает эффективность образовательного процесса, дает каждому обучающемуся возможность самореализации, создает условия для полноценного развития личности и способности ориентироваться в потоке социальной информации, а также позволяет решить стоящие перед образовательным учреждением задачи воспитания всесторонне развитой, творчески свободной личности</w:t>
      </w:r>
      <w:r w:rsidRPr="00A135CF">
        <w:rPr>
          <w:rFonts w:ascii="Times New Roman" w:hAnsi="Times New Roman" w:cs="Times New Roman"/>
          <w:color w:val="000000"/>
          <w:sz w:val="28"/>
          <w:szCs w:val="28"/>
        </w:rPr>
        <w:t>.</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7F7F6"/>
        </w:rPr>
      </w:pPr>
      <w:r w:rsidRPr="00A135CF">
        <w:rPr>
          <w:rFonts w:ascii="Times New Roman" w:hAnsi="Times New Roman" w:cs="Times New Roman"/>
          <w:sz w:val="28"/>
          <w:szCs w:val="28"/>
        </w:rPr>
        <w:t>В заключении своей статьи хотелось бы</w:t>
      </w:r>
      <w:r w:rsidRPr="00A135CF">
        <w:rPr>
          <w:rFonts w:ascii="Times New Roman" w:hAnsi="Times New Roman" w:cs="Times New Roman"/>
          <w:color w:val="000000"/>
          <w:sz w:val="28"/>
          <w:szCs w:val="28"/>
          <w:shd w:val="clear" w:color="auto" w:fill="FFFFFF"/>
        </w:rPr>
        <w:t xml:space="preserve"> сказать, что современное российское общество заинтересовано в творческих, активно преобразующих действительность людях, способных быстро включаться в различные социальные процессы и отношения, умеющих принимать самостоятельные решения и нести личную ответственность. На мой взгляд, данные технологии действительно помогают нам обучать, воспитывать и развивать обучающихся в соответствии с требованиями, которые предъявляет общество, государство и современный мир</w:t>
      </w:r>
      <w:r w:rsidRPr="00A135CF">
        <w:rPr>
          <w:rFonts w:ascii="Times New Roman" w:hAnsi="Times New Roman" w:cs="Times New Roman"/>
          <w:color w:val="000000"/>
          <w:sz w:val="28"/>
          <w:szCs w:val="28"/>
        </w:rPr>
        <w:t>.</w:t>
      </w:r>
    </w:p>
    <w:p w:rsidR="008E5AA9" w:rsidRPr="00A135CF" w:rsidRDefault="008E5AA9" w:rsidP="00915E24">
      <w:pPr>
        <w:spacing w:after="0" w:line="240" w:lineRule="auto"/>
        <w:ind w:left="-567" w:firstLine="709"/>
        <w:jc w:val="both"/>
        <w:rPr>
          <w:rFonts w:ascii="Times New Roman" w:hAnsi="Times New Roman" w:cs="Times New Roman"/>
          <w:color w:val="000000"/>
          <w:sz w:val="28"/>
          <w:szCs w:val="28"/>
          <w:shd w:val="clear" w:color="auto" w:fill="F7F7F6"/>
        </w:rPr>
      </w:pPr>
    </w:p>
    <w:p w:rsidR="008E5AA9" w:rsidRPr="00A135CF" w:rsidRDefault="008E5AA9" w:rsidP="00915E24">
      <w:pPr>
        <w:shd w:val="clear" w:color="auto" w:fill="FFFFFF"/>
        <w:spacing w:after="0" w:line="240" w:lineRule="auto"/>
        <w:ind w:left="-567"/>
        <w:jc w:val="center"/>
        <w:rPr>
          <w:rFonts w:ascii="Times New Roman" w:hAnsi="Times New Roman" w:cs="Times New Roman"/>
          <w:color w:val="000000"/>
          <w:sz w:val="28"/>
          <w:szCs w:val="28"/>
          <w:shd w:val="clear" w:color="auto" w:fill="F7F7F6"/>
        </w:rPr>
      </w:pPr>
      <w:r w:rsidRPr="00A135CF">
        <w:rPr>
          <w:rFonts w:ascii="Times New Roman" w:hAnsi="Times New Roman" w:cs="Times New Roman"/>
          <w:color w:val="000000"/>
          <w:sz w:val="28"/>
          <w:szCs w:val="28"/>
        </w:rPr>
        <w:t>Список</w:t>
      </w:r>
      <w:r w:rsidRPr="00A135CF">
        <w:rPr>
          <w:rFonts w:ascii="Times New Roman" w:hAnsi="Times New Roman" w:cs="Times New Roman"/>
          <w:color w:val="000000"/>
          <w:sz w:val="28"/>
          <w:szCs w:val="28"/>
          <w:shd w:val="clear" w:color="auto" w:fill="FFFFFF"/>
        </w:rPr>
        <w:t xml:space="preserve"> использованных источников</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1. Алексеева Л. Н. Инновационные технологии как ресурс эксперимента // Учитель. - 2004. - № 3. – 289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2.Бондаревская Е.В. Теория и практика личностно-ориентированного образования: учебник для вузов – Ростов-на-Дону: изд-во РГПУ, 2006. - 352с.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3. Бычков А. В. Инновационная культура // Профильная школа. - 2005. - № 6. – 321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4. Гребнев Л. С. Образование и будущее России в многоконфессиональном мире// Образование. 2005. - № 3. – 138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5. Ерофеева Н. И. Управление проектами в образовании// Народное образование. - 2002. - №5. – 294 с.</w:t>
      </w:r>
    </w:p>
    <w:p w:rsidR="008E5AA9" w:rsidRPr="00A135CF" w:rsidRDefault="008E5AA9" w:rsidP="00915E24">
      <w:pPr>
        <w:shd w:val="clear" w:color="auto" w:fill="FFFFFF"/>
        <w:spacing w:after="0" w:line="240" w:lineRule="auto"/>
        <w:ind w:left="-567"/>
        <w:jc w:val="both"/>
        <w:textAlignment w:val="baseline"/>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 xml:space="preserve">6. Каджаспирова Г.М. Педагогический словарь: Для студ. высш. и сред. пед. учеб. </w:t>
      </w:r>
      <w:proofErr w:type="gramStart"/>
      <w:r w:rsidRPr="00A135CF">
        <w:rPr>
          <w:rFonts w:ascii="Times New Roman" w:hAnsi="Times New Roman" w:cs="Times New Roman"/>
          <w:color w:val="000000"/>
          <w:sz w:val="28"/>
          <w:szCs w:val="28"/>
          <w:shd w:val="clear" w:color="auto" w:fill="FFFFFF"/>
        </w:rPr>
        <w:t>заведений  -</w:t>
      </w:r>
      <w:proofErr w:type="gramEnd"/>
      <w:r w:rsidRPr="00A135CF">
        <w:rPr>
          <w:rFonts w:ascii="Times New Roman" w:hAnsi="Times New Roman" w:cs="Times New Roman"/>
          <w:color w:val="000000"/>
          <w:sz w:val="28"/>
          <w:szCs w:val="28"/>
          <w:shd w:val="clear" w:color="auto" w:fill="FFFFFF"/>
        </w:rPr>
        <w:t xml:space="preserve"> 2-е изд., стер. - М.: Издательский центр «Академия» - 2005. – 175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7. Караковский В. А. Ошибки в управлении воспитательной системой // Научно-методический журнал заместителя директора школы по воспитательной работе. - 2006. - № 5. – 176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8. Козлов С. Д. Роль образования в современном обществе // Педагогическая мастерская. - 2004. - № 2. – 395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9. Кузьмин М. Н. Проблема сохранения единого образовательного пространства России // Педагогика.  - 2004. - № 4. – 279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10. Орлова А. И. Возрождение образования или его реформа? // Преподавание истории в школе. - 2006. - № 1. – 402 с.</w:t>
      </w:r>
    </w:p>
    <w:p w:rsidR="008E5AA9" w:rsidRPr="00A135CF" w:rsidRDefault="008E5AA9" w:rsidP="00915E24">
      <w:pPr>
        <w:shd w:val="clear" w:color="auto" w:fill="FFFFFF"/>
        <w:spacing w:after="0" w:line="240" w:lineRule="auto"/>
        <w:ind w:left="-567"/>
        <w:jc w:val="both"/>
        <w:rPr>
          <w:rFonts w:ascii="Times New Roman" w:hAnsi="Times New Roman" w:cs="Times New Roman"/>
          <w:color w:val="000000"/>
          <w:sz w:val="28"/>
          <w:szCs w:val="28"/>
          <w:shd w:val="clear" w:color="auto" w:fill="FFFFFF"/>
        </w:rPr>
      </w:pPr>
      <w:r w:rsidRPr="00A135CF">
        <w:rPr>
          <w:rFonts w:ascii="Times New Roman" w:hAnsi="Times New Roman" w:cs="Times New Roman"/>
          <w:color w:val="000000"/>
          <w:sz w:val="28"/>
          <w:szCs w:val="28"/>
          <w:shd w:val="clear" w:color="auto" w:fill="FFFFFF"/>
        </w:rPr>
        <w:t>11. Рапацевич, Е. С. Педагогика. Большая современная энциклопедия/ Е. С. Рапацевич. - Минск: Современное слово. - 2005. – 603 с.</w:t>
      </w:r>
    </w:p>
    <w:p w:rsidR="008E5AA9" w:rsidRPr="00A135CF" w:rsidRDefault="008E5AA9" w:rsidP="00915E24">
      <w:pPr>
        <w:spacing w:after="0" w:line="240" w:lineRule="auto"/>
        <w:ind w:left="-567"/>
        <w:rPr>
          <w:rFonts w:ascii="Times New Roman" w:hAnsi="Times New Roman" w:cs="Times New Roman"/>
          <w:sz w:val="28"/>
          <w:szCs w:val="28"/>
        </w:rPr>
      </w:pP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w:t>
      </w:r>
    </w:p>
    <w:p w:rsidR="00F11D20" w:rsidRDefault="008E5AA9" w:rsidP="00915E24">
      <w:pPr>
        <w:spacing w:after="0" w:line="240" w:lineRule="auto"/>
        <w:ind w:left="-567"/>
        <w:rPr>
          <w:rFonts w:ascii="Times New Roman" w:hAnsi="Times New Roman" w:cs="Times New Roman"/>
          <w:sz w:val="28"/>
          <w:szCs w:val="28"/>
        </w:rPr>
      </w:pPr>
      <w:r w:rsidRPr="00A135CF">
        <w:rPr>
          <w:rFonts w:ascii="Times New Roman" w:hAnsi="Times New Roman" w:cs="Times New Roman"/>
          <w:sz w:val="28"/>
          <w:szCs w:val="28"/>
        </w:rPr>
        <w:t xml:space="preserve">                                                                                  </w:t>
      </w:r>
      <w:r w:rsidR="00624934" w:rsidRPr="00A135CF">
        <w:rPr>
          <w:rFonts w:ascii="Times New Roman" w:hAnsi="Times New Roman" w:cs="Times New Roman"/>
          <w:sz w:val="28"/>
          <w:szCs w:val="28"/>
        </w:rPr>
        <w:t xml:space="preserve">                            </w:t>
      </w:r>
    </w:p>
    <w:p w:rsidR="008E5AA9" w:rsidRPr="00A135CF" w:rsidRDefault="00C36490"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lastRenderedPageBreak/>
        <w:t>Чернова Е.</w:t>
      </w:r>
      <w:r w:rsidR="008E5AA9" w:rsidRPr="00A135CF">
        <w:rPr>
          <w:rFonts w:ascii="Times New Roman" w:hAnsi="Times New Roman" w:cs="Times New Roman"/>
          <w:sz w:val="28"/>
          <w:szCs w:val="28"/>
        </w:rPr>
        <w:t>В.</w:t>
      </w:r>
    </w:p>
    <w:p w:rsidR="008E5AA9"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ГАПОУ «Тетюшский государственный колледж гражданской </w:t>
      </w:r>
      <w:proofErr w:type="gramStart"/>
      <w:r w:rsidRPr="00A135CF">
        <w:rPr>
          <w:rFonts w:ascii="Times New Roman" w:hAnsi="Times New Roman" w:cs="Times New Roman"/>
          <w:sz w:val="28"/>
          <w:szCs w:val="28"/>
        </w:rPr>
        <w:t xml:space="preserve">защиты»   </w:t>
      </w:r>
      <w:proofErr w:type="gramEnd"/>
      <w:r w:rsidRPr="00A135CF">
        <w:rPr>
          <w:rFonts w:ascii="Times New Roman" w:hAnsi="Times New Roman" w:cs="Times New Roman"/>
          <w:sz w:val="28"/>
          <w:szCs w:val="28"/>
        </w:rPr>
        <w:t xml:space="preserve">                                                                                                                                    преподаватель истории и обществознания</w:t>
      </w:r>
    </w:p>
    <w:p w:rsidR="00C36490" w:rsidRPr="00A135CF" w:rsidRDefault="00C36490" w:rsidP="00915E24">
      <w:pPr>
        <w:spacing w:after="0" w:line="240" w:lineRule="auto"/>
        <w:ind w:left="-567"/>
        <w:jc w:val="right"/>
        <w:rPr>
          <w:rFonts w:ascii="Times New Roman" w:hAnsi="Times New Roman" w:cs="Times New Roman"/>
          <w:sz w:val="28"/>
          <w:szCs w:val="28"/>
        </w:rPr>
      </w:pPr>
    </w:p>
    <w:p w:rsidR="008E5AA9" w:rsidRPr="00C36490" w:rsidRDefault="00C36490" w:rsidP="00915E24">
      <w:pPr>
        <w:spacing w:after="0" w:line="240" w:lineRule="auto"/>
        <w:ind w:left="-567"/>
        <w:jc w:val="center"/>
        <w:rPr>
          <w:rFonts w:ascii="Times New Roman" w:hAnsi="Times New Roman" w:cs="Times New Roman"/>
          <w:b/>
          <w:sz w:val="28"/>
          <w:szCs w:val="28"/>
        </w:rPr>
      </w:pPr>
      <w:r w:rsidRPr="00C36490">
        <w:rPr>
          <w:rFonts w:ascii="Times New Roman" w:hAnsi="Times New Roman" w:cs="Times New Roman"/>
          <w:b/>
          <w:sz w:val="28"/>
          <w:szCs w:val="28"/>
        </w:rPr>
        <w:t>ПРИМЕНЕНИЕ ЦИФРОВЫХ ИНСТРУМЕНТОВ</w:t>
      </w:r>
    </w:p>
    <w:p w:rsidR="008E5AA9" w:rsidRPr="00C36490" w:rsidRDefault="00C36490" w:rsidP="00915E24">
      <w:pPr>
        <w:spacing w:after="0" w:line="240" w:lineRule="auto"/>
        <w:ind w:left="-567"/>
        <w:jc w:val="center"/>
        <w:rPr>
          <w:rFonts w:ascii="Times New Roman" w:hAnsi="Times New Roman" w:cs="Times New Roman"/>
          <w:b/>
          <w:sz w:val="28"/>
          <w:szCs w:val="28"/>
        </w:rPr>
      </w:pPr>
      <w:r w:rsidRPr="00C36490">
        <w:rPr>
          <w:rFonts w:ascii="Times New Roman" w:hAnsi="Times New Roman" w:cs="Times New Roman"/>
          <w:b/>
          <w:sz w:val="28"/>
          <w:szCs w:val="28"/>
        </w:rPr>
        <w:t>В ОБЩЕОБРАЗОВАТЕЛЬНОЙ ПОДГОТОВКЕ В СПО В РАМКАХ ПРОФЕССИОНАЛЬНОГО ОБУЧЕНИЯ</w:t>
      </w:r>
    </w:p>
    <w:p w:rsidR="00C36490" w:rsidRPr="00A135CF" w:rsidRDefault="00C36490" w:rsidP="00915E24">
      <w:pPr>
        <w:spacing w:after="0" w:line="240" w:lineRule="auto"/>
        <w:ind w:left="-567"/>
        <w:jc w:val="center"/>
        <w:rPr>
          <w:rFonts w:ascii="Times New Roman" w:hAnsi="Times New Roman" w:cs="Times New Roman"/>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 xml:space="preserve">Аннотация: </w:t>
      </w:r>
      <w:r w:rsidRPr="00A135CF">
        <w:rPr>
          <w:rFonts w:ascii="Times New Roman" w:hAnsi="Times New Roman" w:cs="Times New Roman"/>
          <w:sz w:val="28"/>
          <w:szCs w:val="28"/>
        </w:rPr>
        <w:t>в статье обозначены</w:t>
      </w:r>
      <w:r w:rsidRPr="00A135CF">
        <w:rPr>
          <w:rFonts w:ascii="Times New Roman" w:hAnsi="Times New Roman" w:cs="Times New Roman"/>
          <w:b/>
          <w:sz w:val="28"/>
          <w:szCs w:val="28"/>
        </w:rPr>
        <w:t xml:space="preserve"> </w:t>
      </w:r>
      <w:r w:rsidRPr="00A135CF">
        <w:rPr>
          <w:rFonts w:ascii="Times New Roman" w:hAnsi="Times New Roman" w:cs="Times New Roman"/>
          <w:sz w:val="28"/>
          <w:szCs w:val="28"/>
        </w:rPr>
        <w:t>использование циф</w:t>
      </w:r>
      <w:r w:rsidR="00F11D20">
        <w:rPr>
          <w:rFonts w:ascii="Times New Roman" w:hAnsi="Times New Roman" w:cs="Times New Roman"/>
          <w:sz w:val="28"/>
          <w:szCs w:val="28"/>
        </w:rPr>
        <w:t xml:space="preserve">ровых инструментов на занятиях </w:t>
      </w:r>
      <w:r w:rsidRPr="00A135CF">
        <w:rPr>
          <w:rFonts w:ascii="Times New Roman" w:hAnsi="Times New Roman" w:cs="Times New Roman"/>
          <w:sz w:val="28"/>
          <w:szCs w:val="28"/>
        </w:rPr>
        <w:t>гуманитарного цикла в рамках профессионального обучения.   Заказ государства - конкурентоспособные выпускники. Будущие специалисты воспитываются и обучаются в рамках федерального проекта «Профессионалитет».</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учебный процесс, современные технологии, компетенции, знания и навыки, информационные ресурсы, практико-ориентированный метод обучения.</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Сегодня система СПО предлагает: быстрое обучение, максимальную ориентацию на практику, участие работодател</w:t>
      </w:r>
      <w:r w:rsidR="00F11D20">
        <w:rPr>
          <w:rFonts w:ascii="Times New Roman" w:hAnsi="Times New Roman" w:cs="Times New Roman"/>
          <w:sz w:val="28"/>
          <w:szCs w:val="28"/>
        </w:rPr>
        <w:t xml:space="preserve">ей в образовательном процессе, </w:t>
      </w:r>
      <w:r w:rsidRPr="00A135CF">
        <w:rPr>
          <w:rFonts w:ascii="Times New Roman" w:hAnsi="Times New Roman" w:cs="Times New Roman"/>
          <w:sz w:val="28"/>
          <w:szCs w:val="28"/>
        </w:rPr>
        <w:t xml:space="preserve">регулярные стажировки на предприятиях. Наша молодежь понимает: СПО – это меньше теории, больше дела. Сегодня ребята осознанно выбирают специальность и целенаправленно идут в колледжи, потому что хотят быстро освоить востребованную профессию, выйти на рынок труда, получить достойную зарплату и обеспечить себе независимость. Флагманом этих изменений стал федеральный проект «Профессионалитет». </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В Тетюшском государственном колледже гражданской защиты готовят специалистов для структуры МЧС, будущих учителей физического воспитания, с</w:t>
      </w:r>
      <w:r w:rsidR="00F11D20">
        <w:rPr>
          <w:rFonts w:ascii="Times New Roman" w:hAnsi="Times New Roman" w:cs="Times New Roman"/>
          <w:sz w:val="28"/>
          <w:szCs w:val="28"/>
        </w:rPr>
        <w:t xml:space="preserve">пециалистов для IT- технологий </w:t>
      </w:r>
      <w:r w:rsidRPr="00A135CF">
        <w:rPr>
          <w:rFonts w:ascii="Times New Roman" w:hAnsi="Times New Roman" w:cs="Times New Roman"/>
          <w:sz w:val="28"/>
          <w:szCs w:val="28"/>
        </w:rPr>
        <w:t xml:space="preserve">и специалистов по эксплуатации беспилотных авиационных систем.      </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Современная система образования – это сложный механизм, все части которого подчинены одной цели: формированию личности человека и подготовке будущих специалистов.      И этот процесс невозможен без соответствия современным за</w:t>
      </w:r>
      <w:r w:rsidR="00F11D20">
        <w:rPr>
          <w:rFonts w:ascii="Times New Roman" w:hAnsi="Times New Roman" w:cs="Times New Roman"/>
          <w:sz w:val="28"/>
          <w:szCs w:val="28"/>
        </w:rPr>
        <w:t xml:space="preserve">просам государства и общества. Практика  показывает, </w:t>
      </w:r>
      <w:r w:rsidRPr="00A135CF">
        <w:rPr>
          <w:rFonts w:ascii="Times New Roman" w:hAnsi="Times New Roman" w:cs="Times New Roman"/>
          <w:sz w:val="28"/>
          <w:szCs w:val="28"/>
        </w:rPr>
        <w:t>что современный педагог – это организатор и наставник, а не транслятор готовой информации [1, с. 23].</w:t>
      </w:r>
    </w:p>
    <w:p w:rsidR="008E5AA9" w:rsidRPr="00A135CF" w:rsidRDefault="008E5AA9" w:rsidP="00E66782">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При этом современный процесс образования должен опираться на сегодняшние научные возможности и обеспечивать всестороннее развитие будущих специалистов. В этой связи цифровая трансформация образования является неотъемлемым направлением педагогической деятельности.  Доказано, что применение современных возможностей информационной техники способствует формированию различных умений и развитию учебной</w:t>
      </w:r>
      <w:r w:rsidR="00E66782">
        <w:rPr>
          <w:rFonts w:ascii="Times New Roman" w:hAnsi="Times New Roman" w:cs="Times New Roman"/>
          <w:sz w:val="28"/>
          <w:szCs w:val="28"/>
        </w:rPr>
        <w:t xml:space="preserve"> </w:t>
      </w:r>
      <w:r w:rsidRPr="00A135CF">
        <w:rPr>
          <w:rFonts w:ascii="Times New Roman" w:hAnsi="Times New Roman" w:cs="Times New Roman"/>
          <w:sz w:val="28"/>
          <w:szCs w:val="28"/>
        </w:rPr>
        <w:t>мотивации.</w:t>
      </w:r>
      <w:r w:rsidR="00F11D20">
        <w:rPr>
          <w:rFonts w:ascii="Times New Roman" w:hAnsi="Times New Roman" w:cs="Times New Roman"/>
          <w:sz w:val="28"/>
          <w:szCs w:val="28"/>
        </w:rPr>
        <w:t xml:space="preserve"> </w:t>
      </w:r>
      <w:r w:rsidRPr="00A135CF">
        <w:rPr>
          <w:rFonts w:ascii="Times New Roman" w:hAnsi="Times New Roman" w:cs="Times New Roman"/>
          <w:sz w:val="28"/>
          <w:szCs w:val="28"/>
        </w:rPr>
        <w:t>[2</w:t>
      </w:r>
      <w:proofErr w:type="gramStart"/>
      <w:r w:rsidRPr="00A135CF">
        <w:rPr>
          <w:rFonts w:ascii="Times New Roman" w:hAnsi="Times New Roman" w:cs="Times New Roman"/>
          <w:sz w:val="28"/>
          <w:szCs w:val="28"/>
        </w:rPr>
        <w:t>] Например</w:t>
      </w:r>
      <w:proofErr w:type="gramEnd"/>
      <w:r w:rsidRPr="00A135CF">
        <w:rPr>
          <w:rFonts w:ascii="Times New Roman" w:hAnsi="Times New Roman" w:cs="Times New Roman"/>
          <w:sz w:val="28"/>
          <w:szCs w:val="28"/>
        </w:rPr>
        <w:t xml:space="preserve">, использование </w:t>
      </w:r>
      <w:r w:rsidR="00E66782">
        <w:rPr>
          <w:rFonts w:ascii="Times New Roman" w:hAnsi="Times New Roman" w:cs="Times New Roman"/>
          <w:sz w:val="28"/>
          <w:szCs w:val="28"/>
        </w:rPr>
        <w:t xml:space="preserve">известной многим преподавателями </w:t>
      </w:r>
      <w:r w:rsidRPr="00A135CF">
        <w:rPr>
          <w:rFonts w:ascii="Times New Roman" w:hAnsi="Times New Roman" w:cs="Times New Roman"/>
          <w:sz w:val="28"/>
          <w:szCs w:val="28"/>
        </w:rPr>
        <w:t>интерактивной доски делает изучение мат</w:t>
      </w:r>
      <w:r w:rsidR="00E66782">
        <w:rPr>
          <w:rFonts w:ascii="Times New Roman" w:hAnsi="Times New Roman" w:cs="Times New Roman"/>
          <w:sz w:val="28"/>
          <w:szCs w:val="28"/>
        </w:rPr>
        <w:t xml:space="preserve">ериала более притягательным для </w:t>
      </w:r>
      <w:r w:rsidRPr="00A135CF">
        <w:rPr>
          <w:rFonts w:ascii="Times New Roman" w:hAnsi="Times New Roman" w:cs="Times New Roman"/>
          <w:sz w:val="28"/>
          <w:szCs w:val="28"/>
        </w:rPr>
        <w:t xml:space="preserve">обучающихся, а применение знаний – продуктивным. </w:t>
      </w:r>
      <w:r w:rsidR="00F11D20">
        <w:rPr>
          <w:rFonts w:ascii="Times New Roman" w:hAnsi="Times New Roman" w:cs="Times New Roman"/>
          <w:sz w:val="28"/>
          <w:szCs w:val="28"/>
        </w:rPr>
        <w:t xml:space="preserve">На интегрированных занятиях по </w:t>
      </w:r>
      <w:r w:rsidR="00E66782">
        <w:rPr>
          <w:rFonts w:ascii="Times New Roman" w:hAnsi="Times New Roman" w:cs="Times New Roman"/>
          <w:sz w:val="28"/>
          <w:szCs w:val="28"/>
        </w:rPr>
        <w:t xml:space="preserve">истории </w:t>
      </w:r>
      <w:r w:rsidRPr="00A135CF">
        <w:rPr>
          <w:rFonts w:ascii="Times New Roman" w:hAnsi="Times New Roman" w:cs="Times New Roman"/>
          <w:sz w:val="28"/>
          <w:szCs w:val="28"/>
        </w:rPr>
        <w:t xml:space="preserve">и топографии рекомендуем использовать интерактивные </w:t>
      </w:r>
      <w:r w:rsidR="00F11D20">
        <w:rPr>
          <w:rFonts w:ascii="Times New Roman" w:hAnsi="Times New Roman" w:cs="Times New Roman"/>
          <w:sz w:val="28"/>
          <w:szCs w:val="28"/>
        </w:rPr>
        <w:t xml:space="preserve">карты. Так, например, при </w:t>
      </w:r>
      <w:r w:rsidRPr="00A135CF">
        <w:rPr>
          <w:rFonts w:ascii="Times New Roman" w:hAnsi="Times New Roman" w:cs="Times New Roman"/>
          <w:sz w:val="28"/>
          <w:szCs w:val="28"/>
        </w:rPr>
        <w:t xml:space="preserve">изучении большой темы «Великая Отечественная война» студенты - спасатели </w:t>
      </w:r>
      <w:r w:rsidRPr="00A135CF">
        <w:rPr>
          <w:rFonts w:ascii="Times New Roman" w:hAnsi="Times New Roman" w:cs="Times New Roman"/>
          <w:sz w:val="28"/>
          <w:szCs w:val="28"/>
        </w:rPr>
        <w:lastRenderedPageBreak/>
        <w:t xml:space="preserve">учатся находить и отмечать на карте места конкретных сражений и их координаты. Студентам специальности ЭБАС рекомендуем составлять маршруты определенных полетов по заданной теме. В рамках </w:t>
      </w:r>
      <w:r w:rsidR="00F11D20">
        <w:rPr>
          <w:rFonts w:ascii="Times New Roman" w:hAnsi="Times New Roman" w:cs="Times New Roman"/>
          <w:sz w:val="28"/>
          <w:szCs w:val="28"/>
        </w:rPr>
        <w:t xml:space="preserve">самостоятельной работы </w:t>
      </w:r>
      <w:r w:rsidRPr="00A135CF">
        <w:rPr>
          <w:rFonts w:ascii="Times New Roman" w:hAnsi="Times New Roman" w:cs="Times New Roman"/>
          <w:sz w:val="28"/>
          <w:szCs w:val="28"/>
        </w:rPr>
        <w:t>будущим специалистам физической направленности предлагаем анализировать электронные ресурсы для поиска информации. Например, при изучении темы «Повседневной жизни граждан в 80 годы в СССР» студенты составляют медиасообщения о Московской олимпиаде 1980 года.  Применение ИКТ-технологий в процессе обуче</w:t>
      </w:r>
      <w:r w:rsidR="00F11D20">
        <w:rPr>
          <w:rFonts w:ascii="Times New Roman" w:hAnsi="Times New Roman" w:cs="Times New Roman"/>
          <w:sz w:val="28"/>
          <w:szCs w:val="28"/>
        </w:rPr>
        <w:t xml:space="preserve">ния дает возможность студентам </w:t>
      </w:r>
      <w:r w:rsidRPr="00A135CF">
        <w:rPr>
          <w:rFonts w:ascii="Times New Roman" w:hAnsi="Times New Roman" w:cs="Times New Roman"/>
          <w:sz w:val="28"/>
          <w:szCs w:val="28"/>
        </w:rPr>
        <w:t>развит</w:t>
      </w:r>
      <w:r w:rsidR="00F11D20">
        <w:rPr>
          <w:rFonts w:ascii="Times New Roman" w:hAnsi="Times New Roman" w:cs="Times New Roman"/>
          <w:sz w:val="28"/>
          <w:szCs w:val="28"/>
        </w:rPr>
        <w:t xml:space="preserve">ь индивидуальные способности и </w:t>
      </w:r>
      <w:r w:rsidRPr="00A135CF">
        <w:rPr>
          <w:rFonts w:ascii="Times New Roman" w:hAnsi="Times New Roman" w:cs="Times New Roman"/>
          <w:sz w:val="28"/>
          <w:szCs w:val="28"/>
        </w:rPr>
        <w:t>умения ориентироваться в информационном пространстве. Практико-ориентированные методы обучения должны разнообразить традиционное преподаван</w:t>
      </w:r>
      <w:r w:rsidR="00F11D20">
        <w:rPr>
          <w:rFonts w:ascii="Times New Roman" w:hAnsi="Times New Roman" w:cs="Times New Roman"/>
          <w:sz w:val="28"/>
          <w:szCs w:val="28"/>
        </w:rPr>
        <w:t xml:space="preserve">ие учебных дисциплин и курсов, </w:t>
      </w:r>
      <w:r w:rsidRPr="00A135CF">
        <w:rPr>
          <w:rFonts w:ascii="Times New Roman" w:hAnsi="Times New Roman" w:cs="Times New Roman"/>
          <w:sz w:val="28"/>
          <w:szCs w:val="28"/>
        </w:rPr>
        <w:t>рационализировать время занятия. Сегодня успешное владение информационными технологиями стоит в одном ряду с такими навыками, как чтение, письмо и счет. Это новый стиль мышления, более успешный подход, на наш взгляд, к деятельности и умению решать различные учебные и практические задачи, к организации своей повседневной жизни.</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w:t>
      </w:r>
      <w:r w:rsidR="00F11D20">
        <w:rPr>
          <w:rFonts w:ascii="Times New Roman" w:hAnsi="Times New Roman" w:cs="Times New Roman"/>
          <w:sz w:val="28"/>
          <w:szCs w:val="28"/>
        </w:rPr>
        <w:t xml:space="preserve">     Мы предлагаем рассмотреть </w:t>
      </w:r>
      <w:r w:rsidRPr="00A135CF">
        <w:rPr>
          <w:rFonts w:ascii="Times New Roman" w:hAnsi="Times New Roman" w:cs="Times New Roman"/>
          <w:sz w:val="28"/>
          <w:szCs w:val="28"/>
        </w:rPr>
        <w:t>образовательный интернет - ресурс нашего учебного заведения для работы преподавателей общеобразовательных дисциплин и профессиональных модулей, как Юрайт. Сервис позволяет создавать индивидуальные задания. Также он позволяет создать электронный журнал для отслеживания динамики результатов группы. Педагог может самостоятельно выбрать задания и количество повторений для лучшего усвоения материала. Важно отметить, что на платформе можно использовать</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тестов</w:t>
      </w:r>
      <w:r w:rsidR="00F11D20">
        <w:rPr>
          <w:rFonts w:ascii="Times New Roman" w:hAnsi="Times New Roman" w:cs="Times New Roman"/>
          <w:sz w:val="28"/>
          <w:szCs w:val="28"/>
        </w:rPr>
        <w:t xml:space="preserve">ые тренажеры по проверке </w:t>
      </w:r>
      <w:proofErr w:type="gramStart"/>
      <w:r w:rsidR="00F11D20">
        <w:rPr>
          <w:rFonts w:ascii="Times New Roman" w:hAnsi="Times New Roman" w:cs="Times New Roman"/>
          <w:sz w:val="28"/>
          <w:szCs w:val="28"/>
        </w:rPr>
        <w:t>знаний</w:t>
      </w:r>
      <w:proofErr w:type="gramEnd"/>
      <w:r w:rsidR="00F11D20">
        <w:rPr>
          <w:rFonts w:ascii="Times New Roman" w:hAnsi="Times New Roman" w:cs="Times New Roman"/>
          <w:sz w:val="28"/>
          <w:szCs w:val="28"/>
        </w:rPr>
        <w:t xml:space="preserve"> </w:t>
      </w:r>
      <w:r w:rsidRPr="00A135CF">
        <w:rPr>
          <w:rFonts w:ascii="Times New Roman" w:hAnsi="Times New Roman" w:cs="Times New Roman"/>
          <w:sz w:val="28"/>
          <w:szCs w:val="28"/>
        </w:rPr>
        <w:t>пройденных тем.  Выполнение заданий здесь увеличивает интерес студентов к обучению, повышает эффективность усвоения учебного материала. Задания разноуровневые, что позволяет реализовать дифференцированный подход в обучении и оценке результатов [3].</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Таким образом, применение в процессе обучения современных технологий</w:t>
      </w:r>
    </w:p>
    <w:p w:rsidR="008E5AA9" w:rsidRDefault="008E5AA9" w:rsidP="00E66782">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является основой цифровизации образования.</w:t>
      </w:r>
      <w:r w:rsidR="00E66782">
        <w:rPr>
          <w:rFonts w:ascii="Times New Roman" w:hAnsi="Times New Roman" w:cs="Times New Roman"/>
          <w:sz w:val="28"/>
          <w:szCs w:val="28"/>
        </w:rPr>
        <w:t xml:space="preserve"> Студенты осваивают программу, </w:t>
      </w:r>
      <w:r w:rsidRPr="00A135CF">
        <w:rPr>
          <w:rFonts w:ascii="Times New Roman" w:hAnsi="Times New Roman" w:cs="Times New Roman"/>
          <w:sz w:val="28"/>
          <w:szCs w:val="28"/>
        </w:rPr>
        <w:t>выполняя практические задания, близкие</w:t>
      </w:r>
      <w:r w:rsidR="00E66782">
        <w:rPr>
          <w:rFonts w:ascii="Times New Roman" w:hAnsi="Times New Roman" w:cs="Times New Roman"/>
          <w:sz w:val="28"/>
          <w:szCs w:val="28"/>
        </w:rPr>
        <w:t xml:space="preserve"> к их будущей профессиональной </w:t>
      </w:r>
      <w:r w:rsidRPr="00A135CF">
        <w:rPr>
          <w:rFonts w:ascii="Times New Roman" w:hAnsi="Times New Roman" w:cs="Times New Roman"/>
          <w:sz w:val="28"/>
          <w:szCs w:val="28"/>
        </w:rPr>
        <w:t>деятельности.  Возможности интернета и электронных устройств сегодня необходимо использовать на любом занятии. Это позволи</w:t>
      </w:r>
      <w:r w:rsidR="00E66782">
        <w:rPr>
          <w:rFonts w:ascii="Times New Roman" w:hAnsi="Times New Roman" w:cs="Times New Roman"/>
          <w:sz w:val="28"/>
          <w:szCs w:val="28"/>
        </w:rPr>
        <w:t xml:space="preserve">т сделать работу преподавателя </w:t>
      </w:r>
      <w:r w:rsidRPr="00A135CF">
        <w:rPr>
          <w:rFonts w:ascii="Times New Roman" w:hAnsi="Times New Roman" w:cs="Times New Roman"/>
          <w:sz w:val="28"/>
          <w:szCs w:val="28"/>
        </w:rPr>
        <w:t>более качественной, наглядной и доступной для понимания будущих специалистов. Кроме того, на занятии с использованием ИКТ-технологий больше возможностей для освоения</w:t>
      </w:r>
      <w:r w:rsidR="00E66782">
        <w:rPr>
          <w:rFonts w:ascii="Times New Roman" w:hAnsi="Times New Roman" w:cs="Times New Roman"/>
          <w:sz w:val="28"/>
          <w:szCs w:val="28"/>
        </w:rPr>
        <w:t xml:space="preserve"> не только общеобразовательных </w:t>
      </w:r>
      <w:r w:rsidRPr="00A135CF">
        <w:rPr>
          <w:rFonts w:ascii="Times New Roman" w:hAnsi="Times New Roman" w:cs="Times New Roman"/>
          <w:sz w:val="28"/>
          <w:szCs w:val="28"/>
        </w:rPr>
        <w:t>дисциплин, но проф</w:t>
      </w:r>
      <w:r w:rsidR="00E66782">
        <w:rPr>
          <w:rFonts w:ascii="Times New Roman" w:hAnsi="Times New Roman" w:cs="Times New Roman"/>
          <w:sz w:val="28"/>
          <w:szCs w:val="28"/>
        </w:rPr>
        <w:t xml:space="preserve">ессиональных модулей, раскрытия </w:t>
      </w:r>
      <w:r w:rsidRPr="00A135CF">
        <w:rPr>
          <w:rFonts w:ascii="Times New Roman" w:hAnsi="Times New Roman" w:cs="Times New Roman"/>
          <w:sz w:val="28"/>
          <w:szCs w:val="28"/>
        </w:rPr>
        <w:t>творческого и профессионального поте</w:t>
      </w:r>
      <w:r w:rsidR="00E66782">
        <w:rPr>
          <w:rFonts w:ascii="Times New Roman" w:hAnsi="Times New Roman" w:cs="Times New Roman"/>
          <w:sz w:val="28"/>
          <w:szCs w:val="28"/>
        </w:rPr>
        <w:t xml:space="preserve">нциала как преподавателя, так и </w:t>
      </w:r>
      <w:r w:rsidRPr="00A135CF">
        <w:rPr>
          <w:rFonts w:ascii="Times New Roman" w:hAnsi="Times New Roman" w:cs="Times New Roman"/>
          <w:sz w:val="28"/>
          <w:szCs w:val="28"/>
        </w:rPr>
        <w:t>обучающихся, которые знают, что их понимают, с ними говорят на одном языке, поддерживают, направляя в правильное русло в океане информации. Применение ИКТ надо рассматривать как оду из возможных технологий преподавания, разумно сочетая с традиционными формами обучения.</w:t>
      </w:r>
    </w:p>
    <w:p w:rsidR="00F11D20" w:rsidRDefault="00F11D20" w:rsidP="00915E24">
      <w:pPr>
        <w:spacing w:after="0" w:line="240" w:lineRule="auto"/>
        <w:ind w:left="-567"/>
        <w:jc w:val="both"/>
        <w:rPr>
          <w:rFonts w:ascii="Times New Roman" w:hAnsi="Times New Roman" w:cs="Times New Roman"/>
          <w:sz w:val="28"/>
          <w:szCs w:val="28"/>
        </w:rPr>
      </w:pPr>
    </w:p>
    <w:p w:rsidR="00E66782" w:rsidRDefault="00E66782" w:rsidP="00915E24">
      <w:pPr>
        <w:spacing w:after="0" w:line="240" w:lineRule="auto"/>
        <w:ind w:left="-567"/>
        <w:jc w:val="both"/>
        <w:rPr>
          <w:rFonts w:ascii="Times New Roman" w:hAnsi="Times New Roman" w:cs="Times New Roman"/>
          <w:sz w:val="28"/>
          <w:szCs w:val="28"/>
        </w:rPr>
      </w:pPr>
    </w:p>
    <w:p w:rsidR="00E66782" w:rsidRPr="00A135CF" w:rsidRDefault="00E66782" w:rsidP="00915E24">
      <w:pPr>
        <w:spacing w:after="0" w:line="240" w:lineRule="auto"/>
        <w:ind w:left="-567"/>
        <w:jc w:val="both"/>
        <w:rPr>
          <w:rFonts w:ascii="Times New Roman" w:hAnsi="Times New Roman" w:cs="Times New Roman"/>
          <w:sz w:val="28"/>
          <w:szCs w:val="28"/>
        </w:rPr>
      </w:pPr>
    </w:p>
    <w:p w:rsidR="008E5AA9"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                                   Список использованных источников</w:t>
      </w:r>
    </w:p>
    <w:p w:rsidR="00F11D20" w:rsidRPr="00A135CF" w:rsidRDefault="00F11D20"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2021 – 59 с.</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w:t>
      </w:r>
      <w:r w:rsidR="00E66782">
        <w:rPr>
          <w:rFonts w:ascii="Times New Roman" w:hAnsi="Times New Roman" w:cs="Times New Roman"/>
          <w:sz w:val="28"/>
          <w:szCs w:val="28"/>
        </w:rPr>
        <w:t>.</w:t>
      </w:r>
      <w:r w:rsidRPr="00A135CF">
        <w:rPr>
          <w:rFonts w:ascii="Times New Roman" w:hAnsi="Times New Roman" w:cs="Times New Roman"/>
          <w:sz w:val="28"/>
          <w:szCs w:val="28"/>
        </w:rPr>
        <w:t xml:space="preserve"> Стратегическое направление в области цифровой трансформации образования, относящейся к сфере деятельности Министерства просвещения Российской Федерации [Электронный ресурс]. – Режим доступа: https://docs.edu.gov.ru/document/.</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Образовательная платформа. Для вузов и ссузов https://urait.ru/</w:t>
      </w:r>
    </w:p>
    <w:p w:rsidR="008E5AA9" w:rsidRPr="00A135CF" w:rsidRDefault="008E5AA9" w:rsidP="00915E24">
      <w:pPr>
        <w:spacing w:after="0" w:line="240" w:lineRule="auto"/>
        <w:ind w:left="-567"/>
        <w:jc w:val="both"/>
        <w:rPr>
          <w:rFonts w:ascii="Times New Roman" w:hAnsi="Times New Roman" w:cs="Times New Roman"/>
          <w:sz w:val="28"/>
          <w:szCs w:val="28"/>
        </w:rPr>
      </w:pPr>
    </w:p>
    <w:p w:rsidR="00624934" w:rsidRPr="00A135CF" w:rsidRDefault="00624934" w:rsidP="00915E24">
      <w:pPr>
        <w:spacing w:after="0" w:line="240" w:lineRule="auto"/>
        <w:ind w:left="-567"/>
        <w:jc w:val="both"/>
        <w:rPr>
          <w:rFonts w:ascii="Times New Roman" w:hAnsi="Times New Roman" w:cs="Times New Roman"/>
          <w:sz w:val="28"/>
          <w:szCs w:val="28"/>
        </w:rPr>
      </w:pPr>
    </w:p>
    <w:p w:rsidR="00624934" w:rsidRDefault="00624934"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Шамсиева М.Н.</w:t>
      </w:r>
    </w:p>
    <w:p w:rsidR="008E5AA9" w:rsidRPr="00A135CF" w:rsidRDefault="008E5AA9"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 xml:space="preserve">г. Арск, ГАПОУ «Арский педагогический колледж </w:t>
      </w:r>
    </w:p>
    <w:p w:rsidR="008E5AA9" w:rsidRPr="00A135CF" w:rsidRDefault="008E5AA9"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им. Г.Тукая»,</w:t>
      </w:r>
    </w:p>
    <w:p w:rsidR="008E5AA9" w:rsidRPr="00A135CF" w:rsidRDefault="008E5AA9"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преподаватель истории</w:t>
      </w:r>
    </w:p>
    <w:p w:rsidR="008E5AA9" w:rsidRPr="00A135CF" w:rsidRDefault="008E5AA9" w:rsidP="00915E24">
      <w:pPr>
        <w:spacing w:after="0" w:line="240" w:lineRule="auto"/>
        <w:ind w:left="-567" w:firstLine="851"/>
        <w:jc w:val="center"/>
        <w:rPr>
          <w:rFonts w:ascii="Times New Roman" w:hAnsi="Times New Roman" w:cs="Times New Roman"/>
          <w:b/>
          <w:sz w:val="28"/>
          <w:szCs w:val="28"/>
        </w:rPr>
      </w:pPr>
      <w:r w:rsidRPr="00A135CF">
        <w:rPr>
          <w:rFonts w:ascii="Times New Roman" w:hAnsi="Times New Roman" w:cs="Times New Roman"/>
          <w:b/>
          <w:sz w:val="28"/>
          <w:szCs w:val="28"/>
        </w:rPr>
        <w:t>ИННОВАЦИОННЫЕ ТЕХНОЛОГИИ В ПОДГОТОВКЕ СПЕЦИАЛИСТОВ СРЕДНЕГО ЗВЕНА: ДЛЯ БУДУЩИХ УЧИТЕЛЕЙ НАЧАЛЬНЫХ КЛАССОВ</w:t>
      </w:r>
    </w:p>
    <w:p w:rsidR="008E5AA9" w:rsidRPr="00A135CF" w:rsidRDefault="008E5AA9" w:rsidP="00915E24">
      <w:pPr>
        <w:spacing w:after="0" w:line="240" w:lineRule="auto"/>
        <w:ind w:left="-567" w:firstLine="851"/>
        <w:jc w:val="both"/>
        <w:rPr>
          <w:rFonts w:ascii="Times New Roman" w:hAnsi="Times New Roman" w:cs="Times New Roman"/>
          <w:b/>
          <w:sz w:val="28"/>
          <w:szCs w:val="28"/>
        </w:rPr>
      </w:pP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sz w:val="28"/>
          <w:szCs w:val="28"/>
        </w:rPr>
        <w:t xml:space="preserve">Аннотация: </w:t>
      </w:r>
      <w:r w:rsidRPr="00A135CF">
        <w:rPr>
          <w:rFonts w:ascii="Times New Roman" w:hAnsi="Times New Roman" w:cs="Times New Roman"/>
          <w:sz w:val="28"/>
          <w:szCs w:val="28"/>
        </w:rPr>
        <w:t xml:space="preserve">Статья посвящена ключевым аспектам применения инновационных технологий в системе среднего профессионального образования для подготовки будущих учителей начальных классов. В материале систематизированы основные технологические направления: педагогические симуляторы, геймификация, инструменты инклюзии и облачные системы. Особое внимание уделено рискам, таким как технологический фетишизм и этические вызовы, и даны практические рекомендации для педагогических колледжей. </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sz w:val="28"/>
          <w:szCs w:val="28"/>
        </w:rPr>
        <w:t xml:space="preserve">Ключевые слова: </w:t>
      </w:r>
      <w:r w:rsidRPr="00A135CF">
        <w:rPr>
          <w:rFonts w:ascii="Times New Roman" w:hAnsi="Times New Roman" w:cs="Times New Roman"/>
          <w:sz w:val="28"/>
          <w:szCs w:val="28"/>
        </w:rPr>
        <w:t>подготовка учителей начальных классов, среднее профессиональное образование, инновационные педагогические технологии, цифровая трасформация образования, инклюзивное образование, ФГОС СПО.</w:t>
      </w:r>
    </w:p>
    <w:p w:rsidR="008E5AA9" w:rsidRPr="00A135CF" w:rsidRDefault="008E5AA9" w:rsidP="00915E24">
      <w:pPr>
        <w:spacing w:after="0" w:line="240" w:lineRule="auto"/>
        <w:ind w:left="-567" w:firstLine="851"/>
        <w:jc w:val="both"/>
        <w:rPr>
          <w:rFonts w:ascii="Times New Roman" w:hAnsi="Times New Roman" w:cs="Times New Roman"/>
          <w:sz w:val="28"/>
          <w:szCs w:val="28"/>
        </w:rPr>
      </w:pP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Современный учитель начальных классов — это не просто преподаватель азов чтения, письма и счёта. Это архитектор образовательной среды, гид в цифровом мире и тьютор индивидуального развития для поколения Z и Alpha. Трансформация начальной школы под влиянием цифровизации, новых ФГОС и вызовов инклюзивного образования требует принципиально иного подхода к подготовке педагогов в колледжах. Инновационные технологии становятся не просто инструментом, а языком профессионального общения будущего учителя с учениками, родителями и самой образовательной системой.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Ключевые инновационные технологии в подготовке учителей начальных классов: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Педагогические симуляторы и виртуальные классы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Тренажеры, позволяющие отрабатывать профессиональные навыки в безопасной среде:</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Виртуальный класс с имитацией различных педагогических ситуаций: работа с гиперактивным ребёнком, разрешение конфликтов, проведение родительского собрания.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Симуляторы уроков с AI-учениками, реагирующими на действия педагога (системы типа TeachLivE, адаптированные для СПО).</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Тренажеры по методикам преподавания конкретных предметов (обучение грамоте, решение математических задач) с мгновенной обратной связью.</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Цифровые инструменты конструирования образовательной среды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Интерактивные учебные материалы с использованием H5P, LearningApps, Wordwall — студенты создают собственные дидактические игры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Мобильные педагогические лаборатории на базе планшетов: отработка навыков использования образовательных приложений (Quizlet, ЯКласс)</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Геймификация и игропедагогика.</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Подготовка к реализации ФГОС через игровую деятельность:</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Мастерские по созданию дидактических игр (как настольных, так цифровых).</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Создание образовательных квестов с использованием QR-кодов, платформ типа Classcraft.</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Разработка систем мотивации младших школьников с помощью игровых механик (уровни, достижения).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Технологии инклюзивного образования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Симуляторы различных образовательных потребностей: программы, имитирующие дислексию, СДВГ, особенности восприятия при РАС.</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Цифровые инструменты адаптации материалов (упрощение текстов, создание визуальных опор, синтезаторы речи).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Виртуальные тренажеры по работе с адаптированными образовательными программами (АООП).</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5. Облачные системы педагогического проектирования.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Совместное создание уроков в Microsoft Teams, Яндекс.Учебнике, Цифровых образовательных ресурсах (ЦОР).</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Электронные портфолио как инструмент формирования профессиональной идентичности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Базы данных лучших педагогических практик с системой тегов и рекомендаций.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6. Аналитика образовательных результатов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Освоение основ </w:t>
      </w:r>
      <w:r w:rsidRPr="00A135CF">
        <w:rPr>
          <w:rFonts w:ascii="Times New Roman" w:hAnsi="Times New Roman" w:cs="Times New Roman"/>
          <w:sz w:val="28"/>
          <w:szCs w:val="28"/>
          <w:lang w:val="en-US"/>
        </w:rPr>
        <w:t>Moodle</w:t>
      </w:r>
      <w:r w:rsidRPr="00A135CF">
        <w:rPr>
          <w:rFonts w:ascii="Times New Roman" w:hAnsi="Times New Roman" w:cs="Times New Roman"/>
          <w:sz w:val="28"/>
          <w:szCs w:val="28"/>
        </w:rPr>
        <w:t xml:space="preserve"> Analytics, Яндекс.Учебник+аналитика для будущей работы с цифровым следом ученика.</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Тренажеры по интерпретации результатов диагностики (метапредметные результаты, динамика развития УУД)</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Инструменты визуализации прогресса класса и отдельных учеников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Методические аспекты: от технологии к педагогике</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Трансформация педагогической практики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Производственная практика дополняется: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Виртуальными стажировками с записью и разбором видеоуроков.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Проектированием цифровых образовательных маршрутов для гипотетических классов.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Созданием цифровых ресурсов для реальных школ-партнеров.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Формирование цифровой педагогической культуры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Акцент на трех ключевых компетенциях:</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Дидактический цифровой инструментарий — не просто знание сервисов, а понимание их методического потенциала.</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Цифровая гигиена и безопасность — подготовка к обучению детей основам цифровой безопасности.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Этика цифрового взаимодействия с учениками, родителями, коллегами.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Междисциплинарные проекты как норма:</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Совместные проекты с IT-специальностями: студенты-программисты создают образовательные приложения по техническим заданиям будущих учителей.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Интеграция с психолого-педагогическими модулями: технология как инструмент реализации возрастной психологии.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Особенности для специальности "Преподавание в начальных классах"</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Акцент на развивающие технологии: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подготовка к работе с критическим мышлением через технологии ТРИЗ, РКМЧП в цифровой среде</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Освоение визуализации мышления (ментальные карты, интеллект-карты)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Технологии развития эмоционального интеллекта с использованием цифровых инструментов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Работа с родителями в цифровой среде.</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Тренажеры ведения родительских чатов и соцсетей группы.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Создание цифровых информационных ресурсов для родителей.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Освоение технологий онлайн-консультирования.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Внеурочная деятельность 2.0</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Проектирование цифровых внеурочных курсов (робототехника, медиаграмотность, финансовая грамотность).</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Технологии дистанционной организации воспитательной работы</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Создание виртуальных музеев, классных блогов, образовательных каналов.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Вызовы и риски при подготовке учителей начальных классов: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Риск технологического фетишизма: подмена живого педагогического общения цифровыми инструментами.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Проблема цифрового разрыва.</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Этический вызов: подготовка к работе с персональными данными детей, цифровым следом.</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Сохранение предметной методики: баланс между технологическими и собственно методическими компетенциями.</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Практические рекомендации для педагогических колледжей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1. Создание цифровой педагогической мастерской — живого пространства, где студенты пробуют, учатся, создают.</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Введение сквозного модуля "Цифровой учитель" через все годы обучения.</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Партнерство с инновационными школами для стажировок на передовых цифровых площадках.</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Разработка кейсов реальных педагогических ситуаций с цифровым контекстом.</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5. Обязательный курс по цифровой безопасности учителя — профилактика профессионального выгорания в цифровой среде.</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Подготовка учителя начальных классов в эпоху цифровизации — это воспитание не просто пользователя технологий, а педагога-гуманиста с цифровой грамотностью. Выпускник педагогического колледжа должен уметь:</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отбирать технологии под педагогическую задачу, а не наоборот;</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создавать безопасную и развивающую цифровую среду для младших школьников;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оставаться эмоционально включенным взрослым в мире гаджетов и интерфейсов;</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учить детей осмысленному, а не потребительскому отношению к технологиям.</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Инновационные технологии в этом контексте — не цель, а средство для возвращения к сути педагогики: развитию человеческого в человеке. И именно учитель начальных классов, подготовленный в системе СПО, становится тем специалистом, который закладывает основы цифровой культуры будущего — культуры осознанной, критической и человечной.</w:t>
      </w:r>
    </w:p>
    <w:p w:rsidR="008E5AA9" w:rsidRPr="00A135CF" w:rsidRDefault="008E5AA9"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Материал подготовлен с учетом требований профессионального стандарта "Педагог", ФГОС СПО по специальности 44.02.02 "Преподавание в начальных классах" и стратегии цифровой трансформации образования. </w:t>
      </w:r>
    </w:p>
    <w:p w:rsidR="008E5AA9" w:rsidRPr="00A135CF" w:rsidRDefault="008E5AA9" w:rsidP="00915E24">
      <w:pPr>
        <w:spacing w:after="0" w:line="240" w:lineRule="auto"/>
        <w:ind w:left="-567" w:firstLine="851"/>
        <w:jc w:val="both"/>
        <w:rPr>
          <w:rFonts w:ascii="Times New Roman" w:hAnsi="Times New Roman" w:cs="Times New Roman"/>
          <w:sz w:val="28"/>
          <w:szCs w:val="28"/>
        </w:rPr>
      </w:pPr>
    </w:p>
    <w:p w:rsidR="008E5AA9" w:rsidRDefault="008E5AA9" w:rsidP="00915E24">
      <w:pPr>
        <w:spacing w:after="0" w:line="240" w:lineRule="auto"/>
        <w:ind w:left="-567" w:firstLine="851"/>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6D5C8A" w:rsidRPr="00A135CF" w:rsidRDefault="006D5C8A" w:rsidP="00915E24">
      <w:pPr>
        <w:spacing w:after="0" w:line="240" w:lineRule="auto"/>
        <w:ind w:left="-567" w:firstLine="851"/>
        <w:jc w:val="center"/>
        <w:rPr>
          <w:rFonts w:ascii="Times New Roman" w:hAnsi="Times New Roman" w:cs="Times New Roman"/>
          <w:sz w:val="28"/>
          <w:szCs w:val="28"/>
        </w:rPr>
      </w:pPr>
    </w:p>
    <w:p w:rsidR="008E5AA9" w:rsidRPr="00A135CF" w:rsidRDefault="008E5AA9" w:rsidP="00915E24">
      <w:pPr>
        <w:pStyle w:val="a9"/>
        <w:numPr>
          <w:ilvl w:val="0"/>
          <w:numId w:val="14"/>
        </w:numPr>
        <w:spacing w:after="0" w:line="240" w:lineRule="auto"/>
        <w:ind w:left="-567"/>
        <w:jc w:val="both"/>
        <w:rPr>
          <w:rFonts w:ascii="Times New Roman" w:hAnsi="Times New Roman"/>
          <w:sz w:val="28"/>
          <w:szCs w:val="28"/>
        </w:rPr>
      </w:pPr>
      <w:r w:rsidRPr="00A135CF">
        <w:rPr>
          <w:rFonts w:ascii="Times New Roman" w:hAnsi="Times New Roman"/>
          <w:sz w:val="28"/>
          <w:szCs w:val="28"/>
        </w:rPr>
        <w:t>Алисов Е.А. Технологии оценки качества освоения новых модулей педагогической магистратуры // Современные проблемы науки и образования. 2015. № 2-1. С. 472.</w:t>
      </w:r>
    </w:p>
    <w:p w:rsidR="008E5AA9" w:rsidRPr="00A135CF" w:rsidRDefault="008E5AA9" w:rsidP="00915E24">
      <w:pPr>
        <w:pStyle w:val="a9"/>
        <w:numPr>
          <w:ilvl w:val="0"/>
          <w:numId w:val="14"/>
        </w:numPr>
        <w:spacing w:after="0" w:line="240" w:lineRule="auto"/>
        <w:ind w:left="-567"/>
        <w:jc w:val="both"/>
        <w:rPr>
          <w:rFonts w:ascii="Times New Roman" w:hAnsi="Times New Roman"/>
          <w:sz w:val="28"/>
          <w:szCs w:val="28"/>
        </w:rPr>
      </w:pPr>
      <w:r w:rsidRPr="00A135CF">
        <w:rPr>
          <w:rFonts w:ascii="Times New Roman" w:hAnsi="Times New Roman"/>
          <w:sz w:val="28"/>
          <w:szCs w:val="28"/>
        </w:rPr>
        <w:t>Антюхин А. В. Современные образовательные технологии в вузе: ученое пособие для магистров и аспирантов. – М: Педагогическое общество России, 2013. 320 с.</w:t>
      </w:r>
    </w:p>
    <w:p w:rsidR="008E5AA9" w:rsidRPr="00A135CF" w:rsidRDefault="008E5AA9" w:rsidP="00915E24">
      <w:pPr>
        <w:pStyle w:val="a9"/>
        <w:numPr>
          <w:ilvl w:val="0"/>
          <w:numId w:val="14"/>
        </w:numPr>
        <w:spacing w:after="0" w:line="240" w:lineRule="auto"/>
        <w:ind w:left="-567"/>
        <w:jc w:val="both"/>
        <w:rPr>
          <w:rFonts w:ascii="Times New Roman" w:hAnsi="Times New Roman"/>
          <w:sz w:val="28"/>
          <w:szCs w:val="28"/>
        </w:rPr>
      </w:pPr>
      <w:r w:rsidRPr="00A135CF">
        <w:rPr>
          <w:rFonts w:ascii="Times New Roman" w:hAnsi="Times New Roman"/>
          <w:sz w:val="28"/>
          <w:szCs w:val="28"/>
        </w:rPr>
        <w:t>Куракина Е.С., Алисов Е.А. Возможности использования социальных сервисов в условиях информационно-коммуникационной образовательной среды // Вестник Тамбовского университета. Серия: Гуманитарные науки. 2017. Т. 22. № 3(167). С. 33-38.</w:t>
      </w:r>
    </w:p>
    <w:p w:rsidR="008E5AA9" w:rsidRPr="00A135CF" w:rsidRDefault="008E5AA9" w:rsidP="00915E24">
      <w:pPr>
        <w:pStyle w:val="a9"/>
        <w:numPr>
          <w:ilvl w:val="0"/>
          <w:numId w:val="14"/>
        </w:numPr>
        <w:spacing w:after="0" w:line="240" w:lineRule="auto"/>
        <w:ind w:left="-567"/>
        <w:jc w:val="both"/>
        <w:rPr>
          <w:rFonts w:ascii="Times New Roman" w:hAnsi="Times New Roman"/>
          <w:sz w:val="28"/>
          <w:szCs w:val="28"/>
        </w:rPr>
      </w:pPr>
      <w:r w:rsidRPr="00A135CF">
        <w:rPr>
          <w:rFonts w:ascii="Times New Roman" w:hAnsi="Times New Roman"/>
          <w:sz w:val="28"/>
          <w:szCs w:val="28"/>
        </w:rPr>
        <w:t>ФГОС СПО по специальности 44.02.02 «Преподавание в начальных классах».</w:t>
      </w:r>
    </w:p>
    <w:p w:rsidR="008E5AA9" w:rsidRPr="00A135CF" w:rsidRDefault="008E5AA9"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lang w:val="en-US"/>
        </w:rPr>
        <w:t>URL</w:t>
      </w:r>
      <w:r w:rsidRPr="00A135CF">
        <w:rPr>
          <w:rFonts w:ascii="Times New Roman" w:hAnsi="Times New Roman"/>
          <w:sz w:val="28"/>
          <w:szCs w:val="28"/>
        </w:rPr>
        <w:t xml:space="preserve">: </w:t>
      </w:r>
      <w:hyperlink r:id="rId25" w:history="1">
        <w:r w:rsidRPr="00A135CF">
          <w:rPr>
            <w:rStyle w:val="ab"/>
            <w:rFonts w:ascii="Times New Roman" w:hAnsi="Times New Roman"/>
            <w:sz w:val="28"/>
            <w:szCs w:val="28"/>
            <w:lang w:val="en-US"/>
          </w:rPr>
          <w:t>https</w:t>
        </w:r>
        <w:r w:rsidRPr="00A135CF">
          <w:rPr>
            <w:rStyle w:val="ab"/>
            <w:rFonts w:ascii="Times New Roman" w:hAnsi="Times New Roman"/>
            <w:sz w:val="28"/>
            <w:szCs w:val="28"/>
          </w:rPr>
          <w:t>://</w:t>
        </w:r>
        <w:r w:rsidRPr="00A135CF">
          <w:rPr>
            <w:rStyle w:val="ab"/>
            <w:rFonts w:ascii="Times New Roman" w:hAnsi="Times New Roman"/>
            <w:sz w:val="28"/>
            <w:szCs w:val="28"/>
            <w:lang w:val="en-US"/>
          </w:rPr>
          <w:t>fgos</w:t>
        </w:r>
        <w:r w:rsidRPr="00A135CF">
          <w:rPr>
            <w:rStyle w:val="ab"/>
            <w:rFonts w:ascii="Times New Roman" w:hAnsi="Times New Roman"/>
            <w:sz w:val="28"/>
            <w:szCs w:val="28"/>
          </w:rPr>
          <w:t>.</w:t>
        </w:r>
        <w:r w:rsidRPr="00A135CF">
          <w:rPr>
            <w:rStyle w:val="ab"/>
            <w:rFonts w:ascii="Times New Roman" w:hAnsi="Times New Roman"/>
            <w:sz w:val="28"/>
            <w:szCs w:val="28"/>
            <w:lang w:val="en-US"/>
          </w:rPr>
          <w:t>ru</w:t>
        </w:r>
        <w:r w:rsidRPr="00A135CF">
          <w:rPr>
            <w:rStyle w:val="ab"/>
            <w:rFonts w:ascii="Times New Roman" w:hAnsi="Times New Roman"/>
            <w:sz w:val="28"/>
            <w:szCs w:val="28"/>
          </w:rPr>
          <w:t>/</w:t>
        </w:r>
        <w:r w:rsidRPr="00A135CF">
          <w:rPr>
            <w:rStyle w:val="ab"/>
            <w:rFonts w:ascii="Times New Roman" w:hAnsi="Times New Roman"/>
            <w:sz w:val="28"/>
            <w:szCs w:val="28"/>
            <w:lang w:val="en-US"/>
          </w:rPr>
          <w:t>fgos</w:t>
        </w:r>
        <w:r w:rsidRPr="00A135CF">
          <w:rPr>
            <w:rStyle w:val="ab"/>
            <w:rFonts w:ascii="Times New Roman" w:hAnsi="Times New Roman"/>
            <w:sz w:val="28"/>
            <w:szCs w:val="28"/>
          </w:rPr>
          <w:t>/</w:t>
        </w:r>
        <w:r w:rsidRPr="00A135CF">
          <w:rPr>
            <w:rStyle w:val="ab"/>
            <w:rFonts w:ascii="Times New Roman" w:hAnsi="Times New Roman"/>
            <w:sz w:val="28"/>
            <w:szCs w:val="28"/>
            <w:lang w:val="en-US"/>
          </w:rPr>
          <w:t>fgos</w:t>
        </w:r>
        <w:r w:rsidRPr="00A135CF">
          <w:rPr>
            <w:rStyle w:val="ab"/>
            <w:rFonts w:ascii="Times New Roman" w:hAnsi="Times New Roman"/>
            <w:sz w:val="28"/>
            <w:szCs w:val="28"/>
          </w:rPr>
          <w:t>-44-02-02-</w:t>
        </w:r>
        <w:r w:rsidRPr="00A135CF">
          <w:rPr>
            <w:rStyle w:val="ab"/>
            <w:rFonts w:ascii="Times New Roman" w:hAnsi="Times New Roman"/>
            <w:sz w:val="28"/>
            <w:szCs w:val="28"/>
            <w:lang w:val="en-US"/>
          </w:rPr>
          <w:t>prepodavanie</w:t>
        </w:r>
        <w:r w:rsidRPr="00A135CF">
          <w:rPr>
            <w:rStyle w:val="ab"/>
            <w:rFonts w:ascii="Times New Roman" w:hAnsi="Times New Roman"/>
            <w:sz w:val="28"/>
            <w:szCs w:val="28"/>
          </w:rPr>
          <w:t>-</w:t>
        </w:r>
        <w:r w:rsidRPr="00A135CF">
          <w:rPr>
            <w:rStyle w:val="ab"/>
            <w:rFonts w:ascii="Times New Roman" w:hAnsi="Times New Roman"/>
            <w:sz w:val="28"/>
            <w:szCs w:val="28"/>
            <w:lang w:val="en-US"/>
          </w:rPr>
          <w:t>v</w:t>
        </w:r>
        <w:r w:rsidRPr="00A135CF">
          <w:rPr>
            <w:rStyle w:val="ab"/>
            <w:rFonts w:ascii="Times New Roman" w:hAnsi="Times New Roman"/>
            <w:sz w:val="28"/>
            <w:szCs w:val="28"/>
          </w:rPr>
          <w:t>-</w:t>
        </w:r>
        <w:r w:rsidRPr="00A135CF">
          <w:rPr>
            <w:rStyle w:val="ab"/>
            <w:rFonts w:ascii="Times New Roman" w:hAnsi="Times New Roman"/>
            <w:sz w:val="28"/>
            <w:szCs w:val="28"/>
            <w:lang w:val="en-US"/>
          </w:rPr>
          <w:t>nachalnyh</w:t>
        </w:r>
        <w:r w:rsidRPr="00A135CF">
          <w:rPr>
            <w:rStyle w:val="ab"/>
            <w:rFonts w:ascii="Times New Roman" w:hAnsi="Times New Roman"/>
            <w:sz w:val="28"/>
            <w:szCs w:val="28"/>
          </w:rPr>
          <w:t>-</w:t>
        </w:r>
        <w:r w:rsidRPr="00A135CF">
          <w:rPr>
            <w:rStyle w:val="ab"/>
            <w:rFonts w:ascii="Times New Roman" w:hAnsi="Times New Roman"/>
            <w:sz w:val="28"/>
            <w:szCs w:val="28"/>
            <w:lang w:val="en-US"/>
          </w:rPr>
          <w:t>klassah</w:t>
        </w:r>
        <w:r w:rsidRPr="00A135CF">
          <w:rPr>
            <w:rStyle w:val="ab"/>
            <w:rFonts w:ascii="Times New Roman" w:hAnsi="Times New Roman"/>
            <w:sz w:val="28"/>
            <w:szCs w:val="28"/>
          </w:rPr>
          <w:t>-1353/</w:t>
        </w:r>
      </w:hyperlink>
      <w:r w:rsidRPr="00A135CF">
        <w:rPr>
          <w:rFonts w:ascii="Times New Roman" w:hAnsi="Times New Roman"/>
          <w:sz w:val="28"/>
          <w:szCs w:val="28"/>
        </w:rPr>
        <w:t xml:space="preserve"> (Дата обращения: 05.12.2025)</w:t>
      </w:r>
    </w:p>
    <w:p w:rsidR="008E5AA9" w:rsidRPr="00A135CF" w:rsidRDefault="008E5AA9" w:rsidP="00915E24">
      <w:pPr>
        <w:pStyle w:val="a9"/>
        <w:spacing w:after="0" w:line="240" w:lineRule="auto"/>
        <w:ind w:left="-567"/>
        <w:jc w:val="both"/>
        <w:rPr>
          <w:rFonts w:ascii="Times New Roman" w:hAnsi="Times New Roman"/>
          <w:sz w:val="28"/>
          <w:szCs w:val="28"/>
        </w:rPr>
      </w:pPr>
    </w:p>
    <w:p w:rsidR="008E5AA9" w:rsidRPr="00A135CF" w:rsidRDefault="008E5AA9"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lastRenderedPageBreak/>
        <w:t xml:space="preserve"> Шамсутдинов</w:t>
      </w:r>
      <w:r w:rsidR="00C36490">
        <w:rPr>
          <w:rFonts w:ascii="Times New Roman" w:hAnsi="Times New Roman" w:cs="Times New Roman"/>
          <w:sz w:val="28"/>
          <w:szCs w:val="28"/>
        </w:rPr>
        <w:t>а С.М., Габдрахманова А.И.</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ГАПОУ «Арский педагогический колледж им.Г.Тукая», </w:t>
      </w:r>
    </w:p>
    <w:p w:rsidR="008E5AA9" w:rsidRPr="00A135CF" w:rsidRDefault="008E5AA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преподаватели психолого-педагогических дисциплин</w:t>
      </w:r>
    </w:p>
    <w:p w:rsidR="008E5AA9" w:rsidRPr="00A135CF" w:rsidRDefault="008E5AA9" w:rsidP="00915E24">
      <w:pPr>
        <w:spacing w:after="0" w:line="240" w:lineRule="auto"/>
        <w:ind w:left="-567"/>
        <w:rPr>
          <w:rFonts w:ascii="Times New Roman" w:hAnsi="Times New Roman" w:cs="Times New Roman"/>
          <w:b/>
          <w:sz w:val="28"/>
          <w:szCs w:val="28"/>
        </w:rPr>
      </w:pPr>
    </w:p>
    <w:p w:rsidR="008E5AA9" w:rsidRPr="00A135CF" w:rsidRDefault="008E5AA9"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ПРИМЕНЕНИЕ СОВРЕМЕННЫХ ПЕДАГОГИЧЕСКИХ ТЕХНОЛОГИЙ В СРЕДНЕМ ПРОФЕССИОНАЛЬНОМ ОБРАЗОВАНИИ</w:t>
      </w:r>
    </w:p>
    <w:p w:rsidR="008E5AA9" w:rsidRPr="00A135CF" w:rsidRDefault="008E5AA9" w:rsidP="00915E24">
      <w:pPr>
        <w:spacing w:after="0" w:line="240" w:lineRule="auto"/>
        <w:ind w:left="-567"/>
        <w:rPr>
          <w:rFonts w:ascii="Times New Roman" w:hAnsi="Times New Roman" w:cs="Times New Roman"/>
          <w:b/>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 xml:space="preserve">Аннотация: </w:t>
      </w:r>
      <w:r w:rsidRPr="00A135CF">
        <w:rPr>
          <w:rFonts w:ascii="Times New Roman" w:hAnsi="Times New Roman" w:cs="Times New Roman"/>
          <w:sz w:val="28"/>
          <w:szCs w:val="28"/>
        </w:rPr>
        <w:t>Для реализации познавательной и творческой активности студента в учебном процессе используются </w:t>
      </w:r>
      <w:hyperlink r:id="rId26" w:history="1">
        <w:r w:rsidRPr="006D5C8A">
          <w:rPr>
            <w:rStyle w:val="ab"/>
            <w:rFonts w:ascii="Times New Roman" w:hAnsi="Times New Roman" w:cs="Times New Roman"/>
            <w:color w:val="auto"/>
            <w:sz w:val="28"/>
            <w:szCs w:val="28"/>
            <w:u w:val="none"/>
          </w:rPr>
          <w:t>современные образовательные технологии</w:t>
        </w:r>
      </w:hyperlink>
      <w:r w:rsidRPr="006D5C8A">
        <w:rPr>
          <w:rFonts w:ascii="Times New Roman" w:hAnsi="Times New Roman" w:cs="Times New Roman"/>
          <w:sz w:val="28"/>
          <w:szCs w:val="28"/>
        </w:rPr>
        <w:t xml:space="preserve">, </w:t>
      </w:r>
      <w:r w:rsidRPr="00A135CF">
        <w:rPr>
          <w:rFonts w:ascii="Times New Roman" w:hAnsi="Times New Roman" w:cs="Times New Roman"/>
          <w:sz w:val="28"/>
          <w:szCs w:val="28"/>
        </w:rPr>
        <w:t xml:space="preserve"> позволяющие повышать качество образования, более эффективно использовать учебное время и снижать долю репродуктивной деятельности учащихся за счет снижения времени, отведенного на выполнение домашнего задания. Современные образовательные технологии ориентированы на индивидуализацию, дистанционность и вариативность образовательного процесса, академическую мобильность обучаемых, независимо от возраста и уровня образования. Образовательная технология-системный метод проектирования, реализации, оценки, коррекции и последующего воспроизводства учебно-воспитательного процесса.</w:t>
      </w:r>
    </w:p>
    <w:p w:rsidR="008E5AA9"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 xml:space="preserve">Ключевые слова: </w:t>
      </w:r>
      <w:r w:rsidRPr="00A135CF">
        <w:rPr>
          <w:rFonts w:ascii="Times New Roman" w:hAnsi="Times New Roman" w:cs="Times New Roman"/>
          <w:sz w:val="28"/>
          <w:szCs w:val="28"/>
        </w:rPr>
        <w:t>компетентност</w:t>
      </w:r>
      <w:r w:rsidR="006D5C8A">
        <w:rPr>
          <w:rFonts w:ascii="Times New Roman" w:hAnsi="Times New Roman" w:cs="Times New Roman"/>
          <w:sz w:val="28"/>
          <w:szCs w:val="28"/>
        </w:rPr>
        <w:t>ный подход</w:t>
      </w:r>
      <w:r w:rsidRPr="00A135CF">
        <w:rPr>
          <w:rFonts w:ascii="Times New Roman" w:hAnsi="Times New Roman" w:cs="Times New Roman"/>
          <w:sz w:val="28"/>
          <w:szCs w:val="28"/>
        </w:rPr>
        <w:t>, современные образовательные технологии, дистанционность и вариативность образовате</w:t>
      </w:r>
      <w:r w:rsidR="00E66782">
        <w:rPr>
          <w:rFonts w:ascii="Times New Roman" w:hAnsi="Times New Roman" w:cs="Times New Roman"/>
          <w:sz w:val="28"/>
          <w:szCs w:val="28"/>
        </w:rPr>
        <w:t xml:space="preserve">льного процесса, академическая </w:t>
      </w:r>
      <w:r w:rsidRPr="00A135CF">
        <w:rPr>
          <w:rFonts w:ascii="Times New Roman" w:hAnsi="Times New Roman" w:cs="Times New Roman"/>
          <w:sz w:val="28"/>
          <w:szCs w:val="28"/>
        </w:rPr>
        <w:t>мобильность обучаемых, уровень развития познавательного интереса.</w:t>
      </w:r>
    </w:p>
    <w:p w:rsidR="006D5C8A" w:rsidRPr="00A135CF" w:rsidRDefault="006D5C8A" w:rsidP="00915E24">
      <w:pPr>
        <w:spacing w:after="0" w:line="240" w:lineRule="auto"/>
        <w:ind w:left="-567" w:firstLine="709"/>
        <w:jc w:val="both"/>
        <w:rPr>
          <w:rFonts w:ascii="Times New Roman" w:hAnsi="Times New Roman" w:cs="Times New Roman"/>
          <w:sz w:val="28"/>
          <w:szCs w:val="28"/>
        </w:rPr>
      </w:pP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В настоящее время в условиях современного образования методика обучения переживает сложный период, связанный с изменением целей образования, разработкой Федерального государственного образовательного стандарта нового поколения, построенного на компетентностном подходе. Трудности возникают и в связи с тем, что в базисном учебном плане сокращается количество часов на изучение отдельных предметов. Все эти обстоятельства требуют новых педагогических исследований в области методики преподавания предметов, поиска инновационных средств, форм и методов обучения и воспитания, связанных с разработкой и внедрением в образовательный процесс современных образовательных и информационных технологий.</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Основой целью среднего профессионального образования является подготовка квалифицированного специалиста, способного к эффективной профессиональной работе по специальности и конкурентного на рынке труда. Для реализации познавательной и творческой активности студента в учебном процессе </w:t>
      </w:r>
      <w:r w:rsidRPr="006D5C8A">
        <w:rPr>
          <w:rFonts w:ascii="Times New Roman" w:hAnsi="Times New Roman" w:cs="Times New Roman"/>
          <w:sz w:val="28"/>
          <w:szCs w:val="28"/>
        </w:rPr>
        <w:t>используются </w:t>
      </w:r>
      <w:hyperlink r:id="rId27" w:history="1">
        <w:r w:rsidRPr="006D5C8A">
          <w:rPr>
            <w:rStyle w:val="ab"/>
            <w:rFonts w:ascii="Times New Roman" w:hAnsi="Times New Roman" w:cs="Times New Roman"/>
            <w:color w:val="auto"/>
            <w:sz w:val="28"/>
            <w:szCs w:val="28"/>
            <w:u w:val="none"/>
          </w:rPr>
          <w:t>современные образовательные технологии</w:t>
        </w:r>
      </w:hyperlink>
      <w:r w:rsidRPr="006D5C8A">
        <w:rPr>
          <w:rFonts w:ascii="Times New Roman" w:hAnsi="Times New Roman" w:cs="Times New Roman"/>
          <w:sz w:val="28"/>
          <w:szCs w:val="28"/>
        </w:rPr>
        <w:t xml:space="preserve">,  </w:t>
      </w:r>
      <w:r w:rsidRPr="00A135CF">
        <w:rPr>
          <w:rFonts w:ascii="Times New Roman" w:hAnsi="Times New Roman" w:cs="Times New Roman"/>
          <w:sz w:val="28"/>
          <w:szCs w:val="28"/>
        </w:rPr>
        <w:t xml:space="preserve">позволяющие повышать качество образования, более эффективно использовать учебное время и снижать долю репродуктивной деятельности учащихся за счет снижения времени, отведенного на выполнение домашнего задания. Современные образовательные технологии ориентированы на индивидуализацию, дистанционность и вариативность образовательного процесса, академическую мобильность обучаемых, независимо от возраста и уровня образования. Образовательная </w:t>
      </w:r>
      <w:r w:rsidRPr="00A135CF">
        <w:rPr>
          <w:rFonts w:ascii="Times New Roman" w:hAnsi="Times New Roman" w:cs="Times New Roman"/>
          <w:sz w:val="28"/>
          <w:szCs w:val="28"/>
        </w:rPr>
        <w:lastRenderedPageBreak/>
        <w:t>технология - системный метод проектирования, реализации, оценки, коррекции и последующего воспроизводства учебно-воспитательного процесса.</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Образовательными учреждениями, в частности СПО, используется широкий спектр образовательных педагогических технологий, которые применяются в учебном процессе. Внедрение в образовательный процесс современных образовательных и информационных технологий позволит преподавателю отработать глубину и прочность знаний, закрепить умения и навыки в различных областях деятельности; развивать технологическое мышление, умения самостоятельно планировать свою учебную, самообразовательную деятельность; воспитывать привычки четкого следования требованиям технологической дисциплины в организации учебных занятий.</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Использование широкого спектра педагогических технологий дает возможность педагогу продуктивно использовать учебное время и добиваться высоких результатов обученности учащихся. Традиционная подготовка специалистов, ориентированная на формирование знаний, умений и навыков в предметной области, все больше отстает от современных требований. Основой образования должны стать не столько учебные дисциплины, сколько способы мышления и деятельности. Необходимо не только выпустить специалиста, получившего подготовку высокого уровня, но и включить его уже на стадии обучения в разработку новых технологий, адаптировать к условиям конкретной производственной среды, сделать его способным самостоятельно принимать управленческие решения.</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Преимущества применения образовательных технологий в СПО состоят в том, что меняются функции преподавателя и студента, преподаватель становится консультантом, студентам предоставляется большая самостоятельность в выборе путей усвоения учебного материала. Образовательные технологии дают широкие возможности дифференциации и индивидуализации учебной деятельности. Результат применения образовательных технологий в меньшей степени зависит от мастерства преподавателя, он определяется всей совокупностью ее компонентов. Образовательные технологии связаны с повышением эффективности обучения и воспитания и направлены на конечный результат образо</w:t>
      </w:r>
      <w:r w:rsidR="00344479">
        <w:rPr>
          <w:rFonts w:ascii="Times New Roman" w:hAnsi="Times New Roman" w:cs="Times New Roman"/>
          <w:sz w:val="28"/>
          <w:szCs w:val="28"/>
        </w:rPr>
        <w:t>вательного процесса в СПО </w:t>
      </w:r>
      <w:r w:rsidR="000C7445">
        <w:rPr>
          <w:rFonts w:ascii="Times New Roman" w:hAnsi="Times New Roman" w:cs="Times New Roman"/>
          <w:sz w:val="28"/>
          <w:szCs w:val="28"/>
        </w:rPr>
        <w:t xml:space="preserve">- </w:t>
      </w:r>
      <w:r w:rsidRPr="00A135CF">
        <w:rPr>
          <w:rFonts w:ascii="Times New Roman" w:hAnsi="Times New Roman" w:cs="Times New Roman"/>
          <w:sz w:val="28"/>
          <w:szCs w:val="28"/>
        </w:rPr>
        <w:t>это подготовка высококвалифицированных специалистов.</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Исходя из опыта использования в педагогической деятельности инновационных методов, можно выделить некоторые их преимущества: они помогают научить студентов активным способам получения новых знаний; дают возможность овладеть более высоким уровнем личной социальной активности; создают такие условия в обучении, при которых студенты не могут не научиться; стимулируют творческие способности студентов; помогают приблизить учебу к практике повседневной жизни, формируют не только знания, умения и навыки по предмету, но и активную жизненную позицию.</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На современном этапе образование направлено, прежде всего, на развитие личности, повышение ее активн</w:t>
      </w:r>
      <w:r w:rsidR="006D5C8A">
        <w:rPr>
          <w:rFonts w:ascii="Times New Roman" w:hAnsi="Times New Roman" w:cs="Times New Roman"/>
          <w:sz w:val="28"/>
          <w:szCs w:val="28"/>
        </w:rPr>
        <w:t>ости и творческих способностей,</w:t>
      </w:r>
      <w:r w:rsidRPr="00A135CF">
        <w:rPr>
          <w:rFonts w:ascii="Times New Roman" w:hAnsi="Times New Roman" w:cs="Times New Roman"/>
          <w:sz w:val="28"/>
          <w:szCs w:val="28"/>
        </w:rPr>
        <w:t xml:space="preserve"> на расширение использования методов самостоятельной работы студентов, самоконтроля, использование активных форм и методов обучения. Всего этого можно добиться </w:t>
      </w:r>
      <w:r w:rsidRPr="00A135CF">
        <w:rPr>
          <w:rFonts w:ascii="Times New Roman" w:hAnsi="Times New Roman" w:cs="Times New Roman"/>
          <w:sz w:val="28"/>
          <w:szCs w:val="28"/>
        </w:rPr>
        <w:lastRenderedPageBreak/>
        <w:t>только при наличии интереса у студентов к изучению предмета. Познавательный интерес означает интеллектуально-эмоциональный отклик на процесс познания, стремление студента к обучению, к выполнению индивидуальных и общих заданий, интереса к деятельности преподавателя и других обучающихся. Активизация познавательной деятельности — это постоянный процесс побуждения к целенаправленному обучению. Современному педагогу в своей работе необходимо использовать различные пути активизации, сочетая разнообразные формы, методы, средства обучения, которые стимулируют активность и самостоятельность учащихся, внедрять в образовательный процесс инновационные педагогические технологии.</w:t>
      </w:r>
    </w:p>
    <w:p w:rsidR="008E5AA9" w:rsidRPr="00A135CF" w:rsidRDefault="000C7445" w:rsidP="00915E24">
      <w:pPr>
        <w:spacing w:after="0" w:line="240" w:lineRule="auto"/>
        <w:ind w:left="-567" w:firstLine="708"/>
        <w:jc w:val="both"/>
        <w:rPr>
          <w:rFonts w:ascii="Times New Roman" w:hAnsi="Times New Roman" w:cs="Times New Roman"/>
          <w:sz w:val="28"/>
          <w:szCs w:val="28"/>
        </w:rPr>
      </w:pPr>
      <w:r>
        <w:rPr>
          <w:rFonts w:ascii="Times New Roman" w:hAnsi="Times New Roman" w:cs="Times New Roman"/>
          <w:sz w:val="28"/>
          <w:szCs w:val="28"/>
        </w:rPr>
        <w:t xml:space="preserve">К </w:t>
      </w:r>
      <w:r w:rsidR="008E5AA9" w:rsidRPr="00A135CF">
        <w:rPr>
          <w:rFonts w:ascii="Times New Roman" w:hAnsi="Times New Roman" w:cs="Times New Roman"/>
          <w:sz w:val="28"/>
          <w:szCs w:val="28"/>
        </w:rPr>
        <w:t>выпускникам средних профессиональных образовательных учреждений предъявляются высокие требования при поступлении в высшие учебные заведения или устройстве на работу. Они должны уметь адаптироваться в сложном современном мире: им нужны не только полученные знания, но и умения их находить самим, ощущать себя компетентными людьми в любой области, творчески мыслящими, чтобы успешно утвердиться в жизни. Педагогу добиться хороших успехов в обучении можно только путем повышения интереса к своему предмету. Для этого необходимо использовать такую систему методов, которая направлена не на изложение готовых знаний, их запоминание и воспроизведение учащимися, а на самостоятельное овладение студентами знаниями и умениями в процессе активной познавательной деятельности. Одной из причин потери этого интереса являются некоторые традиционные приемы и методы обучения.</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В целях развития у студентов интереса к изучению дисциплины необходимо использовать как традиционные методы обучения с применением приемов, способствующих побуждению учащихся к практической и мыслительной деятельности; формированию и развитию познавательных интересов и способностей; развитию творческого мышления, так и элементы инновационных технологий (элементы проблемного, личностно-ориентированного обучения, информационно-коммуникативных технологий и другие). Успешность обучения и прочность знаний находятся в прямой зависимости от уровня развития познавательного интереса обучающихся к предмету.</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Одним из важных моментов на занятии для студента является понимание необходимости личной заинтересованности в приобретении знаний, чтобы учащиеся могли ощущать свою компетентность не только в результате, но и на протяжении всего процесса обучения, в этом и есть условие развивающего воздействия обучения на личность учащегося. Поэтому современный урок, должен быть построен в сочетании специально организованной деятельности и обычного межличностного общения. Таким образом, через личностный план общения на занятии реализуется учет возрастных, психологических особенностей учащихся: их готовность к расширению круга общения, к сопереживанию проблем взрослых, стремление к самоутверждению.</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Достичь поставленных целей могут помочь современные образовательные технологии, такие как: технология уровневой дифференциации обучения; групповые технологии; технологии компьютерного обучения; игровые технологии; </w:t>
      </w:r>
      <w:r w:rsidRPr="00A135CF">
        <w:rPr>
          <w:rFonts w:ascii="Times New Roman" w:hAnsi="Times New Roman" w:cs="Times New Roman"/>
          <w:sz w:val="28"/>
          <w:szCs w:val="28"/>
        </w:rPr>
        <w:lastRenderedPageBreak/>
        <w:t>технология проблемного и исследовательского обучения; технологии интенсификации обучения на основе схемных и знаковых моделей учебного материала; педагогика сотрудничества.</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Современные технологии позволяют формировать и развивать предметные и учебные знания и умения в процессе активной разноуровневой познавательной деятельности учащихся в условиях эмоционально — комфортной атмосферы, развивать положительную мотивацию </w:t>
      </w:r>
      <w:proofErr w:type="gramStart"/>
      <w:r w:rsidRPr="00A135CF">
        <w:rPr>
          <w:rFonts w:ascii="Times New Roman" w:hAnsi="Times New Roman" w:cs="Times New Roman"/>
          <w:sz w:val="28"/>
          <w:szCs w:val="28"/>
        </w:rPr>
        <w:t>учения.На</w:t>
      </w:r>
      <w:proofErr w:type="gramEnd"/>
      <w:r w:rsidRPr="00A135CF">
        <w:rPr>
          <w:rFonts w:ascii="Times New Roman" w:hAnsi="Times New Roman" w:cs="Times New Roman"/>
          <w:sz w:val="28"/>
          <w:szCs w:val="28"/>
        </w:rPr>
        <w:t xml:space="preserve"> современном этапе в педагогической практике активно используется понятие педагогической технологии. Однако в его понимании и употреблении существуют большие разночтения, также существует множество определений, данных различными учеными, такими как, Б. Т. Лихачев, В. П. Беспалько, И. П. Волков, В. М. Монахов и др.</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В нашем понимании педагогическая технология является содержательным обобщением, включающим   в себя смыслы всех определений различных авторов. По мнению Г. К. Селевко понятие «педагогическая технология» может быть представлено тремя аспектами:</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научным: педагогические технологии — часть педагогической науки, изучающая и разрабатывающая цели, содержание и методы обучения и проектирующая педагогические процессы;</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процессуально-описательным: описание (алгоритм) процесса, совокупность целей,</w:t>
      </w:r>
      <w:r w:rsidR="000C7445">
        <w:rPr>
          <w:rFonts w:ascii="Times New Roman" w:hAnsi="Times New Roman" w:cs="Times New Roman"/>
          <w:sz w:val="28"/>
          <w:szCs w:val="28"/>
        </w:rPr>
        <w:t xml:space="preserve"> содержания, методов и средств для </w:t>
      </w:r>
      <w:r w:rsidRPr="00A135CF">
        <w:rPr>
          <w:rFonts w:ascii="Times New Roman" w:hAnsi="Times New Roman" w:cs="Times New Roman"/>
          <w:sz w:val="28"/>
          <w:szCs w:val="28"/>
        </w:rPr>
        <w:t>достижения планируемых результатов обучения;</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процессуально-действенным: осуществление технологического (педагогического) процесса, функционирование всех личностных, инструментальных и методологических педагогических средств.</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Таким образом, педагогическая технология функционирует и в качестве науки, исследующей наиболее рациональные пути обучения, и в качестве системы способов, принципов и регуляторов, применяемых в обучении, и в качестве реального процесса обучения.</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Необходимо, чтобы учебно-познавательная деятельность студента соответствовала тому учебному материалу, который должен быть усвоен.  В результате деятельности студен</w:t>
      </w:r>
      <w:r w:rsidR="000C7445">
        <w:rPr>
          <w:rFonts w:ascii="Times New Roman" w:hAnsi="Times New Roman" w:cs="Times New Roman"/>
          <w:sz w:val="28"/>
          <w:szCs w:val="28"/>
        </w:rPr>
        <w:t xml:space="preserve">т самостоятельно должен прийти </w:t>
      </w:r>
      <w:r w:rsidRPr="00A135CF">
        <w:rPr>
          <w:rFonts w:ascii="Times New Roman" w:hAnsi="Times New Roman" w:cs="Times New Roman"/>
          <w:sz w:val="28"/>
          <w:szCs w:val="28"/>
        </w:rPr>
        <w:t>к каким-либо выводам, чтобы сам для себя добывал знания. Важнейшим принципом дидактики, является принцип самостоятельного созидания знаний, который заключается в том, что знание обучающимся не получается в готовом виде, а созидается им самим в результате организованной преподавателем определенной познавательной деятельности. Следовательно, развитию познавательных и творческих интересов у учащихся способствуют различные виды педагогических технологий.</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 xml:space="preserve">Систематическая работа с активным применением инновационных педагогических технологий повышает интерес к предмету, учебную активность учащихся, обеспечивает глубокое и прочное усвоение знаний, развивает мышление, память и речь учащихся, способствуют воспитанию честности, прилежного и добросовестного отношения к учебному труду, а также активизирует преимущественно репродуктивную деятельность учащихся. Важная </w:t>
      </w:r>
      <w:r w:rsidRPr="00A135CF">
        <w:rPr>
          <w:rFonts w:ascii="Times New Roman" w:hAnsi="Times New Roman" w:cs="Times New Roman"/>
          <w:sz w:val="28"/>
          <w:szCs w:val="28"/>
        </w:rPr>
        <w:lastRenderedPageBreak/>
        <w:t>особенность обучения — создание условий для продуктивной деятельности по использованию знаний, их обобщению и систематизации. Подобная организация учебного процесса развивает мыслительные способности учащихся, заставляет их быть внимательными, учит анализировать, сравнивать, выделять главное, превращает из пассивных слушателей на занятиях в активных участников.</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Таким образом, различные виды технологий способствуют развитию познавательных и творческих интересов у учащихся. Однако внедрение современных образовательных и информационных технологий не означает, что они полностью заменят традиционную методику преподавания, а будут являться ее составной частью. Ведь педагогическая технология — это совокупность методов, методических приемов, форм организации учебной деятельности, основывающихся на теории обучения и обеспечивающих планируемые результаты.</w:t>
      </w:r>
    </w:p>
    <w:p w:rsidR="008E5AA9" w:rsidRPr="00A135CF" w:rsidRDefault="008E5AA9"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8E5AA9" w:rsidRPr="00A135CF" w:rsidRDefault="008E5AA9"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Белозерцев Е. П. Педагогика профессионального образования: учебник / Е. П. Белозерцев А. Д., Гонеев А. Г., Пашков, под ред. В. А. Сластенина, 4-е изд., стер. — М.: ИЦ Академия, 2018. — 368 с.</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Борисова Н. В. Образовательные технологии, как объект педагогического выбора: учеб. пособие / Н. В. Борисова. — М.: ИЦПКПС, 2020. — 146 с.</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Гуслова М. Н. Инновационные педагогические технологии: учеб. пособие для учреждений СПО / М. Н. Гуслова, 4-е изд., испр. — М.: ИЦ Академия, 2023. — 208 с.</w:t>
      </w:r>
    </w:p>
    <w:p w:rsidR="008E5AA9" w:rsidRPr="00A135CF" w:rsidRDefault="008E5AA9"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4.      Селевко Г. К. Современные образовательные технологии: учеб. пособие / Г. К. Селевко. — М.: Народное образование, 1998. — 256 с.</w:t>
      </w:r>
    </w:p>
    <w:p w:rsidR="008E5AA9" w:rsidRPr="00A135CF" w:rsidRDefault="008E5AA9" w:rsidP="00915E24">
      <w:pPr>
        <w:spacing w:after="0" w:line="240" w:lineRule="auto"/>
        <w:ind w:left="-567"/>
        <w:jc w:val="both"/>
        <w:rPr>
          <w:rFonts w:ascii="Times New Roman" w:hAnsi="Times New Roman" w:cs="Times New Roman"/>
          <w:sz w:val="28"/>
          <w:szCs w:val="28"/>
        </w:rPr>
      </w:pPr>
    </w:p>
    <w:p w:rsidR="00624934" w:rsidRPr="00A135CF" w:rsidRDefault="00624934" w:rsidP="00915E24">
      <w:pPr>
        <w:spacing w:after="0" w:line="240" w:lineRule="auto"/>
        <w:ind w:left="-567"/>
        <w:jc w:val="both"/>
        <w:rPr>
          <w:rFonts w:ascii="Times New Roman" w:hAnsi="Times New Roman" w:cs="Times New Roman"/>
          <w:sz w:val="28"/>
          <w:szCs w:val="28"/>
        </w:rPr>
      </w:pPr>
    </w:p>
    <w:p w:rsidR="008E5AA9" w:rsidRPr="00A135CF" w:rsidRDefault="008E5AA9" w:rsidP="00915E24">
      <w:pPr>
        <w:spacing w:after="0" w:line="240" w:lineRule="auto"/>
        <w:ind w:left="-567"/>
        <w:jc w:val="both"/>
        <w:rPr>
          <w:rFonts w:ascii="Times New Roman" w:hAnsi="Times New Roman" w:cs="Times New Roman"/>
          <w:sz w:val="28"/>
          <w:szCs w:val="28"/>
        </w:rPr>
      </w:pPr>
    </w:p>
    <w:p w:rsidR="008E5AA9" w:rsidRPr="00A135CF" w:rsidRDefault="008E5AA9"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 xml:space="preserve">Шарифуллина А.Р. </w:t>
      </w:r>
    </w:p>
    <w:p w:rsidR="008E5AA9" w:rsidRPr="00A135CF" w:rsidRDefault="008E5AA9"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г.Набережные Челны ГАПОУ «Камский строительный колледж</w:t>
      </w:r>
    </w:p>
    <w:p w:rsidR="008E5AA9" w:rsidRPr="00A135CF" w:rsidRDefault="00C36490"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Pr>
          <w:rFonts w:ascii="Times New Roman" w:eastAsia="Symbol" w:hAnsi="Times New Roman" w:cs="Times New Roman"/>
          <w:bCs/>
          <w:sz w:val="28"/>
          <w:szCs w:val="28"/>
          <w:lang w:eastAsia="ru-RU"/>
        </w:rPr>
        <w:t>и</w:t>
      </w:r>
      <w:r w:rsidR="008E5AA9" w:rsidRPr="00A135CF">
        <w:rPr>
          <w:rFonts w:ascii="Times New Roman" w:eastAsia="Symbol" w:hAnsi="Times New Roman" w:cs="Times New Roman"/>
          <w:bCs/>
          <w:sz w:val="28"/>
          <w:szCs w:val="28"/>
          <w:lang w:eastAsia="ru-RU"/>
        </w:rPr>
        <w:t xml:space="preserve">м. Е.Н. Батенчука» </w:t>
      </w:r>
    </w:p>
    <w:p w:rsidR="000C7445" w:rsidRPr="00A135CF" w:rsidRDefault="000C7445" w:rsidP="00915E24">
      <w:pPr>
        <w:tabs>
          <w:tab w:val="left" w:pos="2805"/>
          <w:tab w:val="center" w:pos="4677"/>
        </w:tabs>
        <w:spacing w:after="0" w:line="240" w:lineRule="auto"/>
        <w:ind w:left="-567"/>
        <w:jc w:val="right"/>
        <w:rPr>
          <w:rFonts w:ascii="Times New Roman" w:eastAsia="Symbol" w:hAnsi="Times New Roman" w:cs="Times New Roman"/>
          <w:bCs/>
          <w:sz w:val="28"/>
          <w:szCs w:val="28"/>
          <w:lang w:eastAsia="ru-RU"/>
        </w:rPr>
      </w:pPr>
      <w:r w:rsidRPr="00A135CF">
        <w:rPr>
          <w:rFonts w:ascii="Times New Roman" w:eastAsia="Symbol" w:hAnsi="Times New Roman" w:cs="Times New Roman"/>
          <w:bCs/>
          <w:sz w:val="28"/>
          <w:szCs w:val="28"/>
          <w:lang w:eastAsia="ru-RU"/>
        </w:rPr>
        <w:t xml:space="preserve">преподаватель </w:t>
      </w:r>
    </w:p>
    <w:p w:rsidR="008E5AA9" w:rsidRPr="00A135CF" w:rsidRDefault="008E5AA9" w:rsidP="00915E24">
      <w:pPr>
        <w:tabs>
          <w:tab w:val="left" w:pos="2805"/>
          <w:tab w:val="center" w:pos="4677"/>
        </w:tabs>
        <w:spacing w:after="0" w:line="240" w:lineRule="auto"/>
        <w:ind w:left="-567"/>
        <w:jc w:val="center"/>
        <w:rPr>
          <w:rFonts w:ascii="Times New Roman" w:eastAsia="Symbol" w:hAnsi="Times New Roman" w:cs="Times New Roman"/>
          <w:b/>
          <w:bCs/>
          <w:color w:val="000000" w:themeColor="text1"/>
          <w:sz w:val="28"/>
          <w:szCs w:val="28"/>
          <w:lang w:eastAsia="ru-RU"/>
        </w:rPr>
      </w:pPr>
    </w:p>
    <w:p w:rsidR="008E5AA9" w:rsidRDefault="008E5AA9" w:rsidP="00915E24">
      <w:pPr>
        <w:spacing w:after="0" w:line="240" w:lineRule="auto"/>
        <w:ind w:left="-567" w:firstLine="709"/>
        <w:jc w:val="center"/>
        <w:rPr>
          <w:rFonts w:ascii="Times New Roman" w:eastAsia="Calibri" w:hAnsi="Times New Roman" w:cs="Times New Roman"/>
          <w:b/>
          <w:bCs/>
          <w:color w:val="000000" w:themeColor="text1"/>
          <w:sz w:val="28"/>
          <w:szCs w:val="28"/>
          <w:lang w:eastAsia="ru-RU"/>
        </w:rPr>
      </w:pPr>
      <w:r w:rsidRPr="00A135CF">
        <w:rPr>
          <w:rFonts w:ascii="Times New Roman" w:eastAsia="Calibri" w:hAnsi="Times New Roman" w:cs="Times New Roman"/>
          <w:b/>
          <w:bCs/>
          <w:color w:val="000000" w:themeColor="text1"/>
          <w:sz w:val="28"/>
          <w:szCs w:val="28"/>
          <w:lang w:eastAsia="ru-RU"/>
        </w:rPr>
        <w:t>ЦИФРОВОЙ ПРОРЫВ: ИННОВАЦИОННЫЕ ТЕХНОЛОГИИ КАК ДРАЙВЕР ПРАКТИКО-ОРИЕНТИРОВАННОЙ ПОДГОТОВКИ КАДРОВ В РАМКАХ ФЕДЕРАЛЬНОГО ПРОЕКТА «ПРОФЕССИОНАЛИТЕТ»</w:t>
      </w:r>
    </w:p>
    <w:p w:rsidR="000C7445" w:rsidRPr="00A135CF" w:rsidRDefault="000C7445" w:rsidP="00915E24">
      <w:pPr>
        <w:spacing w:after="0" w:line="240" w:lineRule="auto"/>
        <w:ind w:left="-567" w:firstLine="709"/>
        <w:jc w:val="center"/>
        <w:rPr>
          <w:rFonts w:ascii="Times New Roman" w:hAnsi="Times New Roman" w:cs="Times New Roman"/>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Аннотация:</w:t>
      </w:r>
      <w:r w:rsidR="000C7445">
        <w:rPr>
          <w:rFonts w:ascii="Times New Roman" w:hAnsi="Times New Roman" w:cs="Times New Roman"/>
          <w:b/>
          <w:bCs/>
          <w:sz w:val="28"/>
          <w:szCs w:val="28"/>
        </w:rPr>
        <w:t xml:space="preserve"> </w:t>
      </w:r>
      <w:r w:rsidRPr="00A135CF">
        <w:rPr>
          <w:rFonts w:ascii="Times New Roman" w:hAnsi="Times New Roman" w:cs="Times New Roman"/>
          <w:sz w:val="28"/>
          <w:szCs w:val="28"/>
        </w:rPr>
        <w:t xml:space="preserve">Федеральный проект «Профессионалитет» кардинально меняет парадигму среднего профессионального образования, делая акцент на максимальном сближении образовательного процесса с реальным производством. Ключевую роль в достижении этой цели играют современные инновационные технологии, позволяющие формировать у будущих специалистов среднего звена актуальные компетенции в условиях, приближенных к рабочим. Внедрение </w:t>
      </w:r>
      <w:r w:rsidRPr="00A135CF">
        <w:rPr>
          <w:rFonts w:ascii="Times New Roman" w:hAnsi="Times New Roman" w:cs="Times New Roman"/>
          <w:sz w:val="28"/>
          <w:szCs w:val="28"/>
        </w:rPr>
        <w:lastRenderedPageBreak/>
        <w:t>цифровых двойников, виртуальной и дополненной реальности (VR/AR), симуляторов и тренажеров нового поколения создает безопасную и экономически эффективную среду для отработки практических навыков. Технологии больших данных и адаптивных образовательных платформ позволяют реализовывать персонализированные траектории обучения, учитывающие индивидуальные способности студента и требования конкретного предприятия-партнера. Таким образом, инновации становятся связующим звеном между колледжем и заводом, обеспечивая ускоренную подготовку высококвалифицированных кадров, готовых к вызовам цифровой экономики.</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Ключевые слова:</w:t>
      </w:r>
      <w:r w:rsidR="000C7445">
        <w:rPr>
          <w:rFonts w:ascii="Times New Roman" w:hAnsi="Times New Roman" w:cs="Times New Roman"/>
          <w:b/>
          <w:bCs/>
          <w:sz w:val="28"/>
          <w:szCs w:val="28"/>
        </w:rPr>
        <w:t xml:space="preserve"> </w:t>
      </w:r>
      <w:r w:rsidRPr="00A135CF">
        <w:rPr>
          <w:rFonts w:ascii="Times New Roman" w:hAnsi="Times New Roman" w:cs="Times New Roman"/>
          <w:sz w:val="28"/>
          <w:szCs w:val="28"/>
        </w:rPr>
        <w:t>Профессионалитет, СПО, инновационные технологии, VR/AR, практико-ориентированное обучение, цифровой двойник.</w:t>
      </w:r>
    </w:p>
    <w:p w:rsidR="008E5AA9" w:rsidRPr="00A135CF" w:rsidRDefault="008E5AA9" w:rsidP="00915E24">
      <w:pPr>
        <w:spacing w:after="0" w:line="240" w:lineRule="auto"/>
        <w:ind w:left="-567" w:firstLine="709"/>
        <w:jc w:val="both"/>
        <w:rPr>
          <w:rFonts w:ascii="Times New Roman" w:hAnsi="Times New Roman" w:cs="Times New Roman"/>
          <w:sz w:val="28"/>
          <w:szCs w:val="28"/>
        </w:rPr>
      </w:pP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В условиях стремительной цифровизации экономики и технологической трансформации промышленности (Индустрия 4.0) возникает острая потребность в специалистах среднего звена, владеющих не только фундаментальными профессиональными знаниями, но и навыками работы с высокотехнологичным оборудованием и цифровыми системами. Федеральный проект «Профессионалитет», инициированный Министерством просвещения РФ, призван ликвидировать разрыв между системой среднего профессионального образования (СПО) и реальным сектором экономики. Его ключевая идея – создание образовательно-производственных кластеров, где колледжи и предприятия-работодатели становятся равноправными партнерами в подготовке кадров. Однако для реализации этой модели на принципиально новом уровне необходимы не только организационные изменения, но и технологическое переоснащение. Инновационные педагогические и производственные технологии становятся основным инструментом, позволяющим сделать обучение предельно практико-ориентированным, эффективным и отвечающим вызовам времени.</w:t>
      </w:r>
    </w:p>
    <w:p w:rsidR="008E5AA9" w:rsidRPr="00A135CF" w:rsidRDefault="008E5AA9"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1. Иммерсивные технологии: VR, AR и производственные симуляторы</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Одним из наиболее значимых направлений является внедрение иммерсивных технологий – виртуальной (VR) и дополненной (AR) реальности. Они позволяют преодолеть главные ограничения традиционного обучения: высокую стоимость оборудования, риск его поломки, безопасность студентов и недоступность уникальных производственных линий.</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VR-тренажеры создают полное погружение в виртуальную среду, где будущий сварщик может отрабатывать различные методы сварки, оператор станков с ЧПУ – производить настройку и виртуальную обкатку детали, а электромонтажник – собирать сложные схемы без риска поражения током. Ошибка в таком случае – это не авария и не травма, а ценный опыт, который анализируется системой.</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AR-технологии (дополненная реальность) накладывают цифровые слои информации на физический мир. С помощью планшетов или AR-очков студент может видеть поверх реального, но неработающего, оборудования интерактивные инструкции по его сборке, диагностике или ремонту, получать подсказки о следующих шагах, «видеть» скрытые процессы, например, потоки жидкости в </w:t>
      </w:r>
      <w:r w:rsidRPr="00A135CF">
        <w:rPr>
          <w:rFonts w:ascii="Times New Roman" w:hAnsi="Times New Roman" w:cs="Times New Roman"/>
          <w:sz w:val="28"/>
          <w:szCs w:val="28"/>
        </w:rPr>
        <w:lastRenderedPageBreak/>
        <w:t>трубопроводе или электрические цепи. Это превращает любой учебный класс в интерактивную лабораторию.</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Эти технологии не заменяют реальную практику на предприятии, но позволяют студенту прийти на нее, уже имея отработанные до автоматизма базовые навыки и понимание технологических процессов, что ценно для работодателя.</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Цифровые двойники и IoT-полигоны</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Более сложным и комплексным решением являются цифровые двойники – виртуальные копии реальных производственных систем, которые в реальном времени имитируют их поведение на основе данных с датчиков. В рамках «Профессионалитета» создание учебных цифровых двойников участков цехов или технологических линий партнерских предприятий открывает уникальные возможности. Студенты могут моделировать различные производственные сценарии, оптимизировать процессы, проводить виртуальные пусконаладки и анализировать последствия управленческих решений без вмешательства в реальное производство.</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Связана с этим направлением и организация IoT-полигонов (Internet of Things, Интернет вещей). Это учебные площадки, оснащенные сетевыми датчиками, контроллерами и управляющими системами. Работа на таком полигоне учит будущих специалистов настраивать «умные» системы, собирать и анализировать данные с оборудования, дистанционно управлять процессами – то есть формирует компетенции, критически важные для современного цифрового производства.</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Адаптивные образовательные платформы и Big Data</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Инновации затрагивают не только «железо», но и контент, и методику его подачи. Адаптивные образовательные платформы на основе искусственного интеллекта анализируют успеваемость, темп и стиль обучения каждого студента. Система может автоматически предлагать дополнительные материалы по сложным темам, адаптировать сложность заданий, выстраивать индивидуальную траекторию освоения профессии. Это особенно важно в условиях сжатых сроков обучения, заложенных в модель «Профессионалитета» (2-2,5 года).</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Анализ больших данных (Big Data) об успехах и </w:t>
      </w:r>
      <w:proofErr w:type="gramStart"/>
      <w:r w:rsidRPr="00A135CF">
        <w:rPr>
          <w:rFonts w:ascii="Times New Roman" w:hAnsi="Times New Roman" w:cs="Times New Roman"/>
          <w:sz w:val="28"/>
          <w:szCs w:val="28"/>
        </w:rPr>
        <w:t>дефицитах целых групп</w:t>
      </w:r>
      <w:proofErr w:type="gramEnd"/>
      <w:r w:rsidRPr="00A135CF">
        <w:rPr>
          <w:rFonts w:ascii="Times New Roman" w:hAnsi="Times New Roman" w:cs="Times New Roman"/>
          <w:sz w:val="28"/>
          <w:szCs w:val="28"/>
        </w:rPr>
        <w:t xml:space="preserve"> учащихся позволяет администрации колледжей и работодателям-партнерам корректировать учебные программы, делая их более релевантными, выявлять типичные проблемные места и оперативно на них реагировать. Таким образом, образование становится не статичным, а гибким и отзывчивым к потребностям рынка труда.</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Сетевое взаимодействие и облачные технологии</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«Профессионалитет» ломает стены не только между колледжем и заводом, но и между учебными заведениями. Облачные технологии дают возможность создать единую цифровую среду для образовательно-производственного кластера. Студенты из разных колледжей, входящих в кластер, могут получить удаленный доступ к редкому и уникальному программному обеспечению (например, для проектирования или моделирования), виртуальным лабораториям ведущего </w:t>
      </w:r>
      <w:r w:rsidRPr="00A135CF">
        <w:rPr>
          <w:rFonts w:ascii="Times New Roman" w:hAnsi="Times New Roman" w:cs="Times New Roman"/>
          <w:sz w:val="28"/>
          <w:szCs w:val="28"/>
        </w:rPr>
        <w:lastRenderedPageBreak/>
        <w:t>отраслевого колледжа. Это выравнивает возможности и стандартизирует качество подготовки вне зависимости от географического расположения учебного заведения.</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Инновационные технологии в рамках «Профессионалитета» перестают быть просто инструментом обучения и становятся основой новой образовательной экосистемы. Они обеспечивают необходимую глубину погружения в профессию, безопасность, персонализацию и, что самое главное, прямую связь с современным производством. Цифровые двойники, VR/AR, адаптивные курсы и IoT-полигоны – это не просто «гаджеты», а элементы нового языка, на котором должен говорить будущий специалист. Успех федерального проекта в долгосрочной перспективе напрямую зависит от масштаба и эффективности внедрения этих технологий, что требует значительных совместных инвестиций со стороны государства и бизнеса, а также постоянного повышения цифровой грамотности педагогического состава. В результате «Профессионалитет» может стать не просто проектом по подготовке кадров, а катализатором для технологической модернизации всей системы СПО.</w:t>
      </w:r>
    </w:p>
    <w:p w:rsidR="000C7445" w:rsidRDefault="000C7445" w:rsidP="00915E24">
      <w:pPr>
        <w:spacing w:after="0" w:line="240" w:lineRule="auto"/>
        <w:ind w:left="-567" w:firstLine="709"/>
        <w:jc w:val="center"/>
        <w:rPr>
          <w:rFonts w:ascii="Times New Roman" w:hAnsi="Times New Roman" w:cs="Times New Roman"/>
          <w:sz w:val="28"/>
          <w:szCs w:val="28"/>
        </w:rPr>
      </w:pPr>
    </w:p>
    <w:p w:rsidR="008E5AA9" w:rsidRPr="00A135CF" w:rsidRDefault="008E5AA9" w:rsidP="00915E24">
      <w:pPr>
        <w:spacing w:after="0" w:line="240" w:lineRule="auto"/>
        <w:ind w:left="-567" w:firstLine="709"/>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8E5AA9" w:rsidRPr="00A135CF" w:rsidRDefault="008E5AA9" w:rsidP="00915E24">
      <w:pPr>
        <w:spacing w:after="0" w:line="240" w:lineRule="auto"/>
        <w:ind w:left="-567" w:firstLine="709"/>
        <w:jc w:val="both"/>
        <w:rPr>
          <w:rFonts w:ascii="Times New Roman" w:hAnsi="Times New Roman" w:cs="Times New Roman"/>
          <w:sz w:val="28"/>
          <w:szCs w:val="28"/>
        </w:rPr>
      </w:pP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Паспорт федерального проекта «Профессионалитет» (утвержден президиумом Совета при Президенте Российской Федерации по стратегическому развитию и национальным проектам). – М.: Министерство просвещения РФ, 2022.</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Стратегия развития среднего профессионального образования на период до 2030 года (Распоряжение Правительства РФ от 29 октября 2021 г. № 3077-р).</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Цифровизация экономич</w:t>
      </w:r>
      <w:r w:rsidR="000C7445">
        <w:rPr>
          <w:rFonts w:ascii="Times New Roman" w:hAnsi="Times New Roman" w:cs="Times New Roman"/>
          <w:sz w:val="28"/>
          <w:szCs w:val="28"/>
        </w:rPr>
        <w:t>еских систем: теория и практика</w:t>
      </w:r>
      <w:r w:rsidRPr="00A135CF">
        <w:rPr>
          <w:rFonts w:ascii="Times New Roman" w:hAnsi="Times New Roman" w:cs="Times New Roman"/>
          <w:sz w:val="28"/>
          <w:szCs w:val="28"/>
        </w:rPr>
        <w:t>: монография / под ред. д-ра экон. наук, проф. А. В. Бабкина. – СПб.: ПОЛИТЕХ-ПРЕСС, 2020. – 796 с</w:t>
      </w:r>
    </w:p>
    <w:p w:rsidR="008E5AA9" w:rsidRPr="00A135CF" w:rsidRDefault="008E5AA9"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4.  Роботова, А.С. Цифровые образовательные технологии в профессиональном обучении: теория и практика / А.С. Роботова, Д.И. Иванов. – СПб.: Лань, 2023. </w:t>
      </w: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C7445" w:rsidRDefault="000C7445" w:rsidP="00915E24">
      <w:pPr>
        <w:widowControl w:val="0"/>
        <w:autoSpaceDE w:val="0"/>
        <w:autoSpaceDN w:val="0"/>
        <w:adjustRightInd w:val="0"/>
        <w:spacing w:after="0" w:line="240" w:lineRule="auto"/>
        <w:ind w:left="-567"/>
        <w:jc w:val="center"/>
        <w:rPr>
          <w:rFonts w:ascii="Times New Roman" w:eastAsia="Calibri" w:hAnsi="Times New Roman" w:cs="Times New Roman"/>
          <w:b/>
          <w:color w:val="FF0000"/>
          <w:sz w:val="28"/>
          <w:szCs w:val="28"/>
          <w:lang w:eastAsia="ru-RU"/>
        </w:rPr>
      </w:pPr>
    </w:p>
    <w:p w:rsidR="0005222E" w:rsidRPr="00E66782" w:rsidRDefault="00902F61"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r w:rsidRPr="00E66782">
        <w:rPr>
          <w:rFonts w:ascii="Times New Roman" w:eastAsia="Calibri" w:hAnsi="Times New Roman" w:cs="Times New Roman"/>
          <w:b/>
          <w:sz w:val="28"/>
          <w:szCs w:val="28"/>
          <w:lang w:eastAsia="ru-RU"/>
        </w:rPr>
        <w:lastRenderedPageBreak/>
        <w:t>РАЗДЕЛ 3. НАСТАВНИЧЕСТВО И ПРЕЕМСТВЕННОСТЬ В ОБРАЗОВАНИИ</w:t>
      </w:r>
    </w:p>
    <w:p w:rsidR="00902F61" w:rsidRPr="00A135CF" w:rsidRDefault="00902F61" w:rsidP="00915E24">
      <w:pPr>
        <w:spacing w:after="0" w:line="240" w:lineRule="auto"/>
        <w:ind w:left="-567"/>
        <w:jc w:val="both"/>
        <w:rPr>
          <w:rFonts w:ascii="Times New Roman" w:hAnsi="Times New Roman" w:cs="Times New Roman"/>
          <w:sz w:val="28"/>
          <w:szCs w:val="28"/>
        </w:rPr>
      </w:pPr>
    </w:p>
    <w:p w:rsidR="00797E33" w:rsidRPr="00A30582" w:rsidRDefault="00797E33" w:rsidP="00915E24">
      <w:pPr>
        <w:spacing w:after="0" w:line="240" w:lineRule="auto"/>
        <w:ind w:left="-567"/>
        <w:contextualSpacing/>
        <w:jc w:val="right"/>
        <w:rPr>
          <w:rFonts w:ascii="Times New Roman" w:hAnsi="Times New Roman" w:cs="Times New Roman"/>
          <w:sz w:val="28"/>
          <w:szCs w:val="28"/>
        </w:rPr>
      </w:pPr>
      <w:r>
        <w:rPr>
          <w:rFonts w:ascii="Times New Roman" w:hAnsi="Times New Roman" w:cs="Times New Roman"/>
          <w:sz w:val="28"/>
          <w:szCs w:val="28"/>
        </w:rPr>
        <w:t>Богданова Л.Г.</w:t>
      </w:r>
      <w:r w:rsidRPr="00A30582">
        <w:rPr>
          <w:rFonts w:ascii="Times New Roman" w:hAnsi="Times New Roman" w:cs="Times New Roman"/>
          <w:sz w:val="28"/>
          <w:szCs w:val="28"/>
        </w:rPr>
        <w:t xml:space="preserve"> </w:t>
      </w:r>
    </w:p>
    <w:p w:rsidR="00797E33" w:rsidRDefault="00797E33" w:rsidP="00915E24">
      <w:pPr>
        <w:spacing w:after="0" w:line="240" w:lineRule="auto"/>
        <w:ind w:left="-567"/>
        <w:contextualSpacing/>
        <w:jc w:val="right"/>
        <w:rPr>
          <w:rFonts w:ascii="Times New Roman" w:hAnsi="Times New Roman" w:cs="Times New Roman"/>
          <w:sz w:val="28"/>
          <w:szCs w:val="28"/>
        </w:rPr>
      </w:pPr>
      <w:r w:rsidRPr="00A30582">
        <w:rPr>
          <w:rFonts w:ascii="Times New Roman" w:hAnsi="Times New Roman" w:cs="Times New Roman"/>
          <w:sz w:val="28"/>
          <w:szCs w:val="28"/>
        </w:rPr>
        <w:t xml:space="preserve">г. Бугульма, ГАПОУ «Бугульминский </w:t>
      </w:r>
    </w:p>
    <w:p w:rsidR="00797E33" w:rsidRPr="00A30582" w:rsidRDefault="00797E33" w:rsidP="00915E24">
      <w:pPr>
        <w:spacing w:after="0" w:line="240" w:lineRule="auto"/>
        <w:ind w:left="-567"/>
        <w:contextualSpacing/>
        <w:jc w:val="right"/>
        <w:rPr>
          <w:rFonts w:ascii="Times New Roman" w:hAnsi="Times New Roman" w:cs="Times New Roman"/>
          <w:sz w:val="28"/>
          <w:szCs w:val="28"/>
        </w:rPr>
      </w:pPr>
      <w:r w:rsidRPr="00A30582">
        <w:rPr>
          <w:rFonts w:ascii="Times New Roman" w:hAnsi="Times New Roman" w:cs="Times New Roman"/>
          <w:sz w:val="28"/>
          <w:szCs w:val="28"/>
        </w:rPr>
        <w:t>строительно-технический колледж»,</w:t>
      </w:r>
    </w:p>
    <w:p w:rsidR="00797E33" w:rsidRPr="00A30582" w:rsidRDefault="00797E33" w:rsidP="00915E24">
      <w:pPr>
        <w:spacing w:after="0" w:line="240" w:lineRule="auto"/>
        <w:ind w:left="-567"/>
        <w:contextualSpacing/>
        <w:jc w:val="right"/>
        <w:rPr>
          <w:rFonts w:ascii="Times New Roman" w:hAnsi="Times New Roman" w:cs="Times New Roman"/>
          <w:sz w:val="28"/>
          <w:szCs w:val="28"/>
        </w:rPr>
      </w:pPr>
      <w:r w:rsidRPr="00A30582">
        <w:rPr>
          <w:rFonts w:ascii="Times New Roman" w:hAnsi="Times New Roman" w:cs="Times New Roman"/>
          <w:sz w:val="28"/>
          <w:szCs w:val="28"/>
        </w:rPr>
        <w:t>заместитель директора по научно-методической работе</w:t>
      </w:r>
    </w:p>
    <w:p w:rsidR="00797E33" w:rsidRPr="00A30582" w:rsidRDefault="00797E33" w:rsidP="00915E24">
      <w:pPr>
        <w:spacing w:after="0" w:line="240" w:lineRule="auto"/>
        <w:ind w:left="-567"/>
        <w:contextualSpacing/>
        <w:jc w:val="center"/>
        <w:rPr>
          <w:rFonts w:ascii="Times New Roman" w:hAnsi="Times New Roman" w:cs="Times New Roman"/>
          <w:b/>
          <w:sz w:val="28"/>
          <w:szCs w:val="28"/>
        </w:rPr>
      </w:pPr>
    </w:p>
    <w:p w:rsidR="00797E33" w:rsidRPr="00A30582" w:rsidRDefault="00797E33" w:rsidP="00915E24">
      <w:pPr>
        <w:spacing w:after="0" w:line="240" w:lineRule="auto"/>
        <w:ind w:left="-567"/>
        <w:contextualSpacing/>
        <w:jc w:val="center"/>
        <w:rPr>
          <w:rFonts w:ascii="Times New Roman" w:hAnsi="Times New Roman" w:cs="Times New Roman"/>
          <w:b/>
          <w:sz w:val="28"/>
          <w:szCs w:val="28"/>
        </w:rPr>
      </w:pPr>
      <w:r w:rsidRPr="00A30582">
        <w:rPr>
          <w:rFonts w:ascii="Times New Roman" w:hAnsi="Times New Roman" w:cs="Times New Roman"/>
          <w:b/>
          <w:sz w:val="28"/>
          <w:szCs w:val="28"/>
        </w:rPr>
        <w:t xml:space="preserve">ОРГАНИЗАЦИЯ НАСТАВНИЧЕСТВА </w:t>
      </w:r>
    </w:p>
    <w:p w:rsidR="00797E33" w:rsidRDefault="00797E33" w:rsidP="00915E24">
      <w:pPr>
        <w:spacing w:after="0" w:line="240" w:lineRule="auto"/>
        <w:ind w:left="-567"/>
        <w:contextualSpacing/>
        <w:jc w:val="center"/>
        <w:rPr>
          <w:rFonts w:ascii="Times New Roman" w:hAnsi="Times New Roman" w:cs="Times New Roman"/>
          <w:b/>
          <w:sz w:val="28"/>
          <w:szCs w:val="28"/>
        </w:rPr>
      </w:pPr>
      <w:r w:rsidRPr="00A30582">
        <w:rPr>
          <w:rFonts w:ascii="Times New Roman" w:hAnsi="Times New Roman" w:cs="Times New Roman"/>
          <w:b/>
          <w:sz w:val="28"/>
          <w:szCs w:val="28"/>
        </w:rPr>
        <w:t xml:space="preserve">МОЛОДЫХ СПЕЦИАЛИСТОВ В КОЛЛЕДЖЕ КАК </w:t>
      </w:r>
      <w:r>
        <w:rPr>
          <w:rFonts w:ascii="Times New Roman" w:hAnsi="Times New Roman" w:cs="Times New Roman"/>
          <w:b/>
          <w:sz w:val="28"/>
          <w:szCs w:val="28"/>
        </w:rPr>
        <w:t>УСЛОВИЕ</w:t>
      </w:r>
    </w:p>
    <w:p w:rsidR="00797E33" w:rsidRPr="00A30582" w:rsidRDefault="00797E33" w:rsidP="00915E24">
      <w:pPr>
        <w:spacing w:after="0" w:line="240" w:lineRule="auto"/>
        <w:ind w:left="-567"/>
        <w:contextualSpacing/>
        <w:jc w:val="center"/>
        <w:rPr>
          <w:rFonts w:ascii="Times New Roman" w:hAnsi="Times New Roman" w:cs="Times New Roman"/>
          <w:b/>
          <w:sz w:val="28"/>
          <w:szCs w:val="28"/>
        </w:rPr>
      </w:pPr>
      <w:r>
        <w:rPr>
          <w:rFonts w:ascii="Times New Roman" w:hAnsi="Times New Roman" w:cs="Times New Roman"/>
          <w:b/>
          <w:sz w:val="28"/>
          <w:szCs w:val="28"/>
        </w:rPr>
        <w:t>ИХ</w:t>
      </w:r>
      <w:r w:rsidRPr="00A30582">
        <w:rPr>
          <w:rFonts w:ascii="Times New Roman" w:hAnsi="Times New Roman" w:cs="Times New Roman"/>
          <w:b/>
          <w:sz w:val="28"/>
          <w:szCs w:val="28"/>
        </w:rPr>
        <w:t xml:space="preserve"> ПРОФЕССИОНАЛЬНОГО РОСТА</w:t>
      </w:r>
    </w:p>
    <w:p w:rsidR="00797E33" w:rsidRDefault="00797E33" w:rsidP="00915E24">
      <w:pPr>
        <w:spacing w:after="0" w:line="240" w:lineRule="auto"/>
        <w:ind w:left="-567"/>
        <w:contextualSpacing/>
        <w:rPr>
          <w:rFonts w:ascii="Times New Roman" w:hAnsi="Times New Roman" w:cs="Times New Roman"/>
          <w:b/>
          <w:sz w:val="28"/>
          <w:szCs w:val="28"/>
        </w:rPr>
      </w:pPr>
    </w:p>
    <w:p w:rsidR="00797E33" w:rsidRDefault="00797E33" w:rsidP="00915E24">
      <w:pPr>
        <w:spacing w:after="0" w:line="240" w:lineRule="auto"/>
        <w:ind w:left="-567"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Аннотация: </w:t>
      </w:r>
      <w:r>
        <w:rPr>
          <w:rFonts w:ascii="Times New Roman" w:hAnsi="Times New Roman" w:cs="Times New Roman"/>
          <w:sz w:val="28"/>
          <w:szCs w:val="28"/>
        </w:rPr>
        <w:t>в</w:t>
      </w:r>
      <w:r w:rsidRPr="00170189">
        <w:rPr>
          <w:rFonts w:ascii="Times New Roman" w:hAnsi="Times New Roman" w:cs="Times New Roman"/>
          <w:sz w:val="28"/>
          <w:szCs w:val="28"/>
        </w:rPr>
        <w:t xml:space="preserve"> статье рассматривается вопрос о</w:t>
      </w:r>
      <w:r>
        <w:rPr>
          <w:rFonts w:ascii="Times New Roman" w:hAnsi="Times New Roman" w:cs="Times New Roman"/>
          <w:b/>
          <w:sz w:val="28"/>
          <w:szCs w:val="28"/>
        </w:rPr>
        <w:t xml:space="preserve"> </w:t>
      </w:r>
      <w:r w:rsidRPr="00A30582">
        <w:rPr>
          <w:rFonts w:ascii="Times New Roman" w:hAnsi="Times New Roman" w:cs="Times New Roman"/>
          <w:sz w:val="28"/>
          <w:szCs w:val="28"/>
        </w:rPr>
        <w:t>методическо</w:t>
      </w:r>
      <w:r>
        <w:rPr>
          <w:rFonts w:ascii="Times New Roman" w:hAnsi="Times New Roman" w:cs="Times New Roman"/>
          <w:sz w:val="28"/>
          <w:szCs w:val="28"/>
        </w:rPr>
        <w:t>м</w:t>
      </w:r>
      <w:r w:rsidRPr="00A30582">
        <w:rPr>
          <w:rFonts w:ascii="Times New Roman" w:hAnsi="Times New Roman" w:cs="Times New Roman"/>
          <w:sz w:val="28"/>
          <w:szCs w:val="28"/>
        </w:rPr>
        <w:t xml:space="preserve"> сопровождени</w:t>
      </w:r>
      <w:r>
        <w:rPr>
          <w:rFonts w:ascii="Times New Roman" w:hAnsi="Times New Roman" w:cs="Times New Roman"/>
          <w:sz w:val="28"/>
          <w:szCs w:val="28"/>
        </w:rPr>
        <w:t xml:space="preserve">и молодых педагогов в профессиональной образовательной организации. Особое внимание уделяется формам работы </w:t>
      </w:r>
      <w:r w:rsidRPr="00A30582">
        <w:rPr>
          <w:rFonts w:ascii="Times New Roman" w:hAnsi="Times New Roman" w:cs="Times New Roman"/>
          <w:sz w:val="28"/>
          <w:szCs w:val="28"/>
        </w:rPr>
        <w:t xml:space="preserve">в самосовершенствовании </w:t>
      </w:r>
      <w:r>
        <w:rPr>
          <w:rFonts w:ascii="Times New Roman" w:hAnsi="Times New Roman" w:cs="Times New Roman"/>
          <w:sz w:val="28"/>
          <w:szCs w:val="28"/>
        </w:rPr>
        <w:t xml:space="preserve">личных и профессиональных компетенций </w:t>
      </w:r>
      <w:r w:rsidRPr="00A30582">
        <w:rPr>
          <w:rFonts w:ascii="Times New Roman" w:hAnsi="Times New Roman" w:cs="Times New Roman"/>
          <w:sz w:val="28"/>
          <w:szCs w:val="28"/>
        </w:rPr>
        <w:t>начинающего педагога</w:t>
      </w:r>
      <w:r>
        <w:rPr>
          <w:rFonts w:ascii="Times New Roman" w:hAnsi="Times New Roman" w:cs="Times New Roman"/>
          <w:sz w:val="28"/>
          <w:szCs w:val="28"/>
        </w:rPr>
        <w:t>.</w:t>
      </w:r>
    </w:p>
    <w:p w:rsidR="00797E33" w:rsidRPr="00A30582" w:rsidRDefault="00797E33" w:rsidP="00915E24">
      <w:pPr>
        <w:spacing w:after="0" w:line="240" w:lineRule="auto"/>
        <w:ind w:left="-567" w:firstLine="567"/>
        <w:contextualSpacing/>
        <w:jc w:val="both"/>
        <w:rPr>
          <w:rFonts w:ascii="Times New Roman" w:hAnsi="Times New Roman" w:cs="Times New Roman"/>
          <w:sz w:val="28"/>
          <w:szCs w:val="28"/>
        </w:rPr>
      </w:pPr>
      <w:r>
        <w:rPr>
          <w:rFonts w:ascii="Times New Roman" w:hAnsi="Times New Roman" w:cs="Times New Roman"/>
          <w:b/>
          <w:sz w:val="28"/>
          <w:szCs w:val="28"/>
        </w:rPr>
        <w:t xml:space="preserve">Ключевые слова: </w:t>
      </w:r>
      <w:r w:rsidRPr="00A30582">
        <w:rPr>
          <w:rFonts w:ascii="Times New Roman" w:hAnsi="Times New Roman" w:cs="Times New Roman"/>
          <w:sz w:val="28"/>
          <w:szCs w:val="28"/>
        </w:rPr>
        <w:t>наставничество, профессиональная образовательная организация,</w:t>
      </w:r>
      <w:r>
        <w:rPr>
          <w:rFonts w:ascii="Times New Roman" w:hAnsi="Times New Roman" w:cs="Times New Roman"/>
          <w:sz w:val="28"/>
          <w:szCs w:val="28"/>
        </w:rPr>
        <w:t xml:space="preserve"> м</w:t>
      </w:r>
      <w:r w:rsidRPr="00A30582">
        <w:rPr>
          <w:rFonts w:ascii="Times New Roman" w:hAnsi="Times New Roman" w:cs="Times New Roman"/>
          <w:sz w:val="28"/>
          <w:szCs w:val="28"/>
        </w:rPr>
        <w:t xml:space="preserve">етодическое сопровождение </w:t>
      </w:r>
    </w:p>
    <w:p w:rsidR="00797E33" w:rsidRPr="00A30582" w:rsidRDefault="00797E33" w:rsidP="00915E24">
      <w:pPr>
        <w:spacing w:after="0" w:line="240" w:lineRule="auto"/>
        <w:ind w:left="-567"/>
        <w:contextualSpacing/>
        <w:rPr>
          <w:rFonts w:ascii="Times New Roman" w:hAnsi="Times New Roman" w:cs="Times New Roman"/>
          <w:i/>
          <w:sz w:val="28"/>
          <w:szCs w:val="28"/>
        </w:rPr>
      </w:pP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 xml:space="preserve">«Со мной работали десятки молодых педагогов. </w:t>
      </w: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 xml:space="preserve">Я убедился, что как бы человек успешно не окончил педагогический вуз, </w:t>
      </w: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 xml:space="preserve">как бы он не был талантлив, но если не будет учиться на опыте, </w:t>
      </w: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 xml:space="preserve">то никогда не будет хорошим педагогом, </w:t>
      </w: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я сам учился у более старых педагогов…»</w:t>
      </w:r>
    </w:p>
    <w:p w:rsidR="00797E33" w:rsidRDefault="00797E33" w:rsidP="00915E24">
      <w:pPr>
        <w:spacing w:after="0" w:line="240" w:lineRule="auto"/>
        <w:ind w:left="-567"/>
        <w:contextualSpacing/>
        <w:jc w:val="right"/>
        <w:rPr>
          <w:rFonts w:ascii="Times New Roman" w:hAnsi="Times New Roman" w:cs="Times New Roman"/>
          <w:i/>
          <w:sz w:val="28"/>
          <w:szCs w:val="28"/>
        </w:rPr>
      </w:pPr>
      <w:r w:rsidRPr="00A30582">
        <w:rPr>
          <w:rFonts w:ascii="Times New Roman" w:hAnsi="Times New Roman" w:cs="Times New Roman"/>
          <w:i/>
          <w:sz w:val="28"/>
          <w:szCs w:val="28"/>
        </w:rPr>
        <w:t xml:space="preserve"> А.С. Макаренко</w:t>
      </w:r>
    </w:p>
    <w:p w:rsidR="00797E33" w:rsidRPr="00A30582" w:rsidRDefault="00797E33" w:rsidP="00915E24">
      <w:pPr>
        <w:spacing w:after="0" w:line="240" w:lineRule="auto"/>
        <w:ind w:left="-567"/>
        <w:contextualSpacing/>
        <w:jc w:val="right"/>
        <w:rPr>
          <w:rFonts w:ascii="Times New Roman" w:hAnsi="Times New Roman" w:cs="Times New Roman"/>
          <w:i/>
          <w:sz w:val="28"/>
          <w:szCs w:val="28"/>
        </w:rPr>
      </w:pPr>
    </w:p>
    <w:p w:rsidR="00797E33" w:rsidRPr="00A30582" w:rsidRDefault="00797E33" w:rsidP="00915E24">
      <w:pPr>
        <w:shd w:val="clear" w:color="auto" w:fill="FFFFFF"/>
        <w:spacing w:after="0" w:line="240" w:lineRule="auto"/>
        <w:ind w:left="-567" w:firstLine="708"/>
        <w:contextualSpacing/>
        <w:jc w:val="both"/>
        <w:rPr>
          <w:rFonts w:ascii="Times New Roman" w:eastAsia="Times New Roman" w:hAnsi="Times New Roman" w:cs="Times New Roman"/>
          <w:color w:val="000000" w:themeColor="text1"/>
          <w:sz w:val="28"/>
          <w:szCs w:val="28"/>
          <w:lang w:eastAsia="ru-RU"/>
        </w:rPr>
      </w:pPr>
      <w:r w:rsidRPr="00A30582">
        <w:rPr>
          <w:rFonts w:ascii="Times New Roman" w:hAnsi="Times New Roman" w:cs="Times New Roman"/>
          <w:color w:val="000000" w:themeColor="text1"/>
          <w:sz w:val="28"/>
          <w:szCs w:val="28"/>
        </w:rPr>
        <w:t xml:space="preserve">Образование в жизни общества во все времена было значимо: оно развивало экономику государств, воспитывало культуру поведения людей, </w:t>
      </w:r>
      <w:r w:rsidRPr="00A30582">
        <w:rPr>
          <w:rFonts w:ascii="Times New Roman" w:eastAsia="Times New Roman" w:hAnsi="Times New Roman" w:cs="Times New Roman"/>
          <w:color w:val="000000" w:themeColor="text1"/>
          <w:sz w:val="28"/>
          <w:szCs w:val="28"/>
          <w:lang w:eastAsia="ru-RU"/>
        </w:rPr>
        <w:t>формировало ценностные установки и др. В широком смысле понятие «образование» — процесс или продукт формирования ума, характера и физических способностей личности.</w:t>
      </w:r>
    </w:p>
    <w:p w:rsidR="00797E33" w:rsidRPr="00A30582" w:rsidRDefault="00797E33" w:rsidP="00915E24">
      <w:pPr>
        <w:spacing w:after="0" w:line="240" w:lineRule="auto"/>
        <w:ind w:left="-567" w:firstLine="709"/>
        <w:contextualSpacing/>
        <w:jc w:val="both"/>
        <w:rPr>
          <w:rFonts w:ascii="Times New Roman" w:hAnsi="Times New Roman" w:cs="Times New Roman"/>
          <w:sz w:val="28"/>
          <w:szCs w:val="28"/>
        </w:rPr>
      </w:pPr>
      <w:r w:rsidRPr="00A30582">
        <w:rPr>
          <w:rFonts w:ascii="Times New Roman" w:hAnsi="Times New Roman" w:cs="Times New Roman"/>
          <w:color w:val="000000" w:themeColor="text1"/>
          <w:sz w:val="28"/>
          <w:szCs w:val="28"/>
        </w:rPr>
        <w:t xml:space="preserve">Издавна к педагогу было особое отношение. В древнем Риме учителя имели ряд привилегий: им выплачивался гонорар, в средневековье учителя </w:t>
      </w:r>
      <w:r w:rsidRPr="00A30582">
        <w:rPr>
          <w:rFonts w:ascii="Times New Roman" w:hAnsi="Times New Roman" w:cs="Times New Roman"/>
          <w:sz w:val="28"/>
          <w:szCs w:val="28"/>
        </w:rPr>
        <w:t>воспринимали как человека, способного направить ученика на путь добродетели. Живший в XIII веке учёный-монах Винсент де Бове писал, что хороший учитель должен иметь «талантливый ум, честную жизнь, смиренные знания, естественное красноречие, опыт преподавания».</w:t>
      </w:r>
    </w:p>
    <w:p w:rsidR="00797E33" w:rsidRPr="00A30582" w:rsidRDefault="00797E33" w:rsidP="00915E24">
      <w:pPr>
        <w:spacing w:after="0" w:line="240" w:lineRule="auto"/>
        <w:ind w:left="-567" w:firstLine="708"/>
        <w:contextualSpacing/>
        <w:jc w:val="both"/>
        <w:rPr>
          <w:rFonts w:ascii="Times New Roman" w:hAnsi="Times New Roman" w:cs="Times New Roman"/>
          <w:color w:val="000000" w:themeColor="text1"/>
          <w:sz w:val="28"/>
          <w:szCs w:val="28"/>
          <w:shd w:val="clear" w:color="auto" w:fill="FFFFFF"/>
        </w:rPr>
      </w:pPr>
      <w:r w:rsidRPr="00A30582">
        <w:rPr>
          <w:rFonts w:ascii="Times New Roman" w:hAnsi="Times New Roman" w:cs="Times New Roman"/>
          <w:sz w:val="28"/>
          <w:szCs w:val="28"/>
        </w:rPr>
        <w:t xml:space="preserve">К сожалению, в последние десятилетия отношение к учителю резко изменилось, причем в худшею сторону по разным причинам. Но несмотря на это, учитель – должен обязательно </w:t>
      </w:r>
      <w:r w:rsidRPr="00A30582">
        <w:rPr>
          <w:rFonts w:ascii="Times New Roman" w:hAnsi="Times New Roman" w:cs="Times New Roman"/>
          <w:color w:val="000000" w:themeColor="text1"/>
          <w:sz w:val="28"/>
          <w:szCs w:val="28"/>
        </w:rPr>
        <w:t>оставаться наставником!</w:t>
      </w:r>
      <w:r>
        <w:rPr>
          <w:rFonts w:ascii="Times New Roman" w:hAnsi="Times New Roman" w:cs="Times New Roman"/>
          <w:color w:val="000000" w:themeColor="text1"/>
          <w:sz w:val="28"/>
          <w:szCs w:val="28"/>
        </w:rPr>
        <w:t xml:space="preserve"> И</w:t>
      </w:r>
      <w:r w:rsidRPr="00A30582">
        <w:rPr>
          <w:rFonts w:ascii="Times New Roman" w:hAnsi="Times New Roman" w:cs="Times New Roman"/>
          <w:color w:val="000000" w:themeColor="text1"/>
          <w:sz w:val="28"/>
          <w:szCs w:val="28"/>
          <w:shd w:val="clear" w:color="auto" w:fill="FFFFFF"/>
        </w:rPr>
        <w:t>менно талантливый педагог, опытный наставник открывает детям путь к познанию и развитию, достижениям и открытиям. Учитель формирует ценностные ориентиры, ищет в каждом ребенке зерна таланта, позволяет совершать ошибки, чтобы найти себя и свое призвание, стать счастливым и самодостаточным человеком.</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lastRenderedPageBreak/>
        <w:t>Многими качествами - авторитетом, знаниями, опытом, а также ощущением мира, которое наставник передаёт молодым коллегам, чтобы их путь становился чуть проще и короче. В связи с этим в образовательных организациях необходимо организовать четкую систему методического сопровождения.</w:t>
      </w:r>
    </w:p>
    <w:p w:rsidR="00797E33" w:rsidRPr="00A30582" w:rsidRDefault="00797E33" w:rsidP="00915E24">
      <w:pPr>
        <w:spacing w:after="0" w:line="240" w:lineRule="auto"/>
        <w:ind w:left="-567" w:firstLine="709"/>
        <w:contextualSpacing/>
        <w:jc w:val="both"/>
        <w:rPr>
          <w:rFonts w:ascii="Times New Roman" w:hAnsi="Times New Roman" w:cs="Times New Roman"/>
          <w:sz w:val="28"/>
          <w:szCs w:val="28"/>
        </w:rPr>
      </w:pPr>
      <w:r w:rsidRPr="00A30582">
        <w:rPr>
          <w:rFonts w:ascii="Times New Roman" w:hAnsi="Times New Roman" w:cs="Times New Roman"/>
          <w:sz w:val="28"/>
          <w:szCs w:val="28"/>
        </w:rPr>
        <w:t>Методическое сопровождение молодых педагогов – одно из основных направлений работы методической службы в профессиональной образовательной организации (ПОО). По мнению Никишиной И.В. «Методическое сопровождение – это специально организованное систематическое взаимодействие, направленное на оказание помощи педагогу в выборе путей решения задач и типичных проблем, возникающих в реальной педагогической деятельности с учетом его профессионального и жизненного опыта» [1, с.12]. В связи с этим, администрация колледжа играет важнейшую роль в организации наставничества и методического сопровождения молодых преподавателей и мастеров производственного обучения ПОО.</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 xml:space="preserve">Наставничество является элементом системы развития кадрового потенциала образовательной организации. Как показывают проведенные исследования, в организациях с развитой системой наставничества профессиональная адаптация молодых сотрудников происходит намного быстрее и эффективнее. В свою очередь, это помогает более успешно решать стратегические задачи и в условиях кадрового дефицита стать более конкурентоспособной образовательной организацией.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Организуя методическое сопровождение молодых коллег, необходимо четко определить управленческие задачи, а именно:</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 xml:space="preserve">осуществление методического сопровождения деятельности молодых педагогических работников;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 xml:space="preserve">содействие непрерывному повышению квалификации молодых педагогов;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 xml:space="preserve">разработка программы повышения квалификации специалистов по вхождению в профессию;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 xml:space="preserve">создание пространства для профессиональной коммуникации с коллегами;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развитие системы наставничества в период адаптации молодого педагога в образовательной организации;</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w:t>
      </w:r>
      <w:r w:rsidR="00E66782">
        <w:rPr>
          <w:rFonts w:ascii="Times New Roman" w:hAnsi="Times New Roman" w:cs="Times New Roman"/>
          <w:sz w:val="28"/>
          <w:szCs w:val="28"/>
        </w:rPr>
        <w:t xml:space="preserve"> </w:t>
      </w:r>
      <w:r w:rsidRPr="00A30582">
        <w:rPr>
          <w:rFonts w:ascii="Times New Roman" w:hAnsi="Times New Roman" w:cs="Times New Roman"/>
          <w:sz w:val="28"/>
          <w:szCs w:val="28"/>
        </w:rPr>
        <w:t>разработка диагностических материалов по оцениванию личностного и профессионального роста молодых педагогов [2, с.6].</w:t>
      </w:r>
    </w:p>
    <w:p w:rsidR="00797E33" w:rsidRPr="00A30582" w:rsidRDefault="00797E33" w:rsidP="00915E24">
      <w:pPr>
        <w:spacing w:after="0" w:line="240" w:lineRule="auto"/>
        <w:ind w:left="-567" w:firstLine="708"/>
        <w:contextualSpacing/>
        <w:jc w:val="both"/>
        <w:rPr>
          <w:rFonts w:ascii="Times New Roman" w:hAnsi="Times New Roman" w:cs="Times New Roman"/>
          <w:bCs/>
          <w:sz w:val="28"/>
          <w:szCs w:val="28"/>
        </w:rPr>
      </w:pPr>
      <w:r w:rsidRPr="00A30582">
        <w:rPr>
          <w:rFonts w:ascii="Times New Roman" w:hAnsi="Times New Roman" w:cs="Times New Roman"/>
          <w:sz w:val="28"/>
          <w:szCs w:val="28"/>
        </w:rPr>
        <w:t xml:space="preserve">Методическая помощь является важным аспектом в работе с молодыми специалистами. Для оказания методической помощи в ГАПОУ «БСТК» в течение многих лет успешно функционирует </w:t>
      </w:r>
      <w:r w:rsidRPr="00A30582">
        <w:rPr>
          <w:rFonts w:ascii="Times New Roman" w:hAnsi="Times New Roman" w:cs="Times New Roman"/>
          <w:i/>
          <w:sz w:val="28"/>
          <w:szCs w:val="28"/>
        </w:rPr>
        <w:t>Школа молодого педагога.</w:t>
      </w:r>
      <w:r w:rsidRPr="00A30582">
        <w:rPr>
          <w:rFonts w:ascii="Times New Roman" w:hAnsi="Times New Roman" w:cs="Times New Roman"/>
          <w:sz w:val="28"/>
          <w:szCs w:val="28"/>
        </w:rPr>
        <w:t xml:space="preserve"> Она призвана пропагандировать достижения педагогической науки, формировать педагогическое мышление, обеспечивать профессиональную, социальную и психологическую поддержку начинающих специалистов. Занятия в Школе молодого педагога проводятся два раза в месяц и направлены на формирование у</w:t>
      </w:r>
      <w:r w:rsidRPr="00A30582">
        <w:rPr>
          <w:rFonts w:ascii="Times New Roman" w:hAnsi="Times New Roman" w:cs="Times New Roman"/>
          <w:bCs/>
          <w:sz w:val="28"/>
          <w:szCs w:val="28"/>
        </w:rPr>
        <w:t>мений, которые определяют оптимальность планирования и проектирования процесса обучения.</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 xml:space="preserve">Свою работу мы строим по принципу партнерского сотрудничества. На первых занятиях проводим собеседование, анкетирование, далее знакомим с </w:t>
      </w:r>
      <w:r w:rsidRPr="00A30582">
        <w:rPr>
          <w:rFonts w:ascii="Times New Roman" w:hAnsi="Times New Roman" w:cs="Times New Roman"/>
          <w:sz w:val="28"/>
          <w:szCs w:val="28"/>
        </w:rPr>
        <w:lastRenderedPageBreak/>
        <w:t xml:space="preserve">методическим кабинетом, программно-методическим обеспечением, консультируем по вопросам ведения учебной документации, планированию и осуществлению учебно-воспитательного процесса в колледже. Далее на каждого педагога оформляется карта наблюдений, в которой фиксируются результаты организации учебно-воспитательного процесса, ведется работа по оформлению личного портфолио. В первый год работы оказываем методическую помощь в подготовке и проведении теоретических и практических занятий, организации работы с родителями обучающихся, а также внеурочной деятельности. </w:t>
      </w:r>
    </w:p>
    <w:p w:rsidR="00797E33" w:rsidRPr="00A30582" w:rsidRDefault="00797E33" w:rsidP="00915E24">
      <w:pPr>
        <w:autoSpaceDE w:val="0"/>
        <w:autoSpaceDN w:val="0"/>
        <w:adjustRightInd w:val="0"/>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 xml:space="preserve">На второй год молодые специалисты привлекаются к участию в семинарах, научно-практических конференциях, педагогических чтениях, организации методических недель, творческих отчетов предметно-цикловых комиссий и т.д.  </w:t>
      </w:r>
    </w:p>
    <w:p w:rsidR="00797E33" w:rsidRPr="00A30582" w:rsidRDefault="00797E33" w:rsidP="00915E24">
      <w:pPr>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Безусловно, молодой специалист испытывает потребность в своевременной положительной оценке своего труда. Поэтому, заметив его успехи, мы отмечаем их вслух на педагогических советах и консультациях, так как похвала поднимает не только настроение, но и стимулирует, вселяет уверенность, повышает интерес к дальнейшей работе. Оценка деятельности молодого специалиста проводится в двух направлениях: регулярная оценка (ежемесячная, ежегодная) влияет на стимулирующие выплаты; аттестация на соответствие занимаемой должности и квалификационную категорию. В ходе этой оценки учитывается отношение к своим обязанностям, выполнение рекомендаций, индивидуальных планов работы.</w:t>
      </w:r>
    </w:p>
    <w:p w:rsidR="00797E33" w:rsidRPr="00A30582" w:rsidRDefault="00797E33" w:rsidP="00915E24">
      <w:pPr>
        <w:spacing w:after="0" w:line="240" w:lineRule="auto"/>
        <w:ind w:left="-567" w:firstLine="435"/>
        <w:contextualSpacing/>
        <w:jc w:val="both"/>
        <w:rPr>
          <w:rFonts w:ascii="Times New Roman" w:hAnsi="Times New Roman" w:cs="Times New Roman"/>
          <w:sz w:val="28"/>
          <w:szCs w:val="28"/>
        </w:rPr>
      </w:pPr>
      <w:r w:rsidRPr="00A30582">
        <w:rPr>
          <w:rFonts w:ascii="Times New Roman" w:hAnsi="Times New Roman" w:cs="Times New Roman"/>
          <w:sz w:val="28"/>
          <w:szCs w:val="28"/>
        </w:rPr>
        <w:t>Для обеспечения роста мастерства молодых педагогов, контроля за их деятельностью по вопросу усвоения обучающимися ФГОС СПО по учебным дисциплинам, ПМ/МДК, повышения эффективности результатов работы всех участников образовательного процесса, администрация образовательной организации систематически посещает учебные занятия в соответствии с графиком. Для объективной оценки деятельности педагогов разработаны критерии оценки уроков и с</w:t>
      </w:r>
      <w:r w:rsidRPr="00A30582">
        <w:rPr>
          <w:rFonts w:ascii="Times New Roman" w:hAnsi="Times New Roman" w:cs="Times New Roman"/>
          <w:bCs/>
          <w:sz w:val="28"/>
          <w:szCs w:val="28"/>
        </w:rPr>
        <w:t xml:space="preserve">хема анализа урока </w:t>
      </w:r>
      <w:r w:rsidRPr="00A30582">
        <w:rPr>
          <w:rFonts w:ascii="Times New Roman" w:hAnsi="Times New Roman" w:cs="Times New Roman"/>
          <w:sz w:val="28"/>
          <w:szCs w:val="28"/>
        </w:rPr>
        <w:t>по ФГОС СПО.</w:t>
      </w:r>
      <w:r w:rsidRPr="00A30582">
        <w:rPr>
          <w:rFonts w:ascii="Times New Roman" w:hAnsi="Times New Roman" w:cs="Times New Roman"/>
          <w:i/>
          <w:sz w:val="28"/>
          <w:szCs w:val="28"/>
        </w:rPr>
        <w:t xml:space="preserve"> </w:t>
      </w:r>
      <w:r w:rsidRPr="00A30582">
        <w:rPr>
          <w:rFonts w:ascii="Times New Roman" w:hAnsi="Times New Roman" w:cs="Times New Roman"/>
          <w:sz w:val="28"/>
          <w:szCs w:val="28"/>
        </w:rPr>
        <w:t>После посещения занятия администратор проводит собеседование с преподавателем по следующим направлениям: самоанализ учебного занятия педагогом; анализ урока администратором, посетившим учебное занятие; согласование выводов преподавателя и администратора по результатам посещения. Таким образом, методическое сопровождение оказывает важную роль в самосовершенствовании начинающего педагога, способствует его профессиональному становлению.</w:t>
      </w:r>
    </w:p>
    <w:p w:rsidR="000C7445" w:rsidRDefault="000C7445" w:rsidP="00915E24">
      <w:pPr>
        <w:spacing w:after="0" w:line="240" w:lineRule="auto"/>
        <w:ind w:left="-567" w:firstLine="702"/>
        <w:contextualSpacing/>
        <w:jc w:val="center"/>
        <w:rPr>
          <w:rFonts w:ascii="Times New Roman" w:hAnsi="Times New Roman" w:cs="Times New Roman"/>
          <w:b/>
          <w:iCs/>
          <w:sz w:val="28"/>
          <w:szCs w:val="28"/>
        </w:rPr>
      </w:pPr>
    </w:p>
    <w:p w:rsidR="00797E33" w:rsidRDefault="000C7445" w:rsidP="00915E24">
      <w:pPr>
        <w:spacing w:after="0" w:line="240" w:lineRule="auto"/>
        <w:ind w:left="-567" w:firstLine="702"/>
        <w:contextualSpacing/>
        <w:jc w:val="center"/>
        <w:rPr>
          <w:rFonts w:ascii="Times New Roman" w:hAnsi="Times New Roman" w:cs="Times New Roman"/>
          <w:iCs/>
          <w:sz w:val="28"/>
          <w:szCs w:val="28"/>
        </w:rPr>
      </w:pPr>
      <w:r>
        <w:rPr>
          <w:rFonts w:ascii="Times New Roman" w:hAnsi="Times New Roman" w:cs="Times New Roman"/>
          <w:iCs/>
          <w:sz w:val="28"/>
          <w:szCs w:val="28"/>
        </w:rPr>
        <w:t>Список использованных источников</w:t>
      </w:r>
    </w:p>
    <w:p w:rsidR="000C7445" w:rsidRPr="000C7445" w:rsidRDefault="000C7445" w:rsidP="00915E24">
      <w:pPr>
        <w:spacing w:after="0" w:line="240" w:lineRule="auto"/>
        <w:ind w:left="-567" w:firstLine="702"/>
        <w:contextualSpacing/>
        <w:jc w:val="center"/>
        <w:rPr>
          <w:rFonts w:ascii="Times New Roman" w:hAnsi="Times New Roman" w:cs="Times New Roman"/>
          <w:iCs/>
          <w:sz w:val="28"/>
          <w:szCs w:val="28"/>
        </w:rPr>
      </w:pPr>
    </w:p>
    <w:p w:rsidR="00797E33" w:rsidRPr="00A30582" w:rsidRDefault="00797E33" w:rsidP="00915E24">
      <w:pPr>
        <w:widowControl w:val="0"/>
        <w:autoSpaceDE w:val="0"/>
        <w:autoSpaceDN w:val="0"/>
        <w:adjustRightInd w:val="0"/>
        <w:spacing w:after="0" w:line="240" w:lineRule="auto"/>
        <w:ind w:left="-567" w:firstLine="709"/>
        <w:contextualSpacing/>
        <w:jc w:val="both"/>
        <w:rPr>
          <w:rFonts w:ascii="Times New Roman" w:hAnsi="Times New Roman" w:cs="Times New Roman"/>
          <w:sz w:val="28"/>
          <w:szCs w:val="28"/>
        </w:rPr>
      </w:pPr>
      <w:r w:rsidRPr="00A30582">
        <w:rPr>
          <w:rFonts w:ascii="Times New Roman" w:hAnsi="Times New Roman" w:cs="Times New Roman"/>
          <w:sz w:val="28"/>
          <w:szCs w:val="28"/>
        </w:rPr>
        <w:t>1. Никишина, И.В. Технология управления методической работой в образовательном учреждении. – Волгоград: Учитель, 2017. – 127 с.</w:t>
      </w:r>
    </w:p>
    <w:p w:rsidR="00797E33" w:rsidRPr="00A30582" w:rsidRDefault="00797E33" w:rsidP="00915E24">
      <w:pPr>
        <w:widowControl w:val="0"/>
        <w:autoSpaceDE w:val="0"/>
        <w:autoSpaceDN w:val="0"/>
        <w:adjustRightInd w:val="0"/>
        <w:spacing w:after="0" w:line="240" w:lineRule="auto"/>
        <w:ind w:left="-567" w:firstLine="708"/>
        <w:contextualSpacing/>
        <w:jc w:val="both"/>
        <w:rPr>
          <w:rFonts w:ascii="Times New Roman" w:hAnsi="Times New Roman" w:cs="Times New Roman"/>
          <w:sz w:val="28"/>
          <w:szCs w:val="28"/>
        </w:rPr>
      </w:pPr>
      <w:r w:rsidRPr="00A30582">
        <w:rPr>
          <w:rFonts w:ascii="Times New Roman" w:hAnsi="Times New Roman" w:cs="Times New Roman"/>
          <w:sz w:val="28"/>
          <w:szCs w:val="28"/>
        </w:rPr>
        <w:t>2. Петров, А.Н. Профессиональная компетентность: понятийно-терминологические проблемы. / Вестник высшей школы. – 2014. – №10. – С. 6.</w:t>
      </w:r>
    </w:p>
    <w:p w:rsidR="00797E33" w:rsidRDefault="00797E33" w:rsidP="00915E24">
      <w:pPr>
        <w:spacing w:after="0" w:line="240" w:lineRule="auto"/>
        <w:ind w:left="-567"/>
        <w:jc w:val="right"/>
        <w:rPr>
          <w:rFonts w:ascii="Times New Roman" w:eastAsia="Calibri" w:hAnsi="Times New Roman" w:cs="Times New Roman"/>
          <w:sz w:val="28"/>
          <w:szCs w:val="28"/>
        </w:rPr>
      </w:pPr>
    </w:p>
    <w:p w:rsidR="00797E33" w:rsidRDefault="00797E33" w:rsidP="00915E24">
      <w:pPr>
        <w:spacing w:after="0" w:line="240" w:lineRule="auto"/>
        <w:ind w:left="-567"/>
        <w:jc w:val="right"/>
        <w:rPr>
          <w:rFonts w:ascii="Times New Roman" w:eastAsia="Calibri" w:hAnsi="Times New Roman" w:cs="Times New Roman"/>
          <w:sz w:val="28"/>
          <w:szCs w:val="28"/>
        </w:rPr>
      </w:pPr>
    </w:p>
    <w:p w:rsidR="00E66782" w:rsidRDefault="00E66782" w:rsidP="00915E24">
      <w:pPr>
        <w:spacing w:after="0" w:line="240" w:lineRule="auto"/>
        <w:ind w:left="-567"/>
        <w:jc w:val="right"/>
        <w:rPr>
          <w:rFonts w:ascii="Times New Roman" w:eastAsia="Calibri" w:hAnsi="Times New Roman" w:cs="Times New Roman"/>
          <w:sz w:val="28"/>
          <w:szCs w:val="28"/>
        </w:rPr>
      </w:pPr>
    </w:p>
    <w:p w:rsidR="00E66782" w:rsidRDefault="00E66782" w:rsidP="00915E24">
      <w:pPr>
        <w:spacing w:after="0" w:line="240" w:lineRule="auto"/>
        <w:ind w:left="-567"/>
        <w:jc w:val="right"/>
        <w:rPr>
          <w:rFonts w:ascii="Times New Roman" w:eastAsia="Calibri" w:hAnsi="Times New Roman" w:cs="Times New Roman"/>
          <w:sz w:val="28"/>
          <w:szCs w:val="28"/>
        </w:rPr>
      </w:pP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Ватутина В.П.</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Тетюши, ГАПОУ «Тетюшский государственный колледж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гражданской защиты»,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заместитель директора по научно-методической работе,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педагогики и психологии</w:t>
      </w: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ОРГАНИЗАЦИЯ ЭФФЕКТИВНОЙ ПРОФОРИЕНТАЦИОННОЙ СРЕДЫ В ПРОФЕССИОНАЛЬНОЙ ОБРАЗОВАТЕЛЬНОЙ ОРГАНИЗАЦИИ: ОПЫТ ТЕТЮШСКОГО ГОСУДАРСТВЕННОГО КОЛЛЕДЖА ГРАЖДАНСКОЙ ЗАЩИТЫ</w:t>
      </w: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p>
    <w:p w:rsidR="00902F61" w:rsidRPr="00A135CF" w:rsidRDefault="00902F61"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Аннотация: </w:t>
      </w:r>
      <w:r w:rsidRPr="00A135CF">
        <w:rPr>
          <w:rFonts w:ascii="Times New Roman" w:eastAsia="Calibri" w:hAnsi="Times New Roman" w:cs="Times New Roman"/>
          <w:sz w:val="28"/>
          <w:szCs w:val="28"/>
        </w:rPr>
        <w:t>в статье рассматривается инновационный подход к организации профориентационной работы в среднем профессиональном образовательном учреждении. На примере практики ГАПОУ «Тетюшский государственный колледж гражданской защиты» проанализированы эффективные методы трансформации классических инструментов профориентации в целостную вдохновляющую среду, интегрированную в ежедневную жизнь образовательной организации. Особое внимание уделяется принципам «эффекта присутствия», использованию федеральных проектов как точки входа в профессиональное сообщество, а также ключевой роли студентов как источника информации для абитуриентов. Делается вывод о необходимости перехода от эпизодических мероприятий к построению устойчивой системы, формирующей у школьников и студентов осознанный профессиональный выбор, мотивированный внутренним желанием («хочу») на основе собственного опыта.</w:t>
      </w:r>
    </w:p>
    <w:p w:rsidR="00902F61" w:rsidRPr="00A135CF" w:rsidRDefault="00902F61"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профориентационная среда, среднее профессиональное образование, чемпионаты профессионального мастерства, федеральные проекты, студенческое ambassador-движение, практико-ориентированный подход.</w:t>
      </w:r>
    </w:p>
    <w:p w:rsidR="00902F61" w:rsidRPr="00A135CF" w:rsidRDefault="00902F61" w:rsidP="00915E24">
      <w:pPr>
        <w:spacing w:after="0" w:line="240" w:lineRule="auto"/>
        <w:ind w:left="-567"/>
        <w:rPr>
          <w:rFonts w:ascii="Times New Roman" w:eastAsia="Calibri" w:hAnsi="Times New Roman" w:cs="Times New Roman"/>
          <w:sz w:val="28"/>
          <w:szCs w:val="28"/>
        </w:rPr>
      </w:pP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Актуальность проблемы эффективной профориентации в условиях современных вызовов цифровой эпохи, клипового мышления и высокой конкуренции на рынке образовательных услуг не вызывает сомнений [1, с. 45]. Традиционные форматы, такие как обзорные экскурсии, тестирование и лекции, зачастую не способны преодолеть скептицизм современного подростка и сформировать устойчивую внутреннюю мотивацию к выбору конкретной профессиональной траектории [2, с. 112].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В связи с этим возникает потребность в поиске и внедрении новых практик, способных трансформировать абстрактное понимание необходимости получения профессии («надо») в осознанное и эмоционально окрашенное стремление («хочу»).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Целью данной статьи является обобщение и анализ успешного опыта построения такой профориентационной системы на базе Тетюшского государственного колледжа гражданской защиты (ГАПОУ «ТГКГЗ»).</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Анализ деятельности ТГКГЗ позволяет выделить несколько ключевых практик («изюминок»), составляющих ядро его профориентационной стратегии:</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 xml:space="preserve">1. Профориентация через «эффект присутствия»: драматургия профессиональных чемпионатов. Колледж выходит за рамки формального проведения региональных этапов чемпионатов профессионального мастерства (таких как «Профессионалы»), превращая их в масштабные «шоу профессий».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Целевая аудитория этих событий – школьники города и района, которые становятся свидетелями не учебного процесса, а настоящей драматургии соревнования, демонстрирующей высочайший уровень мастерства, адреналин и триумф сверстников. После таких чемпионатов у ребят загораются глаза, и они сами спрашивают: «А как мне научиться так же?». Этот подход можно охарактеризовать как «профориентацию через восхищение и вызов», где эмоциональное вовлечение становится мощнейшим стимулом для профессионального самоопределения.</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2. Интеграция федеральных проектов как «точки входа» в профессиональное сообщество. Использование федеральных проектов («Код будущего», «Билет в будущее») является не формальным выполнением государственных задач, а стратегическим инструментом. Для школьников, участвующих в проектах на базе колледжа, эти программы становятся первым шагом в профессиональное сообщество. Они погружаются в креативную атмосферу, где на их глазах создаются цифровые продукты, работают сложные технические системы (включая БПЛА, что особенно актуально для колледжа гражданской защиты). Таким образом, федеральный проект становится не курсом, а средой для первого живого контакта с профессией, что значительно повышает его эффективность как профориентационного инструмента.</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3. Студенты как «живой голос» профессии: ambassador-подход. Одной из наиболее эффективных признается практика прямого общения школьников со студентами колледжа. Этот формат «без галстуков», где вчерашние школьники делятся своими личными историями – сомнениями, победами, открытиями, – обладает уникальной силой доверия. Инициативные поездки студентов в свои alma mater для проведения профориентационных бесед, поддержанные колледжем методически и организационно, а также обязательное включение такой работы в программу производственной практики, создают масштабируемую систему peer-to-peer влияния. Данный подход подтверждает тезис о том, что «самый честный голос – голос студента» и является примером реализации ambassador-стратегии в образовании [4, с. 23].</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4. Диалог с работодателем как элемент профориентации студентов. Профориентационная работа в колледже не ограничивается школьной аудиторией. Колледж организует открытые диалоги студентов с представителями предприятий-работодателей. Это позволяет студентам напрямую узнать о требованиях рынка труда и уровне ожидаемых компенсаций, формируя у них «трезвое и мотивирующее понимание» своего профессионального будущего. Такой подход способствует осознанности обучения и снижает риски последующего недо- или невостребованного трудоустройства.</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Опыт Тетюшского государственного колледжа гражданской защиты демонстрирует, что эффективная профориентация сегодня – это не набор </w:t>
      </w:r>
      <w:r w:rsidRPr="00A135CF">
        <w:rPr>
          <w:rFonts w:ascii="Times New Roman" w:eastAsia="Calibri" w:hAnsi="Times New Roman" w:cs="Times New Roman"/>
          <w:sz w:val="28"/>
          <w:szCs w:val="28"/>
        </w:rPr>
        <w:lastRenderedPageBreak/>
        <w:t xml:space="preserve">разрозненных мероприятий, а целостная, постоянно действующая среда, интегрированная в образовательный процесс. Ключом к успеху является синтез азарта соревнований, возможностей федеральных инициатив, авторитета работодателей и, что наиболее важно, искреннего вовлечения самих студентов в качестве проводников идей профессии. </w:t>
      </w:r>
    </w:p>
    <w:p w:rsidR="00902F61"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Основной вывод заключается в необходимости для образовательных организаций переосмыслить свои площадки как профориентационный ресурс, выявляя и масштабируя уникальные практики, способные не информировать, а вдохновлять, открывая для молодежи перспективные траектории успешной жизни.</w:t>
      </w:r>
    </w:p>
    <w:p w:rsidR="000C7445" w:rsidRPr="00A135CF" w:rsidRDefault="000C7445" w:rsidP="00915E24">
      <w:pPr>
        <w:spacing w:after="0" w:line="240" w:lineRule="auto"/>
        <w:ind w:left="-567" w:firstLine="851"/>
        <w:jc w:val="both"/>
        <w:rPr>
          <w:rFonts w:ascii="Times New Roman" w:eastAsia="Calibri" w:hAnsi="Times New Roman" w:cs="Times New Roman"/>
          <w:sz w:val="28"/>
          <w:szCs w:val="28"/>
        </w:rPr>
      </w:pPr>
    </w:p>
    <w:p w:rsidR="00902F61" w:rsidRPr="00A135CF" w:rsidRDefault="00902F61"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902F61" w:rsidRPr="00A135CF" w:rsidRDefault="00902F61" w:rsidP="00915E24">
      <w:pPr>
        <w:spacing w:after="0" w:line="240" w:lineRule="auto"/>
        <w:ind w:left="-567"/>
        <w:rPr>
          <w:rFonts w:ascii="Times New Roman" w:eastAsia="Calibri" w:hAnsi="Times New Roman" w:cs="Times New Roman"/>
          <w:sz w:val="28"/>
          <w:szCs w:val="28"/>
        </w:rPr>
      </w:pPr>
    </w:p>
    <w:p w:rsidR="00902F61" w:rsidRPr="00A135CF" w:rsidRDefault="00902F61"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1. Пряжников, Н.С. Профессиональное самоопределение: теория и практика / Н.С. Пряжников. – М.: Академия, 2020. – 320 с.</w:t>
      </w:r>
    </w:p>
    <w:p w:rsidR="00902F61" w:rsidRPr="00A135CF" w:rsidRDefault="00902F61"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2. Климов, Е.А. Психология профессионального самоопределения / Е.А. Климов. – М.: Издательский центр «Академия», 2017. – 304 с.</w:t>
      </w:r>
    </w:p>
    <w:p w:rsidR="00902F61" w:rsidRPr="00A135CF" w:rsidRDefault="00902F61"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3. Ретивых, М.В. Формирование у учащихся интереса к профессии в процессе обучения / М.В. Ретивых // Школа и производство. – 2018. – № 5. – С. 20-24.</w:t>
      </w:r>
    </w:p>
    <w:p w:rsidR="00902F61" w:rsidRPr="00A135CF" w:rsidRDefault="00902F61"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4. Материалы выступления Ватутиной В.П., зам. директора по научно-методической работе ГАПОУ «Тетюшский государственный колледж гражданской защиты», на научно-практической конференции. – 2025. – [Электронный ресурс]. // Внутренний архив колледжа.</w:t>
      </w:r>
    </w:p>
    <w:p w:rsidR="00902F61" w:rsidRDefault="00902F61"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5. Официальный сайт ГАПОУ «Тетюшский государственный колледж гражданской защиты». – [Электронный ресурс]. – URL: https://</w:t>
      </w:r>
      <w:r w:rsidRPr="00A135CF">
        <w:rPr>
          <w:rFonts w:ascii="Times New Roman" w:eastAsia="Times New Roman" w:hAnsi="Times New Roman" w:cs="Times New Roman"/>
          <w:color w:val="006000"/>
          <w:sz w:val="28"/>
          <w:szCs w:val="28"/>
          <w:lang w:eastAsia="ru-RU"/>
        </w:rPr>
        <w:t xml:space="preserve"> </w:t>
      </w:r>
      <w:hyperlink r:id="rId28" w:tgtFrame="_blank" w:history="1">
        <w:r w:rsidRPr="000C7445">
          <w:rPr>
            <w:rFonts w:ascii="Times New Roman" w:eastAsia="Calibri" w:hAnsi="Times New Roman" w:cs="Times New Roman"/>
            <w:bCs/>
            <w:sz w:val="28"/>
            <w:szCs w:val="28"/>
          </w:rPr>
          <w:t>edu.tatar.ru</w:t>
        </w:r>
        <w:r w:rsidRPr="00A135CF">
          <w:rPr>
            <w:rFonts w:ascii="Times New Roman" w:eastAsia="Calibri" w:hAnsi="Times New Roman" w:cs="Times New Roman"/>
            <w:sz w:val="28"/>
            <w:szCs w:val="28"/>
          </w:rPr>
          <w:t>›tetyushi/tgkgz.htm</w:t>
        </w:r>
      </w:hyperlink>
      <w:r w:rsidRPr="00A135CF">
        <w:rPr>
          <w:rFonts w:ascii="Times New Roman" w:eastAsia="Calibri" w:hAnsi="Times New Roman" w:cs="Times New Roman"/>
          <w:sz w:val="28"/>
          <w:szCs w:val="28"/>
        </w:rPr>
        <w:t>/ (дата обращения: 03.12.2025).</w:t>
      </w:r>
    </w:p>
    <w:p w:rsidR="000C7445" w:rsidRDefault="000C7445" w:rsidP="00915E24">
      <w:pPr>
        <w:spacing w:after="0" w:line="240" w:lineRule="auto"/>
        <w:ind w:left="-567"/>
        <w:jc w:val="both"/>
        <w:rPr>
          <w:rFonts w:ascii="Times New Roman" w:eastAsia="Calibri" w:hAnsi="Times New Roman" w:cs="Times New Roman"/>
          <w:sz w:val="28"/>
          <w:szCs w:val="28"/>
        </w:rPr>
      </w:pPr>
    </w:p>
    <w:p w:rsidR="000C7445" w:rsidRDefault="000C7445" w:rsidP="00915E24">
      <w:pPr>
        <w:spacing w:after="0" w:line="240" w:lineRule="auto"/>
        <w:ind w:left="-567"/>
        <w:jc w:val="both"/>
        <w:rPr>
          <w:rFonts w:ascii="Times New Roman" w:eastAsia="Calibri" w:hAnsi="Times New Roman" w:cs="Times New Roman"/>
          <w:sz w:val="28"/>
          <w:szCs w:val="28"/>
        </w:rPr>
      </w:pPr>
    </w:p>
    <w:p w:rsidR="00902F61" w:rsidRPr="00A135CF" w:rsidRDefault="00902F61" w:rsidP="00915E24">
      <w:pPr>
        <w:spacing w:after="0" w:line="240" w:lineRule="auto"/>
        <w:ind w:left="-567"/>
        <w:jc w:val="both"/>
        <w:rPr>
          <w:rFonts w:ascii="Times New Roman" w:hAnsi="Times New Roman" w:cs="Times New Roman"/>
          <w:sz w:val="28"/>
          <w:szCs w:val="28"/>
        </w:rPr>
      </w:pP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Газизуллина Ф.Ф.</w:t>
      </w:r>
    </w:p>
    <w:p w:rsidR="000C7445"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Мензелинск, ГАПОУ «Мензелинский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сельскохозяйственный техникум»</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химии и биологии</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Ахмерова А.Г.</w:t>
      </w:r>
    </w:p>
    <w:p w:rsidR="000C7445"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Мензелинск, ГАПОУ «Мензелинский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сельскохозяйственный техникум»</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математики</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p>
    <w:p w:rsidR="00902F61" w:rsidRPr="00A135CF" w:rsidRDefault="00902F61" w:rsidP="00915E24">
      <w:pPr>
        <w:pStyle w:val="a9"/>
        <w:spacing w:after="0" w:line="240" w:lineRule="auto"/>
        <w:ind w:left="-567" w:firstLine="851"/>
        <w:jc w:val="center"/>
        <w:rPr>
          <w:rFonts w:ascii="Times New Roman" w:hAnsi="Times New Roman"/>
          <w:b/>
          <w:caps/>
          <w:sz w:val="28"/>
          <w:szCs w:val="28"/>
        </w:rPr>
      </w:pPr>
      <w:r w:rsidRPr="00A135CF">
        <w:rPr>
          <w:rFonts w:ascii="Times New Roman" w:hAnsi="Times New Roman"/>
          <w:b/>
          <w:caps/>
          <w:sz w:val="28"/>
          <w:szCs w:val="28"/>
        </w:rPr>
        <w:t>Наставничество в СПО для ПОДДЕРЖКИ</w:t>
      </w:r>
      <w:r w:rsidR="000C7445">
        <w:rPr>
          <w:rFonts w:ascii="Times New Roman" w:hAnsi="Times New Roman"/>
          <w:b/>
          <w:caps/>
          <w:sz w:val="28"/>
          <w:szCs w:val="28"/>
        </w:rPr>
        <w:t xml:space="preserve"> </w:t>
      </w:r>
      <w:r w:rsidRPr="00A135CF">
        <w:rPr>
          <w:rFonts w:ascii="Times New Roman" w:hAnsi="Times New Roman"/>
          <w:b/>
          <w:caps/>
          <w:sz w:val="28"/>
          <w:szCs w:val="28"/>
        </w:rPr>
        <w:t>ПРЕПОДАВАТЕЛЕЙ и студентов</w:t>
      </w:r>
    </w:p>
    <w:p w:rsidR="00902F61" w:rsidRPr="00A135CF" w:rsidRDefault="00902F61" w:rsidP="00915E24">
      <w:pPr>
        <w:pStyle w:val="a9"/>
        <w:spacing w:after="0" w:line="240" w:lineRule="auto"/>
        <w:ind w:left="-567" w:firstLine="851"/>
        <w:jc w:val="center"/>
        <w:rPr>
          <w:rFonts w:ascii="Times New Roman" w:hAnsi="Times New Roman"/>
          <w:b/>
          <w:caps/>
          <w:sz w:val="28"/>
          <w:szCs w:val="28"/>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0C7445">
        <w:rPr>
          <w:rFonts w:ascii="Times New Roman" w:hAnsi="Times New Roman" w:cs="Times New Roman"/>
          <w:b/>
          <w:sz w:val="28"/>
          <w:szCs w:val="28"/>
        </w:rPr>
        <w:t>Аннотация:</w:t>
      </w:r>
      <w:r w:rsidR="000C7445">
        <w:rPr>
          <w:rFonts w:ascii="Times New Roman" w:hAnsi="Times New Roman" w:cs="Times New Roman"/>
          <w:sz w:val="28"/>
          <w:szCs w:val="28"/>
        </w:rPr>
        <w:t xml:space="preserve"> </w:t>
      </w:r>
      <w:proofErr w:type="gramStart"/>
      <w:r w:rsidR="000C7445">
        <w:rPr>
          <w:rFonts w:ascii="Times New Roman" w:hAnsi="Times New Roman" w:cs="Times New Roman"/>
          <w:sz w:val="28"/>
          <w:szCs w:val="28"/>
        </w:rPr>
        <w:t>В</w:t>
      </w:r>
      <w:proofErr w:type="gramEnd"/>
      <w:r w:rsidR="000C7445">
        <w:rPr>
          <w:rFonts w:ascii="Times New Roman" w:hAnsi="Times New Roman" w:cs="Times New Roman"/>
          <w:sz w:val="28"/>
          <w:szCs w:val="28"/>
        </w:rPr>
        <w:t xml:space="preserve"> </w:t>
      </w:r>
      <w:r w:rsidRPr="00A135CF">
        <w:rPr>
          <w:rFonts w:ascii="Times New Roman" w:hAnsi="Times New Roman" w:cs="Times New Roman"/>
          <w:sz w:val="28"/>
          <w:szCs w:val="28"/>
        </w:rPr>
        <w:t xml:space="preserve">статье определены понятия наставничество, виды наставничества и более подробно раскрыт вопрос о роли виртуального наставничества как инструмент повышения качества преподавания. Раскрывается важность наставничества в вопросе повышения профессионального роста и </w:t>
      </w:r>
      <w:r w:rsidRPr="00A135CF">
        <w:rPr>
          <w:rFonts w:ascii="Times New Roman" w:hAnsi="Times New Roman" w:cs="Times New Roman"/>
          <w:sz w:val="28"/>
          <w:szCs w:val="28"/>
        </w:rPr>
        <w:lastRenderedPageBreak/>
        <w:t>мастерства педагога. Сегодня не менее актуальным является и электронное наставничество.</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0C7445">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наставник, наставничество, виды наставничества, электронное наставничество, современные технологии</w:t>
      </w:r>
      <w:r w:rsidR="000C7445">
        <w:rPr>
          <w:rFonts w:ascii="Times New Roman" w:hAnsi="Times New Roman" w:cs="Times New Roman"/>
          <w:sz w:val="28"/>
          <w:szCs w:val="28"/>
        </w:rPr>
        <w:t>.</w:t>
      </w:r>
    </w:p>
    <w:p w:rsidR="00902F61" w:rsidRPr="00A135CF" w:rsidRDefault="00902F61" w:rsidP="00915E24">
      <w:pPr>
        <w:spacing w:after="0" w:line="240" w:lineRule="auto"/>
        <w:ind w:left="-567" w:firstLine="851"/>
        <w:jc w:val="both"/>
        <w:rPr>
          <w:rFonts w:ascii="Times New Roman" w:hAnsi="Times New Roman" w:cs="Times New Roman"/>
          <w:sz w:val="28"/>
          <w:szCs w:val="28"/>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 древнейших времен наставничество представляло собой одну из традиционных форм воздействия на человека, связанных с передачей знаний. Постепенно в процессе трансформации системы подготовки специалиста, наставничество претерпело изменения в организационном и технологических вопросах. Появились новые формы наставничества, отвечающие запросам времени. Сегодня, в рамках организационного управления наставничество предполагает такую систему обучения, при которой передача знаний происходит в режиме реальной времени, когда более опытный педагог передает свои знания и навыки учащимся. Наставничество осуществляться также и в процессе профессиональной подготовки студентов на таких принципах, как добровольность, принятие статусной роли, наличие объединительных факторов, и готовность к наставническому взаимодействию [4].</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Тема наставничества недостаточно освещена в российских и зарубежных источниках. Современные преобразования в российской педагогике и новые требования ФГОС расширяют функции наставника и определяют для него важную роль в профессиональном росте молодого преподавателя.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возникло в образовательных и деловых организациях как организационная стратегия с целью поддержки и предоставления возможности молодым преподавателям, студентам или сотрудникам выполнять свои функции и профессионально развиваться.</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традиционном понимании наставничество рассматривается как интенсивные межличностные отношения и процесс, который объединяет более опытного человека (наставника) и более молодого, менее квалифицированного или опытного человека (протеже), путем обмена опытом и оказания помощи последнему в достижении конкретной цели и/или эффективного роста и продвижения в профессиональной деятельности. Наставничество предполагает постоянное взаимодействие наставника и молодых специалистов в течение определенного времени [4].</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в образовании – это в первую очередь помощь молодым преподавателям получить опыт от заслуженные преподавателей, заручиться их поддержкой, взять на вооружение новые методы и методики преподавания в своих дисциплинах. При этом главная особенность наставничества, в ее различных формах, получить эту поддержку дистанционно, не отрываясь от рабочего места. Наставник – он не только учитель, он мудрый специалист, который даже, если не знает чего-то, то знает, где можно узнать.</w:t>
      </w:r>
    </w:p>
    <w:p w:rsidR="00902F61" w:rsidRPr="00A135CF" w:rsidRDefault="00902F61"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Наставничество становится важной частью программы профессионального развития и становления специалиста.</w:t>
      </w:r>
    </w:p>
    <w:p w:rsidR="00902F61" w:rsidRPr="00A135CF" w:rsidRDefault="00902F61"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Существует множество разновидностей моделей наставничество: традиционная модель, ситуационная модель, целеполагающее наставничество, скоростное, виртуальное наставничество и т.д.</w:t>
      </w:r>
    </w:p>
    <w:p w:rsidR="00902F61" w:rsidRPr="00A135CF" w:rsidRDefault="00902F61"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На сегодняшний день среди них является популярным это виртуальное и электронное наставничество.</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случае виртуального наставничества в качестве профессионального развития, наши исследования привели к результатам, что наставники способны раскрывать и развивать качества молодых учителей, которые более многогранно начинают входить в свою профессиональную деятельность, планировать его и находить более узкие направления для глубокого изучения. Кроме того, наставники не осуждают и не критикуют; скорее, они развивают доверительную среду взаимовыгодных отношений, в которой они самосовершенствуются и обретают новые современные навыки преподавания.</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Виртуальное наставничество помогает получать опыт и знания более опытных и известных наставников, не зависимо где они находятся, оно гарантирует создание в СПО человеческого потенциала, направленное на улучшение образовательной среды. Виртуальное наставничество [2]:</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Повышает производительность преподавателей и учащихся.</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Мотивирует преподавателей и дает более быструю программу адаптации молодых специалистов и поиска своей индивидуальной стратегии преподавания.</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Сплачивает коллектив и делает его единым целым.</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4. Интегрирует новых специалистов в единую систему образования.</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Сегодня модернизируются и совершенствуются программы обучения, они становятся более гибкими и больше соответствуют требованиям работодателей, следовательно, наставничество, позволяет всем преподавателям более быстро и грамотнее войти в работу в рамках новой программы.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Объектом виртуального наставничества является процесс передачи опыта, а субъектами данного процесса являются наставники и наставляемые.</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методологическую основу исследования виртуального наставничества были положены современные методы такие, как: методы анализа, обобщения и аналогии, методы статистической обработки данных. Статистические методы позволяют использовать прошлый позитивный опыт в настоящем и будущем, обогащая педагогический опыт современными технологиями.</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Виртуальное наставничество позволяет </w:t>
      </w:r>
      <w:r w:rsidRPr="00A135CF">
        <w:rPr>
          <w:rFonts w:ascii="Times New Roman" w:hAnsi="Times New Roman" w:cs="Times New Roman"/>
          <w:sz w:val="28"/>
          <w:szCs w:val="28"/>
        </w:rPr>
        <w:t>учащимся и учителям получить доступ к ранее недоступной информации и ресурсам. Поиск необходимой литературы, данных, нормативных документов можно найти в интернете через виртуальное сообщество наставников, которые являются практикующими специалистами и могут помочь онлайн в решении вашей проблемы.</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современных средних профессиональных образованиях учителя формируют профессиональные взаимодействие через различные сети поддержки, при этом, в эти интернет сети могут входить учителя из одного колледжа, школы. Благодаря Интернету коммуникации, профессиональное сетевое взаимодействие может осуществляться на любом расстоянии [5].</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Существуют доказательства, что преподаватели СПО, работающие изолированно, менее эффективны в удовлетворении потребностей учащихся, при этом на практике эффективность демонстрируют педагогические команды, которые в прямом онлайн диалоге, в форме наставничество, повышают свой профессиональный рост и поддерживают друг друга в начинаниях.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Практика применения наставничество в среднем профессиональном образовании получило применение уже давно, но сейчас, в мире цифровых технологий, время диктует переходить в другой формат, с использованием современных технологий.</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России активное реализуется электронное наставничество. Электронное наставничество – это применение цифровых технологий электронного обучения в наставничестве. При этом происходит более быстрая адаптация молодого специалиста. А также можно объективно контролировать педагога, помогая корректировать его профессиональное поведение в сложных ситуациях. Электронное наставничество включает всевозможные онлайн курсы, вебинары и имитационные обучающие электронные игры. С помощью игр можно моделировать различные ситуации и помочь педагогу найти из множества сценариев, самую лучшую.</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Адаптироваться самому в социальной среде сегодня, достаточно сложно, нужно разбираться в различных аспектах жизни, иметь устойчивую позицию и четко понимать, чего ты хочешь достичь, в остальных случаях можно уйти от намеченной цели и идти к ней годами, вот в таких случаях – помогает наставник, он объясняет, помогает и поддерживает.</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Необходимо активно развивать наставничество в нашей стране и дать многим детям найти себя и свою дорогу, добиться в жизни своих целей и быть полезным обществу.</w:t>
      </w:r>
    </w:p>
    <w:p w:rsidR="00902F61"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Наставник в СПО – это веяние времени, повышать свой профессионализм можно через наставничество, обмениваться богатым опытом, видеть новые стратегические направления в педагогике, находить единомышленников – все это возможно через наставничество. Преподаватели СПО за частую обладая широким опытом теоретического материала, нуждаются и в практическом росте, иногда, от практики их отделяет расстояния и невозможность прохождения стажировок, и в этом случае наставничество также решает данную проблему.</w:t>
      </w:r>
    </w:p>
    <w:p w:rsidR="000C7445" w:rsidRPr="00A135CF" w:rsidRDefault="000C7445" w:rsidP="00915E24">
      <w:pPr>
        <w:spacing w:after="0" w:line="240" w:lineRule="auto"/>
        <w:ind w:left="-567" w:firstLine="851"/>
        <w:jc w:val="both"/>
        <w:rPr>
          <w:rFonts w:ascii="Times New Roman" w:hAnsi="Times New Roman" w:cs="Times New Roman"/>
          <w:sz w:val="28"/>
          <w:szCs w:val="28"/>
        </w:rPr>
      </w:pPr>
    </w:p>
    <w:p w:rsidR="00902F61" w:rsidRPr="000C7445" w:rsidRDefault="000C7445" w:rsidP="00915E24">
      <w:pPr>
        <w:pStyle w:val="a9"/>
        <w:spacing w:after="0" w:line="240" w:lineRule="auto"/>
        <w:ind w:left="-567" w:firstLine="851"/>
        <w:jc w:val="center"/>
        <w:rPr>
          <w:rFonts w:ascii="Times New Roman" w:hAnsi="Times New Roman"/>
          <w:sz w:val="28"/>
          <w:szCs w:val="28"/>
        </w:rPr>
      </w:pPr>
      <w:r>
        <w:rPr>
          <w:rFonts w:ascii="Times New Roman" w:hAnsi="Times New Roman"/>
          <w:sz w:val="28"/>
          <w:szCs w:val="28"/>
        </w:rPr>
        <w:t>Список использованных источников</w:t>
      </w:r>
    </w:p>
    <w:p w:rsidR="000C7445" w:rsidRPr="00A135CF" w:rsidRDefault="000C7445" w:rsidP="00915E24">
      <w:pPr>
        <w:pStyle w:val="a9"/>
        <w:spacing w:after="0" w:line="240" w:lineRule="auto"/>
        <w:ind w:left="-567" w:firstLine="851"/>
        <w:jc w:val="center"/>
        <w:rPr>
          <w:rFonts w:ascii="Times New Roman" w:hAnsi="Times New Roman"/>
          <w:b/>
          <w:sz w:val="28"/>
          <w:szCs w:val="28"/>
        </w:rPr>
      </w:pPr>
    </w:p>
    <w:p w:rsidR="00902F61" w:rsidRPr="00A135CF" w:rsidRDefault="000C7445" w:rsidP="00915E24">
      <w:pPr>
        <w:pStyle w:val="a9"/>
        <w:spacing w:after="0" w:line="240" w:lineRule="auto"/>
        <w:ind w:left="-567"/>
        <w:jc w:val="both"/>
        <w:rPr>
          <w:rFonts w:ascii="Times New Roman" w:hAnsi="Times New Roman"/>
          <w:sz w:val="28"/>
          <w:szCs w:val="28"/>
        </w:rPr>
      </w:pPr>
      <w:r>
        <w:rPr>
          <w:rFonts w:ascii="Times New Roman" w:hAnsi="Times New Roman"/>
          <w:sz w:val="28"/>
          <w:szCs w:val="28"/>
        </w:rPr>
        <w:t>1. Баранова С.</w:t>
      </w:r>
      <w:r w:rsidR="00902F61" w:rsidRPr="00A135CF">
        <w:rPr>
          <w:rFonts w:ascii="Times New Roman" w:hAnsi="Times New Roman"/>
          <w:sz w:val="28"/>
          <w:szCs w:val="28"/>
        </w:rPr>
        <w:t>В. Основные положения духовно-нравственного наставничества; Новая реальность - Москва, 2021. - 176 С.</w:t>
      </w:r>
    </w:p>
    <w:p w:rsidR="00902F61" w:rsidRPr="00A135CF" w:rsidRDefault="00902F61"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 xml:space="preserve">2. Вагин И.О. Наставничество; Студия АРДИС - Москва, 2021. - </w:t>
      </w:r>
      <w:r w:rsidRPr="00A135CF">
        <w:rPr>
          <w:rFonts w:ascii="Times New Roman" w:hAnsi="Times New Roman"/>
          <w:bCs/>
          <w:sz w:val="28"/>
          <w:szCs w:val="28"/>
        </w:rPr>
        <w:t>692</w:t>
      </w:r>
      <w:r w:rsidRPr="00A135CF">
        <w:rPr>
          <w:rFonts w:ascii="Times New Roman" w:hAnsi="Times New Roman"/>
          <w:sz w:val="28"/>
          <w:szCs w:val="28"/>
        </w:rPr>
        <w:t xml:space="preserve"> С.</w:t>
      </w:r>
    </w:p>
    <w:p w:rsidR="00902F61" w:rsidRPr="00A135CF" w:rsidRDefault="00902F61"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3. Максвелл Джон Наставничество 101; Попурри - Мн., 2019. - 160 С.</w:t>
      </w:r>
    </w:p>
    <w:p w:rsidR="00902F61" w:rsidRPr="00A135CF" w:rsidRDefault="00902F61"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 xml:space="preserve">4. Мельникова Э.Ф. Виртуальное наставничество как важнейший элемент профессионального роста преподавания в спо, Педагогическая инноватика и непрерывное образование в XXI веке: сборник научных трудов </w:t>
      </w:r>
      <w:proofErr w:type="gramStart"/>
      <w:r w:rsidRPr="00A135CF">
        <w:rPr>
          <w:rFonts w:ascii="Times New Roman" w:hAnsi="Times New Roman"/>
          <w:sz w:val="28"/>
          <w:szCs w:val="28"/>
        </w:rPr>
        <w:t>I  Всероссийской</w:t>
      </w:r>
      <w:proofErr w:type="gramEnd"/>
      <w:r w:rsidRPr="00A135CF">
        <w:rPr>
          <w:rFonts w:ascii="Times New Roman" w:hAnsi="Times New Roman"/>
          <w:sz w:val="28"/>
          <w:szCs w:val="28"/>
        </w:rPr>
        <w:t xml:space="preserve">  </w:t>
      </w:r>
      <w:r w:rsidRPr="00A135CF">
        <w:rPr>
          <w:rFonts w:ascii="Times New Roman" w:hAnsi="Times New Roman"/>
          <w:sz w:val="28"/>
          <w:szCs w:val="28"/>
        </w:rPr>
        <w:lastRenderedPageBreak/>
        <w:t>научно-практической  конференции  с  международным  участием.  –  Киров, 2023. – 486 С.</w:t>
      </w:r>
    </w:p>
    <w:p w:rsidR="00902F61" w:rsidRPr="00A135CF" w:rsidRDefault="00902F61" w:rsidP="00915E24">
      <w:pPr>
        <w:pStyle w:val="a9"/>
        <w:spacing w:after="0" w:line="240" w:lineRule="auto"/>
        <w:ind w:left="-567"/>
        <w:jc w:val="both"/>
        <w:rPr>
          <w:rFonts w:ascii="Times New Roman" w:hAnsi="Times New Roman"/>
          <w:sz w:val="28"/>
          <w:szCs w:val="28"/>
        </w:rPr>
      </w:pPr>
      <w:r w:rsidRPr="00A135CF">
        <w:rPr>
          <w:rFonts w:ascii="Times New Roman" w:hAnsi="Times New Roman"/>
          <w:sz w:val="28"/>
          <w:szCs w:val="28"/>
        </w:rPr>
        <w:t>5. Савочка Филипп От новообращенного к победителю. Наставничество II; - Л., 2019. - 112 С.</w:t>
      </w:r>
    </w:p>
    <w:p w:rsidR="00FF6D56" w:rsidRPr="00A135CF" w:rsidRDefault="00FF6D56" w:rsidP="00915E24">
      <w:pPr>
        <w:pStyle w:val="a9"/>
        <w:spacing w:after="0" w:line="240" w:lineRule="auto"/>
        <w:ind w:left="-567"/>
        <w:jc w:val="both"/>
        <w:rPr>
          <w:rFonts w:ascii="Times New Roman" w:hAnsi="Times New Roman"/>
          <w:sz w:val="28"/>
          <w:szCs w:val="28"/>
        </w:rPr>
      </w:pPr>
    </w:p>
    <w:p w:rsidR="00FF6D56" w:rsidRPr="00A135CF" w:rsidRDefault="00FF6D56" w:rsidP="00915E24">
      <w:pPr>
        <w:pStyle w:val="a9"/>
        <w:spacing w:after="0" w:line="240" w:lineRule="auto"/>
        <w:ind w:left="-567"/>
        <w:jc w:val="both"/>
        <w:rPr>
          <w:rFonts w:ascii="Times New Roman" w:hAnsi="Times New Roman"/>
          <w:sz w:val="28"/>
          <w:szCs w:val="28"/>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p>
    <w:p w:rsidR="00D5016B" w:rsidRPr="00A135CF" w:rsidRDefault="00D5016B"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Иванова Елена Николаевна </w:t>
      </w:r>
    </w:p>
    <w:p w:rsidR="00D5016B" w:rsidRDefault="00D67309"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ГАПОУ</w:t>
      </w:r>
      <w:r w:rsidR="00D5016B" w:rsidRPr="00A135CF">
        <w:rPr>
          <w:rFonts w:ascii="Times New Roman" w:hAnsi="Times New Roman" w:cs="Times New Roman"/>
          <w:sz w:val="28"/>
          <w:szCs w:val="28"/>
        </w:rPr>
        <w:t xml:space="preserve"> «Альметьевский политехнический техникум»</w:t>
      </w:r>
    </w:p>
    <w:p w:rsidR="00D67309" w:rsidRPr="00A135CF" w:rsidRDefault="00D6730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экономических дисциплин</w:t>
      </w:r>
    </w:p>
    <w:p w:rsidR="00D5016B" w:rsidRPr="00A135CF" w:rsidRDefault="00D5016B"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Токранова Ольга Николаевна</w:t>
      </w:r>
    </w:p>
    <w:p w:rsidR="00D5016B" w:rsidRPr="00A135CF" w:rsidRDefault="00D67309"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ГАПОУ</w:t>
      </w:r>
      <w:r w:rsidR="00D5016B" w:rsidRPr="00A135CF">
        <w:rPr>
          <w:rFonts w:ascii="Times New Roman" w:hAnsi="Times New Roman" w:cs="Times New Roman"/>
          <w:sz w:val="28"/>
          <w:szCs w:val="28"/>
        </w:rPr>
        <w:t xml:space="preserve"> «Альметьевский политехнический техникум»</w:t>
      </w:r>
    </w:p>
    <w:p w:rsidR="00D67309" w:rsidRPr="00A135CF" w:rsidRDefault="00D67309"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преподаватель экономических дисциплин</w:t>
      </w:r>
    </w:p>
    <w:p w:rsidR="00D5016B" w:rsidRDefault="00D5016B" w:rsidP="00915E24">
      <w:pPr>
        <w:spacing w:after="0" w:line="240" w:lineRule="auto"/>
        <w:ind w:left="-567"/>
        <w:jc w:val="center"/>
        <w:rPr>
          <w:rFonts w:ascii="Times New Roman" w:hAnsi="Times New Roman" w:cs="Times New Roman"/>
          <w:b/>
          <w:sz w:val="28"/>
          <w:szCs w:val="28"/>
        </w:rPr>
      </w:pPr>
    </w:p>
    <w:p w:rsidR="00FF6D56" w:rsidRPr="00A135CF" w:rsidRDefault="00FF6D56"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ПРОФОРИЕНТАЦИОННАЯ РАБОТА В Р</w:t>
      </w:r>
      <w:r w:rsidR="00D67309">
        <w:rPr>
          <w:rFonts w:ascii="Times New Roman" w:hAnsi="Times New Roman" w:cs="Times New Roman"/>
          <w:b/>
          <w:sz w:val="28"/>
          <w:szCs w:val="28"/>
        </w:rPr>
        <w:t xml:space="preserve">ЕАЛИЗАЦИИ ФЕДЕРАЛЬНОГО ПРОЕКТА </w:t>
      </w:r>
      <w:r w:rsidRPr="00A135CF">
        <w:rPr>
          <w:rFonts w:ascii="Times New Roman" w:hAnsi="Times New Roman" w:cs="Times New Roman"/>
          <w:b/>
          <w:sz w:val="28"/>
          <w:szCs w:val="28"/>
        </w:rPr>
        <w:t xml:space="preserve">«ПРОФЕССИОНАЛИТЕТ»  </w:t>
      </w:r>
    </w:p>
    <w:p w:rsidR="00FF6D56" w:rsidRPr="00A135CF" w:rsidRDefault="00FF6D56" w:rsidP="00915E24">
      <w:pPr>
        <w:pStyle w:val="a3"/>
        <w:shd w:val="clear" w:color="auto" w:fill="FFFFFF"/>
        <w:spacing w:before="0" w:beforeAutospacing="0" w:after="0" w:afterAutospacing="0"/>
        <w:ind w:left="-567" w:firstLine="567"/>
        <w:jc w:val="both"/>
        <w:rPr>
          <w:color w:val="000000"/>
          <w:sz w:val="28"/>
          <w:szCs w:val="28"/>
        </w:rPr>
      </w:pPr>
    </w:p>
    <w:p w:rsidR="00FF6D56" w:rsidRPr="00A135CF" w:rsidRDefault="00FF6D56" w:rsidP="00915E24">
      <w:pPr>
        <w:pStyle w:val="a3"/>
        <w:shd w:val="clear" w:color="auto" w:fill="FFFFFF"/>
        <w:spacing w:before="0" w:beforeAutospacing="0" w:after="0" w:afterAutospacing="0"/>
        <w:ind w:left="-567" w:firstLine="567"/>
        <w:jc w:val="both"/>
        <w:rPr>
          <w:color w:val="212529"/>
          <w:sz w:val="28"/>
          <w:szCs w:val="28"/>
        </w:rPr>
      </w:pPr>
      <w:r w:rsidRPr="00A135CF">
        <w:rPr>
          <w:color w:val="000000"/>
          <w:sz w:val="28"/>
          <w:szCs w:val="28"/>
        </w:rPr>
        <w:t>Профе</w:t>
      </w:r>
      <w:r w:rsidRPr="00A135CF">
        <w:rPr>
          <w:color w:val="000000"/>
          <w:sz w:val="28"/>
          <w:szCs w:val="28"/>
          <w:lang w:val="en-US"/>
        </w:rPr>
        <w:t>cc</w:t>
      </w:r>
      <w:r w:rsidRPr="00A135CF">
        <w:rPr>
          <w:color w:val="000000"/>
          <w:sz w:val="28"/>
          <w:szCs w:val="28"/>
        </w:rPr>
        <w:t>ионалитет – это одна из задач ре</w:t>
      </w:r>
      <w:r w:rsidRPr="00A135CF">
        <w:rPr>
          <w:color w:val="000000"/>
          <w:sz w:val="28"/>
          <w:szCs w:val="28"/>
          <w:lang w:val="en-US"/>
        </w:rPr>
        <w:t>c</w:t>
      </w:r>
      <w:r w:rsidRPr="00A135CF">
        <w:rPr>
          <w:color w:val="000000"/>
          <w:sz w:val="28"/>
          <w:szCs w:val="28"/>
        </w:rPr>
        <w:t xml:space="preserve">труктуризации </w:t>
      </w:r>
      <w:r w:rsidRPr="00A135CF">
        <w:rPr>
          <w:color w:val="000000"/>
          <w:sz w:val="28"/>
          <w:szCs w:val="28"/>
          <w:lang w:val="en-US"/>
        </w:rPr>
        <w:t>c</w:t>
      </w:r>
      <w:r w:rsidRPr="00A135CF">
        <w:rPr>
          <w:color w:val="000000"/>
          <w:sz w:val="28"/>
          <w:szCs w:val="28"/>
        </w:rPr>
        <w:t>и</w:t>
      </w:r>
      <w:r w:rsidRPr="00A135CF">
        <w:rPr>
          <w:color w:val="000000"/>
          <w:sz w:val="28"/>
          <w:szCs w:val="28"/>
          <w:lang w:val="en-US"/>
        </w:rPr>
        <w:t>c</w:t>
      </w:r>
      <w:r w:rsidRPr="00A135CF">
        <w:rPr>
          <w:color w:val="000000"/>
          <w:sz w:val="28"/>
          <w:szCs w:val="28"/>
        </w:rPr>
        <w:t xml:space="preserve">темы </w:t>
      </w:r>
      <w:r w:rsidRPr="00A135CF">
        <w:rPr>
          <w:color w:val="000000"/>
          <w:sz w:val="28"/>
          <w:szCs w:val="28"/>
          <w:lang w:val="en-US"/>
        </w:rPr>
        <w:t>c</w:t>
      </w:r>
      <w:r w:rsidRPr="00A135CF">
        <w:rPr>
          <w:color w:val="000000"/>
          <w:sz w:val="28"/>
          <w:szCs w:val="28"/>
        </w:rPr>
        <w:t>реднего профе</w:t>
      </w:r>
      <w:r w:rsidRPr="00A135CF">
        <w:rPr>
          <w:color w:val="000000"/>
          <w:sz w:val="28"/>
          <w:szCs w:val="28"/>
          <w:lang w:val="en-US"/>
        </w:rPr>
        <w:t>cc</w:t>
      </w:r>
      <w:r w:rsidRPr="00A135CF">
        <w:rPr>
          <w:color w:val="000000"/>
          <w:sz w:val="28"/>
          <w:szCs w:val="28"/>
        </w:rPr>
        <w:t xml:space="preserve">ионального образования, </w:t>
      </w:r>
      <w:r w:rsidRPr="00A135CF">
        <w:rPr>
          <w:color w:val="000000"/>
          <w:sz w:val="28"/>
          <w:szCs w:val="28"/>
          <w:shd w:val="clear" w:color="auto" w:fill="FFFFFF"/>
        </w:rPr>
        <w:t>это принципиально новое пред</w:t>
      </w:r>
      <w:r w:rsidRPr="00A135CF">
        <w:rPr>
          <w:color w:val="000000"/>
          <w:sz w:val="28"/>
          <w:szCs w:val="28"/>
          <w:shd w:val="clear" w:color="auto" w:fill="FFFFFF"/>
          <w:lang w:val="en-US"/>
        </w:rPr>
        <w:t>c</w:t>
      </w:r>
      <w:r w:rsidRPr="00A135CF">
        <w:rPr>
          <w:color w:val="000000"/>
          <w:sz w:val="28"/>
          <w:szCs w:val="28"/>
          <w:shd w:val="clear" w:color="auto" w:fill="FFFFFF"/>
        </w:rPr>
        <w:t xml:space="preserve">тавление </w:t>
      </w:r>
      <w:r w:rsidRPr="00A135CF">
        <w:rPr>
          <w:color w:val="000000"/>
          <w:sz w:val="28"/>
          <w:szCs w:val="28"/>
          <w:shd w:val="clear" w:color="auto" w:fill="FFFFFF"/>
          <w:lang w:val="en-US"/>
        </w:rPr>
        <w:t>c</w:t>
      </w:r>
      <w:r w:rsidRPr="00A135CF">
        <w:rPr>
          <w:color w:val="000000"/>
          <w:sz w:val="28"/>
          <w:szCs w:val="28"/>
          <w:shd w:val="clear" w:color="auto" w:fill="FFFFFF"/>
        </w:rPr>
        <w:t>реднего профе</w:t>
      </w:r>
      <w:r w:rsidRPr="00A135CF">
        <w:rPr>
          <w:color w:val="000000"/>
          <w:sz w:val="28"/>
          <w:szCs w:val="28"/>
          <w:shd w:val="clear" w:color="auto" w:fill="FFFFFF"/>
          <w:lang w:val="en-US"/>
        </w:rPr>
        <w:t>cc</w:t>
      </w:r>
      <w:r w:rsidRPr="00A135CF">
        <w:rPr>
          <w:color w:val="000000"/>
          <w:sz w:val="28"/>
          <w:szCs w:val="28"/>
          <w:shd w:val="clear" w:color="auto" w:fill="FFFFFF"/>
        </w:rPr>
        <w:t>ионального образования.</w:t>
      </w:r>
      <w:r w:rsidRPr="00A135CF">
        <w:rPr>
          <w:color w:val="000000"/>
          <w:sz w:val="28"/>
          <w:szCs w:val="28"/>
        </w:rPr>
        <w:t xml:space="preserve"> </w:t>
      </w:r>
      <w:r w:rsidRPr="00A135CF">
        <w:rPr>
          <w:color w:val="212529"/>
          <w:sz w:val="28"/>
          <w:szCs w:val="28"/>
        </w:rPr>
        <w:t>Федеральный проект </w:t>
      </w:r>
      <w:r w:rsidRPr="00D67309">
        <w:rPr>
          <w:rStyle w:val="a6"/>
          <w:b w:val="0"/>
          <w:color w:val="212529"/>
          <w:sz w:val="28"/>
          <w:szCs w:val="28"/>
        </w:rPr>
        <w:t>«Профе</w:t>
      </w:r>
      <w:r w:rsidRPr="00D67309">
        <w:rPr>
          <w:rStyle w:val="a6"/>
          <w:b w:val="0"/>
          <w:color w:val="212529"/>
          <w:sz w:val="28"/>
          <w:szCs w:val="28"/>
          <w:lang w:val="en-US"/>
        </w:rPr>
        <w:t>cc</w:t>
      </w:r>
      <w:r w:rsidRPr="00D67309">
        <w:rPr>
          <w:rStyle w:val="a6"/>
          <w:b w:val="0"/>
          <w:color w:val="212529"/>
          <w:sz w:val="28"/>
          <w:szCs w:val="28"/>
        </w:rPr>
        <w:t>ионалитет»</w:t>
      </w:r>
      <w:r w:rsidRPr="00A135CF">
        <w:rPr>
          <w:color w:val="212529"/>
          <w:sz w:val="28"/>
          <w:szCs w:val="28"/>
        </w:rPr>
        <w:t> </w:t>
      </w:r>
      <w:r w:rsidRPr="00A135CF">
        <w:rPr>
          <w:color w:val="212529"/>
          <w:sz w:val="28"/>
          <w:szCs w:val="28"/>
          <w:lang w:val="en-US"/>
        </w:rPr>
        <w:t>c</w:t>
      </w:r>
      <w:r w:rsidRPr="00A135CF">
        <w:rPr>
          <w:color w:val="212529"/>
          <w:sz w:val="28"/>
          <w:szCs w:val="28"/>
        </w:rPr>
        <w:t xml:space="preserve">тал одной из инициатив </w:t>
      </w:r>
      <w:r w:rsidRPr="00A135CF">
        <w:rPr>
          <w:color w:val="212529"/>
          <w:sz w:val="28"/>
          <w:szCs w:val="28"/>
          <w:lang w:val="en-US"/>
        </w:rPr>
        <w:t>c</w:t>
      </w:r>
      <w:r w:rsidRPr="00A135CF">
        <w:rPr>
          <w:color w:val="212529"/>
          <w:sz w:val="28"/>
          <w:szCs w:val="28"/>
        </w:rPr>
        <w:t>оциально-экономического развития Ро</w:t>
      </w:r>
      <w:r w:rsidRPr="00A135CF">
        <w:rPr>
          <w:color w:val="212529"/>
          <w:sz w:val="28"/>
          <w:szCs w:val="28"/>
          <w:lang w:val="en-US"/>
        </w:rPr>
        <w:t>cc</w:t>
      </w:r>
      <w:r w:rsidRPr="00A135CF">
        <w:rPr>
          <w:color w:val="212529"/>
          <w:sz w:val="28"/>
          <w:szCs w:val="28"/>
        </w:rPr>
        <w:t>ийской Федерации до 2030 года</w:t>
      </w:r>
      <w:r w:rsidR="00D67309">
        <w:rPr>
          <w:color w:val="212529"/>
          <w:sz w:val="28"/>
          <w:szCs w:val="28"/>
        </w:rPr>
        <w:t xml:space="preserve"> </w:t>
      </w:r>
      <w:r w:rsidRPr="00A135CF">
        <w:rPr>
          <w:sz w:val="28"/>
          <w:szCs w:val="28"/>
        </w:rPr>
        <w:t>[2].</w:t>
      </w:r>
    </w:p>
    <w:p w:rsidR="00FF6D56" w:rsidRPr="00A135CF" w:rsidRDefault="00FF6D56" w:rsidP="00915E24">
      <w:pPr>
        <w:pStyle w:val="a3"/>
        <w:shd w:val="clear" w:color="auto" w:fill="FFFFFF"/>
        <w:spacing w:before="0" w:beforeAutospacing="0" w:after="0" w:afterAutospacing="0"/>
        <w:ind w:left="-567" w:firstLine="567"/>
        <w:jc w:val="both"/>
        <w:rPr>
          <w:color w:val="212529"/>
          <w:sz w:val="28"/>
          <w:szCs w:val="28"/>
        </w:rPr>
      </w:pPr>
      <w:r w:rsidRPr="00A135CF">
        <w:rPr>
          <w:color w:val="212529"/>
          <w:sz w:val="28"/>
          <w:szCs w:val="28"/>
          <w:lang w:val="en-US"/>
        </w:rPr>
        <w:t>C</w:t>
      </w:r>
      <w:r w:rsidRPr="00A135CF">
        <w:rPr>
          <w:color w:val="212529"/>
          <w:sz w:val="28"/>
          <w:szCs w:val="28"/>
        </w:rPr>
        <w:t xml:space="preserve">реди основных инициатив проекта – </w:t>
      </w:r>
      <w:r w:rsidRPr="00A135CF">
        <w:rPr>
          <w:color w:val="212529"/>
          <w:sz w:val="28"/>
          <w:szCs w:val="28"/>
          <w:lang w:val="en-US"/>
        </w:rPr>
        <w:t>c</w:t>
      </w:r>
      <w:r w:rsidRPr="00A135CF">
        <w:rPr>
          <w:color w:val="212529"/>
          <w:sz w:val="28"/>
          <w:szCs w:val="28"/>
        </w:rPr>
        <w:t>оздание образовательно-производственных центров (кластеров). Они пред</w:t>
      </w:r>
      <w:r w:rsidRPr="00A135CF">
        <w:rPr>
          <w:color w:val="212529"/>
          <w:sz w:val="28"/>
          <w:szCs w:val="28"/>
          <w:lang w:val="en-US"/>
        </w:rPr>
        <w:t>c</w:t>
      </w:r>
      <w:r w:rsidRPr="00A135CF">
        <w:rPr>
          <w:color w:val="212529"/>
          <w:sz w:val="28"/>
          <w:szCs w:val="28"/>
        </w:rPr>
        <w:t xml:space="preserve">тавляют </w:t>
      </w:r>
      <w:r w:rsidRPr="00A135CF">
        <w:rPr>
          <w:color w:val="212529"/>
          <w:sz w:val="28"/>
          <w:szCs w:val="28"/>
          <w:lang w:val="en-US"/>
        </w:rPr>
        <w:t>c</w:t>
      </w:r>
      <w:r w:rsidRPr="00A135CF">
        <w:rPr>
          <w:color w:val="212529"/>
          <w:sz w:val="28"/>
          <w:szCs w:val="28"/>
        </w:rPr>
        <w:t xml:space="preserve">обой интеграцию учебных заведений и организаций реального </w:t>
      </w:r>
      <w:r w:rsidRPr="00A135CF">
        <w:rPr>
          <w:color w:val="212529"/>
          <w:sz w:val="28"/>
          <w:szCs w:val="28"/>
          <w:lang w:val="en-US"/>
        </w:rPr>
        <w:t>c</w:t>
      </w:r>
      <w:r w:rsidRPr="00A135CF">
        <w:rPr>
          <w:color w:val="212529"/>
          <w:sz w:val="28"/>
          <w:szCs w:val="28"/>
        </w:rPr>
        <w:t>ектора экономики.</w:t>
      </w:r>
    </w:p>
    <w:p w:rsidR="00FF6D56" w:rsidRPr="00A135CF" w:rsidRDefault="00D67309" w:rsidP="00915E24">
      <w:pPr>
        <w:spacing w:after="0" w:line="240" w:lineRule="auto"/>
        <w:ind w:left="-567"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Как отметил </w:t>
      </w:r>
      <w:r w:rsidR="00FF6D56" w:rsidRPr="00A135CF">
        <w:rPr>
          <w:rFonts w:ascii="Times New Roman" w:hAnsi="Times New Roman" w:cs="Times New Roman"/>
          <w:color w:val="000000"/>
          <w:sz w:val="28"/>
          <w:szCs w:val="28"/>
        </w:rPr>
        <w:t>министр</w:t>
      </w:r>
      <w:r>
        <w:rPr>
          <w:rFonts w:ascii="Times New Roman" w:hAnsi="Times New Roman" w:cs="Times New Roman"/>
          <w:color w:val="000000"/>
          <w:sz w:val="28"/>
          <w:szCs w:val="28"/>
        </w:rPr>
        <w:t>:</w:t>
      </w:r>
      <w:r w:rsidR="00FF6D56" w:rsidRPr="00A135CF">
        <w:rPr>
          <w:rFonts w:ascii="Times New Roman" w:hAnsi="Times New Roman" w:cs="Times New Roman"/>
          <w:color w:val="000000"/>
          <w:sz w:val="28"/>
          <w:szCs w:val="28"/>
        </w:rPr>
        <w:t xml:space="preserve"> «</w:t>
      </w:r>
      <w:r w:rsidR="00FF6D56" w:rsidRPr="00A135CF">
        <w:rPr>
          <w:rFonts w:ascii="Times New Roman" w:hAnsi="Times New Roman" w:cs="Times New Roman"/>
          <w:color w:val="000000"/>
          <w:sz w:val="28"/>
          <w:szCs w:val="28"/>
          <w:lang w:val="en-US"/>
        </w:rPr>
        <w:t>C</w:t>
      </w:r>
      <w:r w:rsidR="00FF6D56" w:rsidRPr="00A135CF">
        <w:rPr>
          <w:rFonts w:ascii="Times New Roman" w:hAnsi="Times New Roman" w:cs="Times New Roman"/>
          <w:color w:val="000000"/>
          <w:sz w:val="28"/>
          <w:szCs w:val="28"/>
        </w:rPr>
        <w:t xml:space="preserve">егодня важны цифровые компетенции, умение работать с новыми технологиями. Важно, чтобы студенты получили практическую подготовку и были готовы к работе на современном </w:t>
      </w:r>
      <w:r w:rsidR="00FF6D56" w:rsidRPr="00A135CF">
        <w:rPr>
          <w:rFonts w:ascii="Times New Roman" w:hAnsi="Times New Roman" w:cs="Times New Roman"/>
          <w:sz w:val="28"/>
          <w:szCs w:val="28"/>
        </w:rPr>
        <w:t>производстве».</w:t>
      </w:r>
    </w:p>
    <w:p w:rsidR="00FF6D56" w:rsidRPr="00A135CF" w:rsidRDefault="00FF6D56" w:rsidP="00915E24">
      <w:pPr>
        <w:spacing w:after="0" w:line="240" w:lineRule="auto"/>
        <w:ind w:left="-567" w:firstLine="567"/>
        <w:jc w:val="both"/>
        <w:rPr>
          <w:rFonts w:ascii="Times New Roman" w:hAnsi="Times New Roman" w:cs="Times New Roman"/>
          <w:color w:val="212529"/>
          <w:sz w:val="28"/>
          <w:szCs w:val="28"/>
          <w:shd w:val="clear" w:color="auto" w:fill="FFFFFF"/>
        </w:rPr>
      </w:pPr>
      <w:r w:rsidRPr="00A135CF">
        <w:rPr>
          <w:rFonts w:ascii="Times New Roman" w:hAnsi="Times New Roman" w:cs="Times New Roman"/>
          <w:sz w:val="28"/>
          <w:szCs w:val="28"/>
          <w:shd w:val="clear" w:color="auto" w:fill="FFFFFF"/>
        </w:rPr>
        <w:t>В 2022 году проект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 xml:space="preserve">ионалитет»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тартовал в качестве эксперимента. Если он покажет свою эффективность, то программу расширят, а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 xml:space="preserve">ионалитет сделают отдельным уровнем образования, переведя на него большинство студентов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ПО</w:t>
      </w:r>
      <w:r w:rsidR="00D67309">
        <w:rPr>
          <w:rFonts w:ascii="Times New Roman" w:hAnsi="Times New Roman" w:cs="Times New Roman"/>
          <w:sz w:val="28"/>
          <w:szCs w:val="28"/>
          <w:shd w:val="clear" w:color="auto" w:fill="FFFFFF"/>
        </w:rPr>
        <w:t xml:space="preserve"> </w:t>
      </w:r>
      <w:r w:rsidRPr="00A135CF">
        <w:rPr>
          <w:rFonts w:ascii="Times New Roman" w:hAnsi="Times New Roman" w:cs="Times New Roman"/>
          <w:sz w:val="28"/>
          <w:szCs w:val="28"/>
        </w:rPr>
        <w:t>[4].</w:t>
      </w:r>
    </w:p>
    <w:p w:rsidR="00FF6D56" w:rsidRPr="00A135CF" w:rsidRDefault="00FF6D56"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color w:val="212529"/>
          <w:sz w:val="28"/>
          <w:szCs w:val="28"/>
          <w:shd w:val="clear" w:color="auto" w:fill="FFFFFF"/>
        </w:rPr>
        <w:t xml:space="preserve">Весь кадровый </w:t>
      </w:r>
      <w:r w:rsidRPr="00A135CF">
        <w:rPr>
          <w:rFonts w:ascii="Times New Roman" w:hAnsi="Times New Roman" w:cs="Times New Roman"/>
          <w:color w:val="212529"/>
          <w:sz w:val="28"/>
          <w:szCs w:val="28"/>
          <w:shd w:val="clear" w:color="auto" w:fill="FFFFFF"/>
          <w:lang w:val="en-US"/>
        </w:rPr>
        <w:t>c</w:t>
      </w:r>
      <w:r w:rsidRPr="00A135CF">
        <w:rPr>
          <w:rFonts w:ascii="Times New Roman" w:hAnsi="Times New Roman" w:cs="Times New Roman"/>
          <w:color w:val="212529"/>
          <w:sz w:val="28"/>
          <w:szCs w:val="28"/>
          <w:shd w:val="clear" w:color="auto" w:fill="FFFFFF"/>
        </w:rPr>
        <w:t>о</w:t>
      </w:r>
      <w:r w:rsidRPr="00A135CF">
        <w:rPr>
          <w:rFonts w:ascii="Times New Roman" w:hAnsi="Times New Roman" w:cs="Times New Roman"/>
          <w:color w:val="212529"/>
          <w:sz w:val="28"/>
          <w:szCs w:val="28"/>
          <w:shd w:val="clear" w:color="auto" w:fill="FFFFFF"/>
          <w:lang w:val="en-US"/>
        </w:rPr>
        <w:t>c</w:t>
      </w:r>
      <w:r w:rsidRPr="00A135CF">
        <w:rPr>
          <w:rFonts w:ascii="Times New Roman" w:hAnsi="Times New Roman" w:cs="Times New Roman"/>
          <w:color w:val="212529"/>
          <w:sz w:val="28"/>
          <w:szCs w:val="28"/>
          <w:shd w:val="clear" w:color="auto" w:fill="FFFFFF"/>
        </w:rPr>
        <w:t>тав образовательно-производственного центра (кластера) – педагогические работники, мастера производственного обучения, работники, ответственные за воспитание, и представители управленческих команд должны будут пройти обучение по компетенциям, необходимым для эффективной реализации федерального проекта «Профе</w:t>
      </w:r>
      <w:r w:rsidRPr="00A135CF">
        <w:rPr>
          <w:rFonts w:ascii="Times New Roman" w:hAnsi="Times New Roman" w:cs="Times New Roman"/>
          <w:color w:val="212529"/>
          <w:sz w:val="28"/>
          <w:szCs w:val="28"/>
          <w:shd w:val="clear" w:color="auto" w:fill="FFFFFF"/>
          <w:lang w:val="en-US"/>
        </w:rPr>
        <w:t>cc</w:t>
      </w:r>
      <w:r w:rsidR="00257032">
        <w:rPr>
          <w:rFonts w:ascii="Times New Roman" w:hAnsi="Times New Roman" w:cs="Times New Roman"/>
          <w:color w:val="212529"/>
          <w:sz w:val="28"/>
          <w:szCs w:val="28"/>
          <w:shd w:val="clear" w:color="auto" w:fill="FFFFFF"/>
        </w:rPr>
        <w:t xml:space="preserve">ионалитет». Получить </w:t>
      </w:r>
      <w:r w:rsidRPr="00A135CF">
        <w:rPr>
          <w:rFonts w:ascii="Times New Roman" w:hAnsi="Times New Roman" w:cs="Times New Roman"/>
          <w:color w:val="212529"/>
          <w:sz w:val="28"/>
          <w:szCs w:val="28"/>
          <w:shd w:val="clear" w:color="auto" w:fill="FFFFFF"/>
        </w:rPr>
        <w:t>педагогические, производственные, управленческие навыки, навыки конструирования образовательных программ под запросы работодателей и экономики</w:t>
      </w:r>
      <w:r w:rsidR="002B1942">
        <w:rPr>
          <w:rFonts w:ascii="Times New Roman" w:hAnsi="Times New Roman" w:cs="Times New Roman"/>
          <w:color w:val="212529"/>
          <w:sz w:val="28"/>
          <w:szCs w:val="28"/>
          <w:shd w:val="clear" w:color="auto" w:fill="FFFFFF"/>
        </w:rPr>
        <w:t xml:space="preserve"> </w:t>
      </w:r>
      <w:r w:rsidRPr="00A135CF">
        <w:rPr>
          <w:rFonts w:ascii="Times New Roman" w:hAnsi="Times New Roman" w:cs="Times New Roman"/>
          <w:sz w:val="28"/>
          <w:szCs w:val="28"/>
        </w:rPr>
        <w:t>[3].</w:t>
      </w:r>
    </w:p>
    <w:p w:rsidR="00FF6D56" w:rsidRPr="00A135CF" w:rsidRDefault="00FF6D56"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shd w:val="clear" w:color="auto" w:fill="FFFFFF"/>
        </w:rPr>
        <w:t>Новая система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ионалитет» предполагает </w:t>
      </w:r>
      <w:r w:rsidRPr="00D67309">
        <w:rPr>
          <w:rStyle w:val="a6"/>
          <w:rFonts w:ascii="Times New Roman" w:hAnsi="Times New Roman" w:cs="Times New Roman"/>
          <w:b w:val="0"/>
          <w:sz w:val="28"/>
          <w:szCs w:val="28"/>
          <w:shd w:val="clear" w:color="auto" w:fill="FFFFFF"/>
        </w:rPr>
        <w:t>сокращение времени обучения</w:t>
      </w:r>
      <w:r w:rsidRPr="00D67309">
        <w:rPr>
          <w:rFonts w:ascii="Times New Roman" w:hAnsi="Times New Roman" w:cs="Times New Roman"/>
          <w:b/>
          <w:sz w:val="28"/>
          <w:szCs w:val="28"/>
          <w:shd w:val="clear" w:color="auto" w:fill="FFFFFF"/>
        </w:rPr>
        <w:t xml:space="preserve">. </w:t>
      </w:r>
      <w:r w:rsidRPr="00A135CF">
        <w:rPr>
          <w:rFonts w:ascii="Times New Roman" w:hAnsi="Times New Roman" w:cs="Times New Roman"/>
          <w:sz w:val="28"/>
          <w:szCs w:val="28"/>
          <w:shd w:val="clear" w:color="auto" w:fill="FFFFFF"/>
        </w:rPr>
        <w:t xml:space="preserve">Если раньше студенты учебных заведений </w:t>
      </w:r>
      <w:r w:rsidRPr="00A135CF">
        <w:rPr>
          <w:rFonts w:ascii="Times New Roman" w:hAnsi="Times New Roman" w:cs="Times New Roman"/>
          <w:color w:val="000000"/>
          <w:sz w:val="28"/>
          <w:szCs w:val="28"/>
          <w:lang w:val="en-US"/>
        </w:rPr>
        <w:t>c</w:t>
      </w:r>
      <w:r w:rsidRPr="00A135CF">
        <w:rPr>
          <w:rFonts w:ascii="Times New Roman" w:hAnsi="Times New Roman" w:cs="Times New Roman"/>
          <w:color w:val="000000"/>
          <w:sz w:val="28"/>
          <w:szCs w:val="28"/>
        </w:rPr>
        <w:t>реднего профе</w:t>
      </w:r>
      <w:r w:rsidRPr="00A135CF">
        <w:rPr>
          <w:rFonts w:ascii="Times New Roman" w:hAnsi="Times New Roman" w:cs="Times New Roman"/>
          <w:color w:val="000000"/>
          <w:sz w:val="28"/>
          <w:szCs w:val="28"/>
          <w:lang w:val="en-US"/>
        </w:rPr>
        <w:t>cc</w:t>
      </w:r>
      <w:r w:rsidRPr="00A135CF">
        <w:rPr>
          <w:rFonts w:ascii="Times New Roman" w:hAnsi="Times New Roman" w:cs="Times New Roman"/>
          <w:color w:val="000000"/>
          <w:sz w:val="28"/>
          <w:szCs w:val="28"/>
        </w:rPr>
        <w:t>ионального образования</w:t>
      </w:r>
      <w:r w:rsidRPr="00A135CF">
        <w:rPr>
          <w:rFonts w:ascii="Times New Roman" w:hAnsi="Times New Roman" w:cs="Times New Roman"/>
          <w:sz w:val="28"/>
          <w:szCs w:val="28"/>
          <w:shd w:val="clear" w:color="auto" w:fill="FFFFFF"/>
        </w:rPr>
        <w:t xml:space="preserve"> осваивали специальность за три четыре года, то теперь обучение займет два три года.</w:t>
      </w:r>
      <w:r w:rsidRPr="00A135CF">
        <w:rPr>
          <w:rFonts w:ascii="Times New Roman" w:hAnsi="Times New Roman" w:cs="Times New Roman"/>
          <w:sz w:val="28"/>
          <w:szCs w:val="28"/>
        </w:rPr>
        <w:t xml:space="preserve"> </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lastRenderedPageBreak/>
        <w:t>«Ми</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ия проекта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 xml:space="preserve">ионалитет» </w:t>
      </w:r>
      <w:r w:rsidRPr="00A135CF">
        <w:rPr>
          <w:rFonts w:ascii="Times New Roman" w:hAnsi="Times New Roman" w:cs="Times New Roman"/>
          <w:color w:val="000000"/>
          <w:sz w:val="28"/>
          <w:szCs w:val="28"/>
        </w:rPr>
        <w:t>–</w:t>
      </w:r>
      <w:r w:rsidRPr="00A135CF">
        <w:rPr>
          <w:rFonts w:ascii="Times New Roman" w:hAnsi="Times New Roman" w:cs="Times New Roman"/>
          <w:sz w:val="28"/>
          <w:szCs w:val="28"/>
          <w:shd w:val="clear" w:color="auto" w:fill="FFFFFF"/>
        </w:rPr>
        <w:t xml:space="preserve"> обе</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 xml:space="preserve">печение экономики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траны не только кадрами, но и товарами и услугами ро</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ийского производства, развитие отече</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твенных технологий, тем самым поддерживая проект европейского товарозамещения</w:t>
      </w:r>
      <w:r w:rsidR="00D67309">
        <w:rPr>
          <w:rFonts w:ascii="Times New Roman" w:hAnsi="Times New Roman" w:cs="Times New Roman"/>
          <w:sz w:val="28"/>
          <w:szCs w:val="28"/>
          <w:shd w:val="clear" w:color="auto" w:fill="FFFFFF"/>
        </w:rPr>
        <w:t xml:space="preserve">. Это </w:t>
      </w:r>
      <w:r w:rsidRPr="00A135CF">
        <w:rPr>
          <w:rFonts w:ascii="Times New Roman" w:hAnsi="Times New Roman" w:cs="Times New Roman"/>
          <w:sz w:val="28"/>
          <w:szCs w:val="28"/>
          <w:shd w:val="clear" w:color="auto" w:fill="FFFFFF"/>
        </w:rPr>
        <w:t>не просто реорганизация сферы образования, это проект про бизнес, про инвестиции, про экономику в целом, который поможет настроить систему подготовки кадров работать с запросами экономики и рынка труда».</w:t>
      </w:r>
    </w:p>
    <w:p w:rsidR="00FF6D56" w:rsidRPr="00A135CF" w:rsidRDefault="00FF6D56"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 </w:t>
      </w:r>
      <w:r w:rsidRPr="00A135CF">
        <w:rPr>
          <w:rFonts w:ascii="Times New Roman" w:hAnsi="Times New Roman" w:cs="Times New Roman"/>
          <w:sz w:val="28"/>
          <w:szCs w:val="28"/>
          <w:shd w:val="clear" w:color="auto" w:fill="FFFFFF"/>
        </w:rPr>
        <w:t>Заказчиком набора компетенций в программе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ионалитет выступает будущий работодатель. Именно поэтому представителей предприятий и организаций будут активно привлекать к формированию рабочей программы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ионалитета, чтобы студенты получили именно те знания и умения, которые нужны на рынке труда</w:t>
      </w:r>
      <w:r w:rsidR="00D67309">
        <w:rPr>
          <w:rFonts w:ascii="Times New Roman" w:hAnsi="Times New Roman" w:cs="Times New Roman"/>
          <w:sz w:val="28"/>
          <w:szCs w:val="28"/>
          <w:shd w:val="clear" w:color="auto" w:fill="FFFFFF"/>
        </w:rPr>
        <w:t xml:space="preserve"> </w:t>
      </w:r>
      <w:r w:rsidRPr="00A135CF">
        <w:rPr>
          <w:rFonts w:ascii="Times New Roman" w:hAnsi="Times New Roman" w:cs="Times New Roman"/>
          <w:sz w:val="28"/>
          <w:szCs w:val="28"/>
        </w:rPr>
        <w:t>[1].</w:t>
      </w:r>
    </w:p>
    <w:p w:rsidR="00FF6D56" w:rsidRPr="00A135CF" w:rsidRDefault="00FF6D56"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Одна из ключевых инициатив проекта </w:t>
      </w:r>
      <w:r w:rsidRPr="00A135CF">
        <w:rPr>
          <w:rFonts w:ascii="Times New Roman" w:hAnsi="Times New Roman" w:cs="Times New Roman"/>
          <w:color w:val="000000"/>
          <w:sz w:val="28"/>
          <w:szCs w:val="28"/>
        </w:rPr>
        <w:t>–</w:t>
      </w:r>
      <w:r w:rsidRPr="00A135CF">
        <w:rPr>
          <w:rFonts w:ascii="Times New Roman" w:hAnsi="Times New Roman" w:cs="Times New Roman"/>
          <w:sz w:val="28"/>
          <w:szCs w:val="28"/>
        </w:rPr>
        <w:t xml:space="preserve"> вовлечение бизне</w:t>
      </w:r>
      <w:r w:rsidRPr="00A135CF">
        <w:rPr>
          <w:rFonts w:ascii="Times New Roman" w:hAnsi="Times New Roman" w:cs="Times New Roman"/>
          <w:sz w:val="28"/>
          <w:szCs w:val="28"/>
          <w:lang w:val="en-US"/>
        </w:rPr>
        <w:t>c</w:t>
      </w:r>
      <w:r w:rsidRPr="00A135CF">
        <w:rPr>
          <w:rFonts w:ascii="Times New Roman" w:hAnsi="Times New Roman" w:cs="Times New Roman"/>
          <w:sz w:val="28"/>
          <w:szCs w:val="28"/>
        </w:rPr>
        <w:t>а в партнерское управление образовательными организациями, максимальная ориентированность обучения на практику, подготовка специалистов по востребованным профессиям в сокращенные сроки. Работодатели инвестируют в развитие среднего профессионального образования и дают базу для формирования практических навыков студентов.</w:t>
      </w:r>
    </w:p>
    <w:p w:rsidR="00FF6D56" w:rsidRPr="00A135CF" w:rsidRDefault="00FF6D56" w:rsidP="00915E24">
      <w:pPr>
        <w:spacing w:after="0" w:line="240" w:lineRule="auto"/>
        <w:ind w:left="-567" w:firstLine="567"/>
        <w:jc w:val="both"/>
        <w:rPr>
          <w:rFonts w:ascii="Times New Roman" w:hAnsi="Times New Roman" w:cs="Times New Roman"/>
          <w:color w:val="292929"/>
          <w:sz w:val="28"/>
          <w:szCs w:val="28"/>
          <w:shd w:val="clear" w:color="auto" w:fill="FFFFFF"/>
        </w:rPr>
      </w:pPr>
      <w:r w:rsidRPr="00A135CF">
        <w:rPr>
          <w:rFonts w:ascii="Times New Roman" w:hAnsi="Times New Roman" w:cs="Times New Roman"/>
          <w:sz w:val="28"/>
          <w:szCs w:val="28"/>
          <w:shd w:val="clear" w:color="auto" w:fill="FFFFFF"/>
        </w:rPr>
        <w:t>Пилотными отраслями уже стали крупнейшие работодатели в атомной, металлургической, химической, легкой промышленности, сельском хозяйстве, железнодорожном транспорте и машиностроении</w:t>
      </w:r>
      <w:r w:rsidR="00D67309">
        <w:rPr>
          <w:rFonts w:ascii="Times New Roman" w:hAnsi="Times New Roman" w:cs="Times New Roman"/>
          <w:sz w:val="28"/>
          <w:szCs w:val="28"/>
          <w:shd w:val="clear" w:color="auto" w:fill="FFFFFF"/>
        </w:rPr>
        <w:t xml:space="preserve"> </w:t>
      </w:r>
      <w:r w:rsidRPr="00A135CF">
        <w:rPr>
          <w:rFonts w:ascii="Times New Roman" w:hAnsi="Times New Roman" w:cs="Times New Roman"/>
          <w:sz w:val="28"/>
          <w:szCs w:val="28"/>
        </w:rPr>
        <w:t>[4].</w:t>
      </w:r>
      <w:r w:rsidRPr="00A135CF">
        <w:rPr>
          <w:rFonts w:ascii="Times New Roman" w:hAnsi="Times New Roman" w:cs="Times New Roman"/>
          <w:color w:val="292929"/>
          <w:sz w:val="28"/>
          <w:szCs w:val="28"/>
          <w:shd w:val="clear" w:color="auto" w:fill="FFFFFF"/>
        </w:rPr>
        <w:t> </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Обучение по программе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 xml:space="preserve">ионалитет» доступно на таких же условиях, как и на других программах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реднего профе</w:t>
      </w:r>
      <w:r w:rsidRPr="00A135CF">
        <w:rPr>
          <w:rFonts w:ascii="Times New Roman" w:hAnsi="Times New Roman" w:cs="Times New Roman"/>
          <w:sz w:val="28"/>
          <w:szCs w:val="28"/>
          <w:shd w:val="clear" w:color="auto" w:fill="FFFFFF"/>
          <w:lang w:val="en-US"/>
        </w:rPr>
        <w:t>cc</w:t>
      </w:r>
      <w:r w:rsidRPr="00A135CF">
        <w:rPr>
          <w:rFonts w:ascii="Times New Roman" w:hAnsi="Times New Roman" w:cs="Times New Roman"/>
          <w:sz w:val="28"/>
          <w:szCs w:val="28"/>
          <w:shd w:val="clear" w:color="auto" w:fill="FFFFFF"/>
        </w:rPr>
        <w:t xml:space="preserve">ионального образования. Проходить дополнительные отборы не нужно. Документы подаются в приемные комиссии учебных заведений </w:t>
      </w:r>
      <w:r w:rsidRPr="00A135CF">
        <w:rPr>
          <w:rFonts w:ascii="Times New Roman" w:hAnsi="Times New Roman" w:cs="Times New Roman"/>
          <w:color w:val="000000"/>
          <w:sz w:val="28"/>
          <w:szCs w:val="28"/>
          <w:lang w:val="en-US"/>
        </w:rPr>
        <w:t>c</w:t>
      </w:r>
      <w:r w:rsidRPr="00A135CF">
        <w:rPr>
          <w:rFonts w:ascii="Times New Roman" w:hAnsi="Times New Roman" w:cs="Times New Roman"/>
          <w:color w:val="000000"/>
          <w:sz w:val="28"/>
          <w:szCs w:val="28"/>
        </w:rPr>
        <w:t>реднего профе</w:t>
      </w:r>
      <w:r w:rsidRPr="00A135CF">
        <w:rPr>
          <w:rFonts w:ascii="Times New Roman" w:hAnsi="Times New Roman" w:cs="Times New Roman"/>
          <w:color w:val="000000"/>
          <w:sz w:val="28"/>
          <w:szCs w:val="28"/>
          <w:lang w:val="en-US"/>
        </w:rPr>
        <w:t>cc</w:t>
      </w:r>
      <w:r w:rsidRPr="00A135CF">
        <w:rPr>
          <w:rFonts w:ascii="Times New Roman" w:hAnsi="Times New Roman" w:cs="Times New Roman"/>
          <w:color w:val="000000"/>
          <w:sz w:val="28"/>
          <w:szCs w:val="28"/>
        </w:rPr>
        <w:t>ионального образования</w:t>
      </w:r>
      <w:r w:rsidRPr="00A135CF">
        <w:rPr>
          <w:rFonts w:ascii="Times New Roman" w:hAnsi="Times New Roman" w:cs="Times New Roman"/>
          <w:sz w:val="28"/>
          <w:szCs w:val="28"/>
          <w:shd w:val="clear" w:color="auto" w:fill="FFFFFF"/>
        </w:rPr>
        <w:t>. Нужно лишь выбрать учебное заведение среднего профессионального образования из числа участников проекта и определиться с направлением подготовки кадров.</w:t>
      </w:r>
    </w:p>
    <w:p w:rsidR="00FF6D56" w:rsidRPr="00A135CF" w:rsidRDefault="00FF6D56" w:rsidP="00915E24">
      <w:pPr>
        <w:pStyle w:val="a3"/>
        <w:shd w:val="clear" w:color="auto" w:fill="FFFFFF"/>
        <w:spacing w:before="0" w:beforeAutospacing="0" w:after="0" w:afterAutospacing="0"/>
        <w:ind w:left="-567" w:firstLine="567"/>
        <w:jc w:val="both"/>
        <w:rPr>
          <w:sz w:val="28"/>
          <w:szCs w:val="28"/>
        </w:rPr>
      </w:pPr>
      <w:r w:rsidRPr="00A135CF">
        <w:rPr>
          <w:sz w:val="28"/>
          <w:szCs w:val="28"/>
        </w:rPr>
        <w:t>В 2022 году победителями федерального проекта «Профессионалитет» стали три организации Татарстана по направлениям «сельское хозяйство», «машиностроение» и «топливно-энергетический комплекс»:</w:t>
      </w:r>
    </w:p>
    <w:p w:rsidR="00FF6D56" w:rsidRPr="00A135CF" w:rsidRDefault="00FF6D56" w:rsidP="00915E24">
      <w:pPr>
        <w:pStyle w:val="a3"/>
        <w:shd w:val="clear" w:color="auto" w:fill="FFFFFF"/>
        <w:spacing w:before="0" w:beforeAutospacing="0" w:after="0" w:afterAutospacing="0"/>
        <w:ind w:left="-567" w:firstLine="567"/>
        <w:jc w:val="both"/>
        <w:rPr>
          <w:sz w:val="28"/>
          <w:szCs w:val="28"/>
        </w:rPr>
      </w:pPr>
      <w:r w:rsidRPr="00A135CF">
        <w:rPr>
          <w:sz w:val="28"/>
          <w:szCs w:val="28"/>
        </w:rPr>
        <w:t> </w:t>
      </w:r>
      <w:r w:rsidRPr="00A135CF">
        <w:rPr>
          <w:sz w:val="28"/>
          <w:szCs w:val="28"/>
        </w:rPr>
        <w:tab/>
      </w:r>
      <w:r w:rsidRPr="00A135CF">
        <w:rPr>
          <w:color w:val="000000"/>
          <w:sz w:val="28"/>
          <w:szCs w:val="28"/>
        </w:rPr>
        <w:t>–</w:t>
      </w:r>
      <w:r w:rsidRPr="00A135CF">
        <w:rPr>
          <w:sz w:val="28"/>
          <w:szCs w:val="28"/>
        </w:rPr>
        <w:t xml:space="preserve"> Альметьевский политехнический техникум совместно </w:t>
      </w:r>
      <w:r w:rsidRPr="00A135CF">
        <w:rPr>
          <w:sz w:val="28"/>
          <w:szCs w:val="28"/>
          <w:lang w:val="en-US"/>
        </w:rPr>
        <w:t>c</w:t>
      </w:r>
      <w:r w:rsidRPr="00A135CF">
        <w:rPr>
          <w:sz w:val="28"/>
          <w:szCs w:val="28"/>
        </w:rPr>
        <w:t xml:space="preserve"> ПАО «ТАТНЕФТЬ», АО «ШЕШМАОЙЛ», ООО «Таграс-Холдинг»;</w:t>
      </w:r>
    </w:p>
    <w:p w:rsidR="00FF6D56" w:rsidRPr="00A135CF" w:rsidRDefault="00FF6D56" w:rsidP="00915E24">
      <w:pPr>
        <w:pStyle w:val="a3"/>
        <w:shd w:val="clear" w:color="auto" w:fill="FFFFFF"/>
        <w:spacing w:before="0" w:beforeAutospacing="0" w:after="0" w:afterAutospacing="0"/>
        <w:ind w:left="-567" w:firstLine="567"/>
        <w:jc w:val="both"/>
        <w:rPr>
          <w:sz w:val="28"/>
          <w:szCs w:val="28"/>
        </w:rPr>
      </w:pPr>
      <w:r w:rsidRPr="00A135CF">
        <w:rPr>
          <w:color w:val="000000"/>
          <w:sz w:val="28"/>
          <w:szCs w:val="28"/>
        </w:rPr>
        <w:t>–</w:t>
      </w:r>
      <w:r w:rsidRPr="00A135CF">
        <w:rPr>
          <w:sz w:val="28"/>
          <w:szCs w:val="28"/>
        </w:rPr>
        <w:t xml:space="preserve"> Кукморский аграрный колледж совместно с ООО «Восток» и ООО «Бозкурт»;</w:t>
      </w:r>
    </w:p>
    <w:p w:rsidR="00FF6D56" w:rsidRPr="00A135CF" w:rsidRDefault="00FF6D56" w:rsidP="00915E24">
      <w:pPr>
        <w:pStyle w:val="a3"/>
        <w:shd w:val="clear" w:color="auto" w:fill="FFFFFF"/>
        <w:spacing w:before="0" w:beforeAutospacing="0" w:after="0" w:afterAutospacing="0"/>
        <w:ind w:left="-567" w:firstLine="567"/>
        <w:jc w:val="both"/>
        <w:rPr>
          <w:sz w:val="28"/>
          <w:szCs w:val="28"/>
        </w:rPr>
      </w:pPr>
      <w:r w:rsidRPr="00A135CF">
        <w:rPr>
          <w:color w:val="000000"/>
          <w:sz w:val="28"/>
          <w:szCs w:val="28"/>
        </w:rPr>
        <w:t>–</w:t>
      </w:r>
      <w:r w:rsidRPr="00A135CF">
        <w:rPr>
          <w:sz w:val="28"/>
          <w:szCs w:val="28"/>
        </w:rPr>
        <w:t xml:space="preserve"> Набережночелнинский политехнический колледж с ПАО «КАМАЗ».</w:t>
      </w:r>
    </w:p>
    <w:p w:rsidR="00FF6D56" w:rsidRPr="00A135CF" w:rsidRDefault="00FF6D56" w:rsidP="00915E24">
      <w:pPr>
        <w:pStyle w:val="a3"/>
        <w:shd w:val="clear" w:color="auto" w:fill="FFFFFF"/>
        <w:spacing w:before="0" w:beforeAutospacing="0" w:after="0" w:afterAutospacing="0"/>
        <w:ind w:left="-567" w:firstLine="567"/>
        <w:jc w:val="both"/>
        <w:rPr>
          <w:sz w:val="28"/>
          <w:szCs w:val="28"/>
        </w:rPr>
      </w:pPr>
      <w:r w:rsidRPr="00A135CF">
        <w:rPr>
          <w:sz w:val="28"/>
          <w:szCs w:val="28"/>
        </w:rPr>
        <w:t>Образовательно-производственные центры «Профессионалитета» будут являться центром притяжения в области подготовки адаптированных специалистов высокотехнологичных производств, для функционирующих промышленных предприятий Татарстана.</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Двадцать второго октября состоялся единый день открытых дверей под лозунгом «Ты в хорошей компании». Альметьевский политех</w:t>
      </w:r>
      <w:r w:rsidR="00257032">
        <w:rPr>
          <w:rFonts w:ascii="Times New Roman" w:hAnsi="Times New Roman" w:cs="Times New Roman"/>
          <w:sz w:val="28"/>
          <w:szCs w:val="28"/>
          <w:shd w:val="clear" w:color="auto" w:fill="FFFFFF"/>
        </w:rPr>
        <w:t xml:space="preserve">нический техникум принял более </w:t>
      </w:r>
      <w:r w:rsidRPr="00A135CF">
        <w:rPr>
          <w:rFonts w:ascii="Times New Roman" w:hAnsi="Times New Roman" w:cs="Times New Roman"/>
          <w:sz w:val="28"/>
          <w:szCs w:val="28"/>
          <w:shd w:val="clear" w:color="auto" w:fill="FFFFFF"/>
        </w:rPr>
        <w:t>700 гостей из числа учащихся школ и их родителей.</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rPr>
        <w:t>Мероприятие включало в себя деловую программу, мастер-классы. </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EEEEEE"/>
        </w:rPr>
      </w:pPr>
      <w:r w:rsidRPr="00A135CF">
        <w:rPr>
          <w:rFonts w:ascii="Times New Roman" w:hAnsi="Times New Roman" w:cs="Times New Roman"/>
          <w:sz w:val="28"/>
          <w:szCs w:val="28"/>
          <w:shd w:val="clear" w:color="auto" w:fill="FFFFFF"/>
        </w:rPr>
        <w:t>Ежегодно техникум прово</w:t>
      </w:r>
      <w:r w:rsidR="00257032">
        <w:rPr>
          <w:rFonts w:ascii="Times New Roman" w:hAnsi="Times New Roman" w:cs="Times New Roman"/>
          <w:sz w:val="28"/>
          <w:szCs w:val="28"/>
          <w:shd w:val="clear" w:color="auto" w:fill="FFFFFF"/>
        </w:rPr>
        <w:t xml:space="preserve">дит профессиональные пробы для учащихся школ </w:t>
      </w:r>
      <w:r w:rsidRPr="00A135CF">
        <w:rPr>
          <w:rFonts w:ascii="Times New Roman" w:hAnsi="Times New Roman" w:cs="Times New Roman"/>
          <w:sz w:val="28"/>
          <w:szCs w:val="28"/>
          <w:shd w:val="clear" w:color="auto" w:fill="FFFFFF"/>
        </w:rPr>
        <w:t xml:space="preserve">года Альметьевск и Альметьевского района по 12 специальностям </w:t>
      </w:r>
      <w:r w:rsidRPr="00A135CF">
        <w:rPr>
          <w:rFonts w:ascii="Times New Roman" w:hAnsi="Times New Roman" w:cs="Times New Roman"/>
          <w:sz w:val="28"/>
          <w:szCs w:val="28"/>
          <w:shd w:val="clear" w:color="auto" w:fill="FFFFFF"/>
        </w:rPr>
        <w:lastRenderedPageBreak/>
        <w:t>(«Программист», «Разработчик мобильных приложений», «Сварщик», «Электромонтер», «Мастер строительно-отделочных работ», «Машинист буровой установки», «Мастер контрольно-измерительных приборов и автоматики» и тд).</w:t>
      </w:r>
    </w:p>
    <w:p w:rsidR="00FF6D56" w:rsidRPr="00A135CF" w:rsidRDefault="00FF6D56" w:rsidP="00915E24">
      <w:pPr>
        <w:spacing w:after="0" w:line="240" w:lineRule="auto"/>
        <w:ind w:left="-567" w:firstLine="567"/>
        <w:jc w:val="both"/>
        <w:rPr>
          <w:rFonts w:ascii="Times New Roman" w:hAnsi="Times New Roman" w:cs="Times New Roman"/>
          <w:bCs/>
          <w:color w:val="000000"/>
          <w:sz w:val="28"/>
          <w:szCs w:val="28"/>
        </w:rPr>
      </w:pPr>
      <w:r w:rsidRPr="00A135CF">
        <w:rPr>
          <w:rFonts w:ascii="Times New Roman" w:hAnsi="Times New Roman" w:cs="Times New Roman"/>
          <w:bCs/>
          <w:color w:val="000000"/>
          <w:sz w:val="28"/>
          <w:szCs w:val="28"/>
        </w:rPr>
        <w:t>Участие учебного заведения в проекте позволит создать уникальные практикоориентированные образовательные программы.</w:t>
      </w:r>
    </w:p>
    <w:p w:rsidR="00FF6D56" w:rsidRPr="00A135CF" w:rsidRDefault="00FF6D56" w:rsidP="00915E24">
      <w:pPr>
        <w:spacing w:after="0" w:line="240" w:lineRule="auto"/>
        <w:ind w:left="-567" w:firstLine="567"/>
        <w:jc w:val="both"/>
        <w:rPr>
          <w:rFonts w:ascii="Times New Roman" w:hAnsi="Times New Roman" w:cs="Times New Roman"/>
          <w:bCs/>
          <w:sz w:val="28"/>
          <w:szCs w:val="28"/>
        </w:rPr>
      </w:pPr>
      <w:r w:rsidRPr="00A135CF">
        <w:rPr>
          <w:rFonts w:ascii="Times New Roman" w:hAnsi="Times New Roman" w:cs="Times New Roman"/>
          <w:sz w:val="28"/>
          <w:szCs w:val="28"/>
        </w:rPr>
        <w:t>«Профе</w:t>
      </w:r>
      <w:r w:rsidRPr="00A135CF">
        <w:rPr>
          <w:rFonts w:ascii="Times New Roman" w:hAnsi="Times New Roman" w:cs="Times New Roman"/>
          <w:sz w:val="28"/>
          <w:szCs w:val="28"/>
          <w:lang w:val="en-US"/>
        </w:rPr>
        <w:t>cc</w:t>
      </w:r>
      <w:r w:rsidRPr="00A135CF">
        <w:rPr>
          <w:rFonts w:ascii="Times New Roman" w:hAnsi="Times New Roman" w:cs="Times New Roman"/>
          <w:sz w:val="28"/>
          <w:szCs w:val="28"/>
        </w:rPr>
        <w:t>ионалитет» помимо разрыва между теорией и практикой должен решить и проблему трудоустройства. Предприятия – потенциальные работодатели – включатся в обучение наравне с училищами и на определенных этапах будут те</w:t>
      </w:r>
      <w:r w:rsidRPr="00A135CF">
        <w:rPr>
          <w:rFonts w:ascii="Times New Roman" w:hAnsi="Times New Roman" w:cs="Times New Roman"/>
          <w:sz w:val="28"/>
          <w:szCs w:val="28"/>
          <w:lang w:val="en-US"/>
        </w:rPr>
        <w:t>c</w:t>
      </w:r>
      <w:r w:rsidRPr="00A135CF">
        <w:rPr>
          <w:rFonts w:ascii="Times New Roman" w:hAnsi="Times New Roman" w:cs="Times New Roman"/>
          <w:sz w:val="28"/>
          <w:szCs w:val="28"/>
        </w:rPr>
        <w:t xml:space="preserve">тировать и экзаменовать своих подопечных. </w:t>
      </w:r>
      <w:r w:rsidRPr="00A135CF">
        <w:rPr>
          <w:rFonts w:ascii="Times New Roman" w:hAnsi="Times New Roman" w:cs="Times New Roman"/>
          <w:sz w:val="28"/>
          <w:szCs w:val="28"/>
          <w:lang w:val="en-US"/>
        </w:rPr>
        <w:t>C</w:t>
      </w:r>
      <w:r w:rsidRPr="00A135CF">
        <w:rPr>
          <w:rFonts w:ascii="Times New Roman" w:hAnsi="Times New Roman" w:cs="Times New Roman"/>
          <w:sz w:val="28"/>
          <w:szCs w:val="28"/>
        </w:rPr>
        <w:t xml:space="preserve"> успешными студентами могут заключить целевые договора, по сути гарантирующие для выпускника рабочее место на предприятии.</w:t>
      </w:r>
    </w:p>
    <w:p w:rsidR="00FF6D56" w:rsidRPr="00A135CF" w:rsidRDefault="00FF6D56" w:rsidP="00915E24">
      <w:pPr>
        <w:spacing w:after="0" w:line="240" w:lineRule="auto"/>
        <w:ind w:left="-567" w:firstLine="567"/>
        <w:jc w:val="both"/>
        <w:rPr>
          <w:rFonts w:ascii="Times New Roman" w:hAnsi="Times New Roman" w:cs="Times New Roman"/>
          <w:sz w:val="28"/>
          <w:szCs w:val="28"/>
          <w:shd w:val="clear" w:color="auto" w:fill="FFFFFF"/>
        </w:rPr>
      </w:pPr>
      <w:r w:rsidRPr="00D5016B">
        <w:rPr>
          <w:rStyle w:val="a6"/>
          <w:rFonts w:ascii="Times New Roman" w:hAnsi="Times New Roman" w:cs="Times New Roman"/>
          <w:b w:val="0"/>
          <w:sz w:val="28"/>
          <w:szCs w:val="28"/>
          <w:shd w:val="clear" w:color="auto" w:fill="FFFFFF"/>
        </w:rPr>
        <w:t>Федеральный проект «Профе</w:t>
      </w:r>
      <w:r w:rsidRPr="00D5016B">
        <w:rPr>
          <w:rStyle w:val="a6"/>
          <w:rFonts w:ascii="Times New Roman" w:hAnsi="Times New Roman" w:cs="Times New Roman"/>
          <w:b w:val="0"/>
          <w:sz w:val="28"/>
          <w:szCs w:val="28"/>
          <w:shd w:val="clear" w:color="auto" w:fill="FFFFFF"/>
          <w:lang w:val="en-US"/>
        </w:rPr>
        <w:t>cc</w:t>
      </w:r>
      <w:r w:rsidRPr="00D5016B">
        <w:rPr>
          <w:rStyle w:val="a6"/>
          <w:rFonts w:ascii="Times New Roman" w:hAnsi="Times New Roman" w:cs="Times New Roman"/>
          <w:b w:val="0"/>
          <w:sz w:val="28"/>
          <w:szCs w:val="28"/>
          <w:shd w:val="clear" w:color="auto" w:fill="FFFFFF"/>
        </w:rPr>
        <w:t>ионалитет»</w:t>
      </w:r>
      <w:r w:rsidRPr="00A135CF">
        <w:rPr>
          <w:rFonts w:ascii="Times New Roman" w:hAnsi="Times New Roman" w:cs="Times New Roman"/>
          <w:sz w:val="28"/>
          <w:szCs w:val="28"/>
          <w:shd w:val="clear" w:color="auto" w:fill="FFFFFF"/>
        </w:rPr>
        <w:t xml:space="preserve"> станет локомотивом комплексной перезагрузки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и</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 xml:space="preserve">темы </w:t>
      </w:r>
      <w:r w:rsidRPr="00A135CF">
        <w:rPr>
          <w:rFonts w:ascii="Times New Roman" w:hAnsi="Times New Roman" w:cs="Times New Roman"/>
          <w:sz w:val="28"/>
          <w:szCs w:val="28"/>
          <w:shd w:val="clear" w:color="auto" w:fill="FFFFFF"/>
          <w:lang w:val="en-US"/>
        </w:rPr>
        <w:t>c</w:t>
      </w:r>
      <w:r w:rsidRPr="00A135CF">
        <w:rPr>
          <w:rFonts w:ascii="Times New Roman" w:hAnsi="Times New Roman" w:cs="Times New Roman"/>
          <w:sz w:val="28"/>
          <w:szCs w:val="28"/>
          <w:shd w:val="clear" w:color="auto" w:fill="FFFFFF"/>
        </w:rPr>
        <w:t>реднего профобразования.</w:t>
      </w:r>
    </w:p>
    <w:p w:rsidR="00FF6D56" w:rsidRPr="00A135CF" w:rsidRDefault="00FF6D56" w:rsidP="00915E24">
      <w:pPr>
        <w:spacing w:after="0" w:line="240" w:lineRule="auto"/>
        <w:ind w:left="-567" w:firstLine="708"/>
        <w:jc w:val="both"/>
        <w:rPr>
          <w:rFonts w:ascii="Times New Roman" w:hAnsi="Times New Roman" w:cs="Times New Roman"/>
          <w:sz w:val="28"/>
          <w:szCs w:val="28"/>
          <w:shd w:val="clear" w:color="auto" w:fill="FFFFFF"/>
        </w:rPr>
      </w:pPr>
    </w:p>
    <w:p w:rsidR="00FF6D56" w:rsidRPr="00A135CF" w:rsidRDefault="00FF6D56" w:rsidP="00915E24">
      <w:pPr>
        <w:spacing w:after="0" w:line="240" w:lineRule="auto"/>
        <w:ind w:left="-567" w:firstLine="708"/>
        <w:jc w:val="center"/>
        <w:rPr>
          <w:rFonts w:ascii="Times New Roman" w:hAnsi="Times New Roman" w:cs="Times New Roman"/>
          <w:sz w:val="28"/>
          <w:szCs w:val="28"/>
        </w:rPr>
      </w:pPr>
      <w:r w:rsidRPr="00A135CF">
        <w:rPr>
          <w:rFonts w:ascii="Times New Roman" w:hAnsi="Times New Roman" w:cs="Times New Roman"/>
          <w:sz w:val="28"/>
          <w:szCs w:val="28"/>
          <w:lang w:val="en-US"/>
        </w:rPr>
        <w:t>C</w:t>
      </w:r>
      <w:r w:rsidR="00D67309">
        <w:rPr>
          <w:rFonts w:ascii="Times New Roman" w:hAnsi="Times New Roman" w:cs="Times New Roman"/>
          <w:sz w:val="28"/>
          <w:szCs w:val="28"/>
        </w:rPr>
        <w:t>писок использованных источников</w:t>
      </w:r>
    </w:p>
    <w:p w:rsidR="00FF6D56" w:rsidRPr="00A135CF" w:rsidRDefault="00FF6D56" w:rsidP="00915E24">
      <w:pPr>
        <w:spacing w:after="0" w:line="240" w:lineRule="auto"/>
        <w:ind w:left="-567" w:firstLine="708"/>
        <w:jc w:val="center"/>
        <w:rPr>
          <w:rFonts w:ascii="Times New Roman" w:hAnsi="Times New Roman" w:cs="Times New Roman"/>
          <w:sz w:val="28"/>
          <w:szCs w:val="28"/>
        </w:rPr>
      </w:pPr>
    </w:p>
    <w:p w:rsidR="00FF6D56" w:rsidRPr="00A135CF" w:rsidRDefault="00FF6D56" w:rsidP="00915E24">
      <w:pPr>
        <w:pStyle w:val="headertext"/>
        <w:shd w:val="clear" w:color="auto" w:fill="FFFFFF"/>
        <w:spacing w:before="0" w:beforeAutospacing="0" w:after="0" w:afterAutospacing="0"/>
        <w:ind w:left="-567"/>
        <w:jc w:val="both"/>
        <w:textAlignment w:val="baseline"/>
        <w:rPr>
          <w:sz w:val="28"/>
          <w:szCs w:val="28"/>
        </w:rPr>
      </w:pPr>
      <w:r w:rsidRPr="00A135CF">
        <w:rPr>
          <w:color w:val="000000"/>
          <w:sz w:val="28"/>
          <w:szCs w:val="28"/>
          <w:shd w:val="clear" w:color="auto" w:fill="FFFFFF"/>
        </w:rPr>
        <w:t>1.</w:t>
      </w:r>
      <w:r w:rsidR="002B1942">
        <w:rPr>
          <w:color w:val="000000"/>
          <w:sz w:val="28"/>
          <w:szCs w:val="28"/>
          <w:shd w:val="clear" w:color="auto" w:fill="FFFFFF"/>
        </w:rPr>
        <w:t xml:space="preserve"> </w:t>
      </w:r>
      <w:r w:rsidRPr="00A135CF">
        <w:rPr>
          <w:bCs/>
          <w:sz w:val="28"/>
          <w:szCs w:val="28"/>
        </w:rPr>
        <w:t xml:space="preserve">Федеральный закон №273-ФЗ «Об образовании в Российской Федерации» </w:t>
      </w:r>
      <w:r w:rsidRPr="00A135CF">
        <w:rPr>
          <w:sz w:val="28"/>
          <w:szCs w:val="28"/>
        </w:rPr>
        <w:t>(с изменениями на 7 октября 2022 года, редакция, действующая с 13 октября 2022 года)</w:t>
      </w:r>
    </w:p>
    <w:p w:rsidR="00FF6D56" w:rsidRPr="00A135CF" w:rsidRDefault="00FF6D56" w:rsidP="00915E24">
      <w:pPr>
        <w:pStyle w:val="headertext"/>
        <w:shd w:val="clear" w:color="auto" w:fill="FFFFFF"/>
        <w:spacing w:before="0" w:beforeAutospacing="0" w:after="0" w:afterAutospacing="0"/>
        <w:ind w:left="-567"/>
        <w:jc w:val="both"/>
        <w:textAlignment w:val="baseline"/>
        <w:rPr>
          <w:sz w:val="28"/>
          <w:szCs w:val="28"/>
          <w:shd w:val="clear" w:color="auto" w:fill="FFFFFF"/>
        </w:rPr>
      </w:pPr>
      <w:r w:rsidRPr="00A135CF">
        <w:rPr>
          <w:sz w:val="28"/>
          <w:szCs w:val="28"/>
        </w:rPr>
        <w:t>2.</w:t>
      </w:r>
      <w:r w:rsidR="002B1942">
        <w:rPr>
          <w:sz w:val="28"/>
          <w:szCs w:val="28"/>
        </w:rPr>
        <w:t xml:space="preserve"> </w:t>
      </w:r>
      <w:r w:rsidRPr="00A135CF">
        <w:rPr>
          <w:sz w:val="28"/>
          <w:szCs w:val="28"/>
          <w:shd w:val="clear" w:color="auto" w:fill="FFFFFF"/>
        </w:rPr>
        <w:t>По</w:t>
      </w:r>
      <w:r w:rsidRPr="00A135CF">
        <w:rPr>
          <w:sz w:val="28"/>
          <w:szCs w:val="28"/>
          <w:shd w:val="clear" w:color="auto" w:fill="FFFFFF"/>
          <w:lang w:val="en-US"/>
        </w:rPr>
        <w:t>c</w:t>
      </w:r>
      <w:r w:rsidRPr="00A135CF">
        <w:rPr>
          <w:sz w:val="28"/>
          <w:szCs w:val="28"/>
          <w:shd w:val="clear" w:color="auto" w:fill="FFFFFF"/>
        </w:rPr>
        <w:t>тановление Правительства Ро</w:t>
      </w:r>
      <w:r w:rsidRPr="00A135CF">
        <w:rPr>
          <w:sz w:val="28"/>
          <w:szCs w:val="28"/>
          <w:shd w:val="clear" w:color="auto" w:fill="FFFFFF"/>
          <w:lang w:val="en-US"/>
        </w:rPr>
        <w:t>cc</w:t>
      </w:r>
      <w:r w:rsidRPr="00A135CF">
        <w:rPr>
          <w:sz w:val="28"/>
          <w:szCs w:val="28"/>
          <w:shd w:val="clear" w:color="auto" w:fill="FFFFFF"/>
        </w:rPr>
        <w:t>ийской Федерации от 16.03.2022 № 387 «О проведении эк</w:t>
      </w:r>
      <w:r w:rsidRPr="00A135CF">
        <w:rPr>
          <w:sz w:val="28"/>
          <w:szCs w:val="28"/>
          <w:shd w:val="clear" w:color="auto" w:fill="FFFFFF"/>
          <w:lang w:val="en-US"/>
        </w:rPr>
        <w:t>c</w:t>
      </w:r>
      <w:r w:rsidRPr="00A135CF">
        <w:rPr>
          <w:sz w:val="28"/>
          <w:szCs w:val="28"/>
          <w:shd w:val="clear" w:color="auto" w:fill="FFFFFF"/>
        </w:rPr>
        <w:t xml:space="preserve">перимента по разработке, апробации и внедрению новой образовательной технологии конструирования образовательных программ </w:t>
      </w:r>
      <w:r w:rsidRPr="00A135CF">
        <w:rPr>
          <w:sz w:val="28"/>
          <w:szCs w:val="28"/>
          <w:shd w:val="clear" w:color="auto" w:fill="FFFFFF"/>
          <w:lang w:val="en-US"/>
        </w:rPr>
        <w:t>c</w:t>
      </w:r>
      <w:r w:rsidRPr="00A135CF">
        <w:rPr>
          <w:sz w:val="28"/>
          <w:szCs w:val="28"/>
          <w:shd w:val="clear" w:color="auto" w:fill="FFFFFF"/>
        </w:rPr>
        <w:t>реднего профе</w:t>
      </w:r>
      <w:r w:rsidRPr="00A135CF">
        <w:rPr>
          <w:sz w:val="28"/>
          <w:szCs w:val="28"/>
          <w:shd w:val="clear" w:color="auto" w:fill="FFFFFF"/>
          <w:lang w:val="en-US"/>
        </w:rPr>
        <w:t>cc</w:t>
      </w:r>
      <w:r w:rsidRPr="00A135CF">
        <w:rPr>
          <w:sz w:val="28"/>
          <w:szCs w:val="28"/>
          <w:shd w:val="clear" w:color="auto" w:fill="FFFFFF"/>
        </w:rPr>
        <w:t>ионального образования в рамках федерального проекта «Профес</w:t>
      </w:r>
      <w:r w:rsidRPr="00A135CF">
        <w:rPr>
          <w:sz w:val="28"/>
          <w:szCs w:val="28"/>
          <w:shd w:val="clear" w:color="auto" w:fill="FFFFFF"/>
          <w:lang w:val="en-US"/>
        </w:rPr>
        <w:t>c</w:t>
      </w:r>
      <w:r w:rsidRPr="00A135CF">
        <w:rPr>
          <w:sz w:val="28"/>
          <w:szCs w:val="28"/>
          <w:shd w:val="clear" w:color="auto" w:fill="FFFFFF"/>
        </w:rPr>
        <w:t>ионалитет» (дата публикации 18.03.2022)</w:t>
      </w:r>
    </w:p>
    <w:p w:rsidR="00FF6D56" w:rsidRPr="00A135CF" w:rsidRDefault="00FF6D56" w:rsidP="00915E24">
      <w:pPr>
        <w:pStyle w:val="headertext"/>
        <w:shd w:val="clear" w:color="auto" w:fill="FFFFFF"/>
        <w:spacing w:before="0" w:beforeAutospacing="0" w:after="0" w:afterAutospacing="0"/>
        <w:ind w:left="-567"/>
        <w:textAlignment w:val="baseline"/>
        <w:rPr>
          <w:sz w:val="28"/>
          <w:szCs w:val="28"/>
        </w:rPr>
      </w:pPr>
      <w:r w:rsidRPr="00A135CF">
        <w:rPr>
          <w:color w:val="000000"/>
          <w:sz w:val="28"/>
          <w:szCs w:val="28"/>
          <w:shd w:val="clear" w:color="auto" w:fill="FFFFFF"/>
        </w:rPr>
        <w:t>3. Жу</w:t>
      </w:r>
      <w:r w:rsidR="00257032">
        <w:rPr>
          <w:color w:val="000000"/>
          <w:sz w:val="28"/>
          <w:szCs w:val="28"/>
          <w:shd w:val="clear" w:color="auto" w:fill="FFFFFF"/>
        </w:rPr>
        <w:t xml:space="preserve">рнал «Среднее профессиональное </w:t>
      </w:r>
      <w:r w:rsidRPr="00A135CF">
        <w:rPr>
          <w:color w:val="000000"/>
          <w:sz w:val="28"/>
          <w:szCs w:val="28"/>
          <w:shd w:val="clear" w:color="auto" w:fill="FFFFFF"/>
        </w:rPr>
        <w:t>образование» № 2(318), 2022г.</w:t>
      </w:r>
      <w:r w:rsidRPr="00A135CF">
        <w:rPr>
          <w:sz w:val="28"/>
          <w:szCs w:val="28"/>
        </w:rPr>
        <w:t xml:space="preserve">   </w:t>
      </w:r>
    </w:p>
    <w:p w:rsidR="00FF6D56" w:rsidRPr="00A135CF" w:rsidRDefault="00FF6D56" w:rsidP="00915E24">
      <w:pPr>
        <w:pStyle w:val="headertext"/>
        <w:shd w:val="clear" w:color="auto" w:fill="FFFFFF"/>
        <w:spacing w:before="0" w:beforeAutospacing="0" w:after="0" w:afterAutospacing="0"/>
        <w:ind w:left="-567" w:firstLine="708"/>
        <w:textAlignment w:val="baseline"/>
        <w:rPr>
          <w:color w:val="000000"/>
          <w:sz w:val="28"/>
          <w:szCs w:val="28"/>
          <w:shd w:val="clear" w:color="auto" w:fill="FFFFFF"/>
        </w:rPr>
      </w:pPr>
      <w:r w:rsidRPr="00A135CF">
        <w:rPr>
          <w:color w:val="000000"/>
          <w:sz w:val="28"/>
          <w:szCs w:val="28"/>
          <w:shd w:val="clear" w:color="auto" w:fill="FFFFFF"/>
        </w:rPr>
        <w:t>(</w:t>
      </w:r>
      <w:hyperlink r:id="rId29" w:history="1">
        <w:r w:rsidRPr="00A135CF">
          <w:rPr>
            <w:rStyle w:val="ab"/>
            <w:sz w:val="28"/>
            <w:szCs w:val="28"/>
            <w:shd w:val="clear" w:color="auto" w:fill="FFFFFF"/>
          </w:rPr>
          <w:t>https://www.elibrary.ru/contents.asp?id</w:t>
        </w:r>
      </w:hyperlink>
      <w:r w:rsidRPr="00A135CF">
        <w:rPr>
          <w:color w:val="000000"/>
          <w:sz w:val="28"/>
          <w:szCs w:val="28"/>
          <w:shd w:val="clear" w:color="auto" w:fill="FFFFFF"/>
        </w:rPr>
        <w:t>)</w:t>
      </w:r>
    </w:p>
    <w:p w:rsidR="00FF6D56" w:rsidRPr="00A135CF" w:rsidRDefault="00FF6D56" w:rsidP="00915E24">
      <w:pPr>
        <w:spacing w:after="0" w:line="240" w:lineRule="auto"/>
        <w:ind w:left="-567"/>
        <w:jc w:val="both"/>
        <w:rPr>
          <w:rFonts w:ascii="Times New Roman" w:hAnsi="Times New Roman" w:cs="Times New Roman"/>
          <w:color w:val="0070C0"/>
          <w:sz w:val="28"/>
          <w:szCs w:val="28"/>
        </w:rPr>
      </w:pPr>
      <w:r w:rsidRPr="00A135CF">
        <w:rPr>
          <w:rFonts w:ascii="Times New Roman" w:hAnsi="Times New Roman" w:cs="Times New Roman"/>
          <w:sz w:val="28"/>
          <w:szCs w:val="28"/>
        </w:rPr>
        <w:t>4.</w:t>
      </w:r>
      <w:r w:rsidRPr="00A135CF">
        <w:rPr>
          <w:rFonts w:ascii="Times New Roman" w:hAnsi="Times New Roman" w:cs="Times New Roman"/>
          <w:color w:val="0070C0"/>
          <w:sz w:val="28"/>
          <w:szCs w:val="28"/>
        </w:rPr>
        <w:t xml:space="preserve"> </w:t>
      </w:r>
      <w:hyperlink r:id="rId30" w:history="1">
        <w:r w:rsidRPr="00A135CF">
          <w:rPr>
            <w:rStyle w:val="ab"/>
            <w:rFonts w:ascii="Times New Roman" w:hAnsi="Times New Roman" w:cs="Times New Roman"/>
            <w:sz w:val="28"/>
            <w:szCs w:val="28"/>
          </w:rPr>
          <w:t>https://mon.tatarstan.ru/index.htm/news/2116504.htm</w:t>
        </w:r>
      </w:hyperlink>
    </w:p>
    <w:p w:rsidR="00FF6D56" w:rsidRPr="00A135CF" w:rsidRDefault="00FF6D56" w:rsidP="00915E24">
      <w:pPr>
        <w:spacing w:after="0" w:line="240" w:lineRule="auto"/>
        <w:ind w:left="-567"/>
        <w:rPr>
          <w:rFonts w:ascii="Times New Roman" w:hAnsi="Times New Roman" w:cs="Times New Roman"/>
          <w:sz w:val="28"/>
          <w:szCs w:val="28"/>
        </w:rPr>
      </w:pPr>
    </w:p>
    <w:p w:rsidR="00FF6D56" w:rsidRPr="00A135CF" w:rsidRDefault="00FF6D56" w:rsidP="00915E24">
      <w:pPr>
        <w:spacing w:after="0" w:line="240" w:lineRule="auto"/>
        <w:ind w:left="-567"/>
        <w:rPr>
          <w:rFonts w:ascii="Times New Roman" w:hAnsi="Times New Roman" w:cs="Times New Roman"/>
          <w:sz w:val="28"/>
          <w:szCs w:val="28"/>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p>
    <w:p w:rsidR="00902F61" w:rsidRPr="00A135CF" w:rsidRDefault="00902F61"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w:t>
      </w:r>
      <w:r w:rsidR="00D5016B">
        <w:rPr>
          <w:rFonts w:ascii="Times New Roman" w:hAnsi="Times New Roman" w:cs="Times New Roman"/>
          <w:sz w:val="28"/>
          <w:szCs w:val="28"/>
        </w:rPr>
        <w:t xml:space="preserve">                         </w:t>
      </w:r>
      <w:r w:rsidRPr="00A135CF">
        <w:rPr>
          <w:rFonts w:ascii="Times New Roman" w:hAnsi="Times New Roman" w:cs="Times New Roman"/>
          <w:sz w:val="28"/>
          <w:szCs w:val="28"/>
        </w:rPr>
        <w:t>Козырева И.А.</w:t>
      </w:r>
    </w:p>
    <w:p w:rsidR="00902F61" w:rsidRPr="00A135CF" w:rsidRDefault="00902F61"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г. Бугульма, ГАПОУ «Бугульминский машиностроительный техникум», </w:t>
      </w:r>
    </w:p>
    <w:p w:rsidR="00902F61" w:rsidRPr="00A135CF" w:rsidRDefault="00902F61"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                                        </w:t>
      </w:r>
      <w:r w:rsidR="00D5016B">
        <w:rPr>
          <w:rFonts w:ascii="Times New Roman" w:hAnsi="Times New Roman" w:cs="Times New Roman"/>
          <w:sz w:val="28"/>
          <w:szCs w:val="28"/>
        </w:rPr>
        <w:t xml:space="preserve">             </w:t>
      </w:r>
      <w:r w:rsidRPr="00A135CF">
        <w:rPr>
          <w:rFonts w:ascii="Times New Roman" w:hAnsi="Times New Roman" w:cs="Times New Roman"/>
          <w:sz w:val="28"/>
          <w:szCs w:val="28"/>
        </w:rPr>
        <w:t>преподаватель специальных дисциплин</w:t>
      </w:r>
    </w:p>
    <w:p w:rsidR="00902F61" w:rsidRPr="00A135CF" w:rsidRDefault="00902F61" w:rsidP="00915E24">
      <w:pPr>
        <w:spacing w:after="0" w:line="240" w:lineRule="auto"/>
        <w:ind w:left="-567"/>
        <w:jc w:val="center"/>
        <w:rPr>
          <w:rFonts w:ascii="Times New Roman" w:hAnsi="Times New Roman" w:cs="Times New Roman"/>
          <w:sz w:val="28"/>
          <w:szCs w:val="28"/>
        </w:rPr>
      </w:pPr>
    </w:p>
    <w:p w:rsidR="00902F61" w:rsidRPr="00D5016B" w:rsidRDefault="00902F61"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sz w:val="28"/>
          <w:szCs w:val="28"/>
        </w:rPr>
        <w:t xml:space="preserve">           </w:t>
      </w:r>
      <w:r w:rsidRPr="00D5016B">
        <w:rPr>
          <w:rFonts w:ascii="Times New Roman" w:hAnsi="Times New Roman" w:cs="Times New Roman"/>
          <w:b/>
          <w:sz w:val="28"/>
          <w:szCs w:val="28"/>
        </w:rPr>
        <w:t>НАСТАВНИЧЕСТВО И ПРЕЕМСТВЕННОСТЬ В ОБРАЗОВАНИИ</w:t>
      </w:r>
    </w:p>
    <w:p w:rsidR="00902F61" w:rsidRPr="00A135CF" w:rsidRDefault="00902F61" w:rsidP="00915E24">
      <w:pPr>
        <w:spacing w:after="0" w:line="240" w:lineRule="auto"/>
        <w:ind w:left="-567"/>
        <w:jc w:val="right"/>
        <w:rPr>
          <w:rFonts w:ascii="Times New Roman" w:hAnsi="Times New Roman" w:cs="Times New Roman"/>
          <w:sz w:val="28"/>
          <w:szCs w:val="28"/>
        </w:rPr>
      </w:pP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b/>
          <w:bCs/>
          <w:color w:val="222222"/>
          <w:sz w:val="28"/>
          <w:szCs w:val="28"/>
          <w:shd w:val="clear" w:color="auto" w:fill="FFFFFF"/>
        </w:rPr>
        <w:t xml:space="preserve">            Аннотация:</w:t>
      </w:r>
      <w:r w:rsidRPr="00A135CF">
        <w:rPr>
          <w:rFonts w:ascii="Times New Roman" w:hAnsi="Times New Roman" w:cs="Times New Roman"/>
          <w:sz w:val="28"/>
          <w:szCs w:val="28"/>
        </w:rPr>
        <w:t xml:space="preserve">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данной статье показана актуально</w:t>
      </w:r>
      <w:r w:rsidR="00257032">
        <w:rPr>
          <w:rFonts w:ascii="Times New Roman" w:hAnsi="Times New Roman" w:cs="Times New Roman"/>
          <w:sz w:val="28"/>
          <w:szCs w:val="28"/>
        </w:rPr>
        <w:t xml:space="preserve">сть наставничества, значимость </w:t>
      </w:r>
      <w:r w:rsidRPr="00A135CF">
        <w:rPr>
          <w:rFonts w:ascii="Times New Roman" w:hAnsi="Times New Roman" w:cs="Times New Roman"/>
          <w:sz w:val="28"/>
          <w:szCs w:val="28"/>
        </w:rPr>
        <w:t>для профессионального становления педагогических работников в начале карьеры. Опытные специалисты помогают адаптироваться молодому специалисту и преодолевать трудности, связанные с новыми условиями трудовой деятельности. Совершенствовать теоретические и</w:t>
      </w:r>
      <w:r w:rsidR="00257032">
        <w:rPr>
          <w:rFonts w:ascii="Times New Roman" w:hAnsi="Times New Roman" w:cs="Times New Roman"/>
          <w:sz w:val="28"/>
          <w:szCs w:val="28"/>
        </w:rPr>
        <w:t xml:space="preserve"> практические знания, повышать </w:t>
      </w:r>
      <w:r w:rsidRPr="00A135CF">
        <w:rPr>
          <w:rFonts w:ascii="Times New Roman" w:hAnsi="Times New Roman" w:cs="Times New Roman"/>
          <w:sz w:val="28"/>
          <w:szCs w:val="28"/>
        </w:rPr>
        <w:t>уровень мастерства. При</w:t>
      </w:r>
      <w:r w:rsidR="00257032">
        <w:rPr>
          <w:rFonts w:ascii="Times New Roman" w:hAnsi="Times New Roman" w:cs="Times New Roman"/>
          <w:sz w:val="28"/>
          <w:szCs w:val="28"/>
        </w:rPr>
        <w:t xml:space="preserve"> этом обеспечивать непрерывный </w:t>
      </w:r>
      <w:r w:rsidRPr="00A135CF">
        <w:rPr>
          <w:rFonts w:ascii="Times New Roman" w:hAnsi="Times New Roman" w:cs="Times New Roman"/>
          <w:sz w:val="28"/>
          <w:szCs w:val="28"/>
        </w:rPr>
        <w:t>образовательный процесс на всех его этапах.</w:t>
      </w:r>
      <w:r w:rsidRPr="00A135CF">
        <w:rPr>
          <w:rFonts w:ascii="Times New Roman" w:hAnsi="Times New Roman" w:cs="Times New Roman"/>
          <w:color w:val="222222"/>
          <w:sz w:val="28"/>
          <w:szCs w:val="28"/>
          <w:shd w:val="clear" w:color="auto" w:fill="FFFFFF"/>
        </w:rPr>
        <w:t xml:space="preserve"> Для этого рассматривается период возрождения </w:t>
      </w:r>
      <w:r w:rsidRPr="00A135CF">
        <w:rPr>
          <w:rFonts w:ascii="Times New Roman" w:hAnsi="Times New Roman" w:cs="Times New Roman"/>
          <w:color w:val="222222"/>
          <w:sz w:val="28"/>
          <w:szCs w:val="28"/>
          <w:shd w:val="clear" w:color="auto" w:fill="FFFFFF"/>
        </w:rPr>
        <w:lastRenderedPageBreak/>
        <w:t>наставничества как социально-педагогического явления, происходящего при поддержке государства.</w:t>
      </w:r>
    </w:p>
    <w:p w:rsidR="00902F61" w:rsidRDefault="00902F61" w:rsidP="00915E24">
      <w:pPr>
        <w:spacing w:after="0" w:line="240" w:lineRule="auto"/>
        <w:ind w:left="-567" w:firstLine="851"/>
        <w:jc w:val="both"/>
        <w:rPr>
          <w:rFonts w:ascii="Times New Roman" w:hAnsi="Times New Roman" w:cs="Times New Roman"/>
          <w:bCs/>
          <w:color w:val="222222"/>
          <w:sz w:val="28"/>
          <w:szCs w:val="28"/>
          <w:shd w:val="clear" w:color="auto" w:fill="FFFFFF"/>
        </w:rPr>
      </w:pPr>
      <w:r w:rsidRPr="00A135CF">
        <w:rPr>
          <w:rFonts w:ascii="Times New Roman" w:hAnsi="Times New Roman" w:cs="Times New Roman"/>
          <w:b/>
          <w:bCs/>
          <w:color w:val="222222"/>
          <w:sz w:val="28"/>
          <w:szCs w:val="28"/>
          <w:shd w:val="clear" w:color="auto" w:fill="FFFFFF"/>
        </w:rPr>
        <w:t xml:space="preserve"> Ключевые слова: </w:t>
      </w:r>
      <w:r w:rsidRPr="00A135CF">
        <w:rPr>
          <w:rFonts w:ascii="Times New Roman" w:hAnsi="Times New Roman" w:cs="Times New Roman"/>
          <w:bCs/>
          <w:color w:val="222222"/>
          <w:sz w:val="28"/>
          <w:szCs w:val="28"/>
          <w:shd w:val="clear" w:color="auto" w:fill="FFFFFF"/>
        </w:rPr>
        <w:t>молодые специалисты, наставничество, преемственность, профессиональная адаптация, наставник.</w:t>
      </w:r>
    </w:p>
    <w:p w:rsidR="00D67309" w:rsidRPr="00A135CF" w:rsidRDefault="00D67309" w:rsidP="00915E24">
      <w:pPr>
        <w:spacing w:after="0" w:line="240" w:lineRule="auto"/>
        <w:ind w:left="-567" w:firstLine="851"/>
        <w:jc w:val="both"/>
        <w:rPr>
          <w:rFonts w:ascii="Times New Roman" w:hAnsi="Times New Roman" w:cs="Times New Roman"/>
          <w:bCs/>
          <w:color w:val="222222"/>
          <w:sz w:val="28"/>
          <w:szCs w:val="28"/>
          <w:shd w:val="clear" w:color="auto" w:fill="FFFFFF"/>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Одной из важнейших задач в области образования является не только вовлечение в систему образовательного процесса молодых специалистов, но и организация их профессиональной адаптации.</w:t>
      </w:r>
    </w:p>
    <w:p w:rsidR="00902F61" w:rsidRPr="00A135CF" w:rsidRDefault="00902F61" w:rsidP="00915E24">
      <w:pPr>
        <w:spacing w:after="0" w:line="240" w:lineRule="auto"/>
        <w:ind w:left="-567" w:firstLine="851"/>
        <w:jc w:val="both"/>
        <w:rPr>
          <w:rFonts w:ascii="Times New Roman" w:hAnsi="Times New Roman" w:cs="Times New Roman"/>
          <w:color w:val="222222"/>
          <w:sz w:val="28"/>
          <w:szCs w:val="28"/>
          <w:shd w:val="clear" w:color="auto" w:fill="FFFFFF"/>
        </w:rPr>
      </w:pPr>
      <w:r w:rsidRPr="00A135CF">
        <w:rPr>
          <w:rFonts w:ascii="Times New Roman" w:hAnsi="Times New Roman" w:cs="Times New Roman"/>
          <w:color w:val="222222"/>
          <w:sz w:val="28"/>
          <w:szCs w:val="28"/>
          <w:shd w:val="clear" w:color="auto" w:fill="FFFFFF"/>
        </w:rPr>
        <w:t>Одной из древнейших</w:t>
      </w:r>
      <w:r w:rsidR="00257032">
        <w:rPr>
          <w:rFonts w:ascii="Times New Roman" w:hAnsi="Times New Roman" w:cs="Times New Roman"/>
          <w:color w:val="222222"/>
          <w:sz w:val="28"/>
          <w:szCs w:val="28"/>
          <w:shd w:val="clear" w:color="auto" w:fill="FFFFFF"/>
        </w:rPr>
        <w:t xml:space="preserve"> форм передачи знаний, опыта и </w:t>
      </w:r>
      <w:r w:rsidRPr="00A135CF">
        <w:rPr>
          <w:rFonts w:ascii="Times New Roman" w:hAnsi="Times New Roman" w:cs="Times New Roman"/>
          <w:color w:val="222222"/>
          <w:sz w:val="28"/>
          <w:szCs w:val="28"/>
          <w:shd w:val="clear" w:color="auto" w:fill="FFFFFF"/>
        </w:rPr>
        <w:t>эффективный инструмент профессионального развития в современном обществе - это наставничество.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и преемственность в образовании – это взаимосвязанные понятия, где наставничество является инструментом для обеспечения преемственности.</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 это процесс передачи знаний, навыков и опыта от опытного человека (наставника) к менее опытному (наставляемому).</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Преемственность – это обеспечение непрерывного образовательного процесса на всех его этапах, через согласованность целей, методов и содержания обучения.</w:t>
      </w:r>
    </w:p>
    <w:p w:rsidR="00902F61" w:rsidRPr="00A135CF" w:rsidRDefault="00902F61" w:rsidP="00915E24">
      <w:pPr>
        <w:spacing w:after="0" w:line="240" w:lineRule="auto"/>
        <w:ind w:left="-567" w:firstLine="851"/>
        <w:jc w:val="both"/>
        <w:rPr>
          <w:rFonts w:ascii="Times New Roman" w:hAnsi="Times New Roman" w:cs="Times New Roman"/>
          <w:color w:val="222222"/>
          <w:sz w:val="28"/>
          <w:szCs w:val="28"/>
          <w:shd w:val="clear" w:color="auto" w:fill="FFFFFF"/>
        </w:rPr>
      </w:pPr>
      <w:r w:rsidRPr="00A135CF">
        <w:rPr>
          <w:rFonts w:ascii="Times New Roman" w:hAnsi="Times New Roman" w:cs="Times New Roman"/>
          <w:color w:val="222222"/>
          <w:sz w:val="28"/>
          <w:szCs w:val="28"/>
          <w:shd w:val="clear" w:color="auto" w:fill="FFFFFF"/>
        </w:rPr>
        <w:t xml:space="preserve">Наставническая деятельность становится повсеместной практикой на всех уровнях образования, осуществляется в разных видах и формах, в том числе на уровне сетевых педагогических сообществ, в виде дополнительного педагогического образования, в форматах неформального профессионального образования педагогов. </w:t>
      </w:r>
    </w:p>
    <w:p w:rsidR="00902F61" w:rsidRPr="00A135CF" w:rsidRDefault="00902F61" w:rsidP="00915E24">
      <w:pPr>
        <w:spacing w:after="0" w:line="240" w:lineRule="auto"/>
        <w:ind w:left="-567" w:firstLine="851"/>
        <w:jc w:val="both"/>
        <w:rPr>
          <w:rFonts w:ascii="Times New Roman" w:hAnsi="Times New Roman" w:cs="Times New Roman"/>
          <w:color w:val="222222"/>
          <w:sz w:val="28"/>
          <w:szCs w:val="28"/>
          <w:shd w:val="clear" w:color="auto" w:fill="FFFFFF"/>
        </w:rPr>
      </w:pPr>
      <w:r w:rsidRPr="00A135CF">
        <w:rPr>
          <w:rFonts w:ascii="Times New Roman" w:hAnsi="Times New Roman" w:cs="Times New Roman"/>
          <w:color w:val="222222"/>
          <w:sz w:val="28"/>
          <w:szCs w:val="28"/>
          <w:shd w:val="clear" w:color="auto" w:fill="FFFFFF"/>
        </w:rPr>
        <w:t xml:space="preserve">Период возрождения наставничества происходит при поддержке государства, активизации педагогической науки и деятельности профессиональных педагогических сообществ. Реализуемая в сообществе наставническая деятельность обусловлена рядом объективных обстоятельств, но, прежде всего, базируется на потребностях как наставляющего, так и наставляемого во взаимно обогащающей деятельности.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Морально-нравственное наставничество является частью культурного кода россиян, заявил Президент Российской Федерации В.В. Путин. При этом отметил, что с его помощью из поколения в поколение передаются примеры великодушия и любви к ближнему.</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в широком смысле слова сопровождает нас всю жизнь и начинается с наших родителей. Причем это наставничество – не профессиональное, а морально-нравственное; и передается не нравоучениями, а личным примером. Это чрезвычайно важная вещь, мы даже не осознаем этого. Мы просто ведем себя так, как люди, которые нас окружают и которые являются авторитетом для нас» - сказал В.В. Путин во время открытого урока «Разговоры о важном» с калининградскими школьниками.</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Вопросы обучения, наставничества – это всегда обращение к будущему. Опираясь на опыт и знания наставников, мы продолжаем формирование суверенной системы образования. Это является одной из важных вещей </w:t>
      </w:r>
      <w:r w:rsidRPr="00A135CF">
        <w:rPr>
          <w:rFonts w:ascii="Times New Roman" w:hAnsi="Times New Roman" w:cs="Times New Roman"/>
          <w:sz w:val="28"/>
          <w:szCs w:val="28"/>
        </w:rPr>
        <w:lastRenderedPageBreak/>
        <w:t>преемственности обеспечения непрерывного образовательного процесса на всех этапах.</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обеспечивает преемственность поколений, при этом сохраняя ценный опыт, методику и традиции от одного поколения к другому. Позволяет новым педагогам адаптироваться к меняющимся условиям образования и успешно начать профессиональную деятельность.</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способствует созданию системы поддержки, кот</w:t>
      </w:r>
      <w:r w:rsidR="00582A58">
        <w:rPr>
          <w:rFonts w:ascii="Times New Roman" w:hAnsi="Times New Roman" w:cs="Times New Roman"/>
          <w:sz w:val="28"/>
          <w:szCs w:val="28"/>
        </w:rPr>
        <w:t xml:space="preserve">орая помогает пройти все этапы </w:t>
      </w:r>
      <w:r w:rsidRPr="00A135CF">
        <w:rPr>
          <w:rFonts w:ascii="Times New Roman" w:hAnsi="Times New Roman" w:cs="Times New Roman"/>
          <w:sz w:val="28"/>
          <w:szCs w:val="28"/>
        </w:rPr>
        <w:t>профессионализации, обеспечивая, таким образом, преемственность знаний и навыков. Одной из важных условий повышения качества подготовки специалистов образования является обеспечение сопровождения деятельности молодых специалистов.</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Наставник помогает раскрыть потенциал наставляемого, оказывает поддержку, делится опытом, помогает в решении проблем.</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настоящее время возрождаются традиции, которые были утрачены в период истории России с конца 20 – начала 21 века. В этот период не все учреждения поддерживали наставничество финансово, а в основном помощь была добровольной.</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Президент России В.В. Путин на заседании Государственного Совета по вопросу повышения роли и престижа работников образования отметил, что еще нельзя загонять движение наставничества в бюрократические рамки и превращать в какую-то принудилевку. Напротив, нужно создавать такие условия, чтобы как можно больше людей искренне стремились взять на себя эту почетную миссию: передавать опыт, наставлять, в самом хорошем смысле вести за собой других. Звание «наставник» должно звучать гордо. Наряду с моральными должны существовать и материальные инструменты поощрения такого значимого для страны труда. Поэтому возможности начисления доплат за работу наставников нужно предусмотреть законодательно. На заседании Государственного Совета по вопросу повышения роли и престижа работников образования была также учреждена премия «Наставник года».</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Модернизация Российского педагогического образования направлена на обеспечение нового качества образования. В условиях модернизации системы образования в России система наставничества выступает: </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как технология повышения качества образования, способная обеспечить достижение новых образовательных результатов, как у будущих учителей, так и обучающихся образовательных организаций;</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 – как механизм адаптации молодых педагогов.</w:t>
      </w:r>
    </w:p>
    <w:p w:rsidR="00902F61" w:rsidRPr="00A135CF" w:rsidRDefault="00902F61" w:rsidP="00915E24">
      <w:pPr>
        <w:spacing w:after="0" w:line="240" w:lineRule="auto"/>
        <w:ind w:left="-567" w:firstLine="851"/>
        <w:jc w:val="both"/>
        <w:rPr>
          <w:rFonts w:ascii="Times New Roman" w:hAnsi="Times New Roman" w:cs="Times New Roman"/>
          <w:color w:val="222222"/>
          <w:sz w:val="28"/>
          <w:szCs w:val="28"/>
          <w:shd w:val="clear" w:color="auto" w:fill="FFFFFF"/>
        </w:rPr>
      </w:pPr>
      <w:r w:rsidRPr="00A135CF">
        <w:rPr>
          <w:rFonts w:ascii="Times New Roman" w:hAnsi="Times New Roman" w:cs="Times New Roman"/>
          <w:color w:val="222222"/>
          <w:sz w:val="28"/>
          <w:szCs w:val="28"/>
          <w:shd w:val="clear" w:color="auto" w:fill="FFFFFF"/>
        </w:rPr>
        <w:t>С развитием технологий все больше внимания уделяется электронному и виртуальному наставничеству. Использование информационных технологий является важным аспектом современного наставничества. Платформы онлайн-коммуникации и виртуальные инструменты позволяют наставникам и подопечным взаимодействовать независимо от географического расположения. Тем не менее, несмотря на цифровизацию, личные встречи и живое общение сохраняют свое значение, поскольку они способствуют «живому» обмену, более глубокому пониманию и принятию культурных и профессиональных норм.</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 xml:space="preserve">В своей деятельности наставник должен применять эффективные формы взаимодействия: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деловые и ролевые игры;</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анализ ситуаций;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самоактуализация;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развивающая деловая коммуникация;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личное лидерство;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способности принимать решения; </w:t>
      </w:r>
    </w:p>
    <w:p w:rsidR="00902F61" w:rsidRPr="00A135CF" w:rsidRDefault="00902F61"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 умение аргументировано формулировать мысли. </w:t>
      </w:r>
    </w:p>
    <w:p w:rsidR="00902F61" w:rsidRPr="00A135CF" w:rsidRDefault="00582A58" w:rsidP="00915E24">
      <w:pPr>
        <w:shd w:val="clear" w:color="auto" w:fill="FFFFFF"/>
        <w:spacing w:after="0" w:line="240" w:lineRule="auto"/>
        <w:ind w:left="-567" w:firstLine="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Молодые специалисты </w:t>
      </w:r>
      <w:r w:rsidR="00902F61" w:rsidRPr="00A135CF">
        <w:rPr>
          <w:rFonts w:ascii="Times New Roman" w:eastAsia="Times New Roman" w:hAnsi="Times New Roman" w:cs="Times New Roman"/>
          <w:sz w:val="28"/>
          <w:szCs w:val="28"/>
          <w:lang w:eastAsia="ru-RU"/>
        </w:rPr>
        <w:t>становятся экспертами: присутствуют друг у друга на уроках, посещают уроки своих старших коллег, рефлексируют, обмениваются опытом, мнениями. Цель таких форм взаимодействия - это выявить положительное и наметить проблемы, над которыми нужно работать в дальнейшем.</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свою очередь, потенциалом наставничества для наставляемого является получение удовлетворения от своей работы, повышение уверенности в себе и мотивации, получение новых знаний и способов решения возникающих проблем. Так и наставникам помогает саморазвитию, дает возможность смотреть на вещи с новой точки зрения, бросает вызов собственным знаниям, навыкам и идеям, приносит признание среди коллег, обеспечивает практическую возможность для наставника понять карьерную траекторию.</w:t>
      </w:r>
    </w:p>
    <w:p w:rsidR="00902F61" w:rsidRPr="00A135CF" w:rsidRDefault="00902F61" w:rsidP="00915E24">
      <w:pPr>
        <w:pStyle w:val="a3"/>
        <w:shd w:val="clear" w:color="auto" w:fill="FFFFFF"/>
        <w:spacing w:before="0" w:beforeAutospacing="0" w:after="0" w:afterAutospacing="0"/>
        <w:ind w:left="-567" w:firstLine="450"/>
        <w:jc w:val="both"/>
        <w:rPr>
          <w:color w:val="222222"/>
          <w:sz w:val="28"/>
          <w:szCs w:val="28"/>
        </w:rPr>
      </w:pPr>
      <w:r w:rsidRPr="00A135CF">
        <w:rPr>
          <w:color w:val="222222"/>
          <w:sz w:val="28"/>
          <w:szCs w:val="28"/>
        </w:rPr>
        <w:t xml:space="preserve">      Таким образом, наставническая деятельность может положительно повлиять на удержание в профессии как начинающих, так и опытных педагогов: для первых она – помощь и поддержка, а для вторых – один из путей профессиональной самореализации.</w:t>
      </w:r>
    </w:p>
    <w:p w:rsidR="00902F61" w:rsidRPr="00A135CF" w:rsidRDefault="00902F61"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Самые искренние чувства благодарности и признательности к своим наставникам, которые помогали и помогают в течении жизненного и профессионального пути, делятся не только знаниями, но</w:t>
      </w:r>
      <w:r w:rsidR="00582A58">
        <w:rPr>
          <w:rFonts w:ascii="Times New Roman" w:hAnsi="Times New Roman" w:cs="Times New Roman"/>
          <w:sz w:val="28"/>
          <w:szCs w:val="28"/>
        </w:rPr>
        <w:t xml:space="preserve"> и душевной теплотой. Гордятся </w:t>
      </w:r>
      <w:r w:rsidRPr="00A135CF">
        <w:rPr>
          <w:rFonts w:ascii="Times New Roman" w:hAnsi="Times New Roman" w:cs="Times New Roman"/>
          <w:sz w:val="28"/>
          <w:szCs w:val="28"/>
        </w:rPr>
        <w:t>победами своих подопечных.</w:t>
      </w:r>
    </w:p>
    <w:p w:rsidR="00902F61" w:rsidRPr="00A135CF" w:rsidRDefault="00902F61" w:rsidP="00915E24">
      <w:pPr>
        <w:pStyle w:val="a3"/>
        <w:shd w:val="clear" w:color="auto" w:fill="FFFFFF"/>
        <w:spacing w:before="0" w:beforeAutospacing="0" w:after="0" w:afterAutospacing="0"/>
        <w:ind w:left="-567" w:firstLine="851"/>
        <w:jc w:val="both"/>
        <w:rPr>
          <w:color w:val="222222"/>
          <w:sz w:val="28"/>
          <w:szCs w:val="28"/>
        </w:rPr>
      </w:pPr>
      <w:r w:rsidRPr="00A135CF">
        <w:rPr>
          <w:color w:val="222222"/>
          <w:sz w:val="28"/>
          <w:szCs w:val="28"/>
        </w:rPr>
        <w:t xml:space="preserve"> Сегодня мы вправе определить </w:t>
      </w:r>
      <w:r w:rsidRPr="00A135CF">
        <w:rPr>
          <w:rStyle w:val="aa"/>
          <w:color w:val="222222"/>
          <w:sz w:val="28"/>
          <w:szCs w:val="28"/>
        </w:rPr>
        <w:t>миссию</w:t>
      </w:r>
      <w:r w:rsidRPr="00A135CF">
        <w:rPr>
          <w:color w:val="222222"/>
          <w:sz w:val="28"/>
          <w:szCs w:val="28"/>
        </w:rPr>
        <w:t xml:space="preserve"> наставничества в целом и в образовании в частности – это подготовка к будущему. В условиях быстроменяющегося мира наставническая деятельность помогает педагогам адаптироваться к новым «вызовам» и влиять на будущее, развивая гибкость и готовность к обучению на протяжении всей жизни. </w:t>
      </w:r>
    </w:p>
    <w:p w:rsidR="00902F61" w:rsidRPr="00A135CF" w:rsidRDefault="00902F61" w:rsidP="00915E24">
      <w:pPr>
        <w:spacing w:after="0" w:line="240" w:lineRule="auto"/>
        <w:ind w:left="-567" w:firstLine="851"/>
        <w:jc w:val="both"/>
        <w:rPr>
          <w:rFonts w:ascii="Times New Roman" w:hAnsi="Times New Roman" w:cs="Times New Roman"/>
          <w:sz w:val="28"/>
          <w:szCs w:val="28"/>
        </w:rPr>
      </w:pPr>
    </w:p>
    <w:p w:rsidR="00902F61" w:rsidRPr="00A135CF" w:rsidRDefault="00902F61" w:rsidP="00915E24">
      <w:pPr>
        <w:spacing w:after="0" w:line="240" w:lineRule="auto"/>
        <w:ind w:left="-567" w:firstLine="851"/>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902F61" w:rsidRPr="00A135CF" w:rsidRDefault="00902F61" w:rsidP="00915E24">
      <w:pPr>
        <w:spacing w:after="0" w:line="240" w:lineRule="auto"/>
        <w:ind w:left="-567" w:firstLine="851"/>
        <w:jc w:val="center"/>
        <w:rPr>
          <w:rFonts w:ascii="Times New Roman" w:hAnsi="Times New Roman" w:cs="Times New Roman"/>
          <w:sz w:val="28"/>
          <w:szCs w:val="28"/>
        </w:rPr>
      </w:pP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Клищ Н.Н. Наставничество на государственной службе – новая технология профессионального развития государственных служащих.</w:t>
      </w:r>
      <w:r w:rsidR="00582A58">
        <w:rPr>
          <w:rFonts w:ascii="Times New Roman" w:hAnsi="Times New Roman" w:cs="Times New Roman"/>
          <w:sz w:val="28"/>
          <w:szCs w:val="28"/>
        </w:rPr>
        <w:t xml:space="preserve"> </w:t>
      </w:r>
      <w:r w:rsidRPr="00A135CF">
        <w:rPr>
          <w:rFonts w:ascii="Times New Roman" w:hAnsi="Times New Roman" w:cs="Times New Roman"/>
          <w:sz w:val="28"/>
          <w:szCs w:val="28"/>
        </w:rPr>
        <w:t>- М., Изд. дом Высш. шк. эконом., 2014 – 64 с.</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Пинская М.А. Профессиональное развитие и подготовка молодых учителей в России, Вопросы образования. -2016</w:t>
      </w:r>
      <w:r w:rsidR="00582A58">
        <w:rPr>
          <w:rFonts w:ascii="Times New Roman" w:hAnsi="Times New Roman" w:cs="Times New Roman"/>
          <w:sz w:val="28"/>
          <w:szCs w:val="28"/>
        </w:rPr>
        <w:t>.</w:t>
      </w:r>
      <w:r w:rsidRPr="00A135CF">
        <w:rPr>
          <w:rFonts w:ascii="Times New Roman" w:hAnsi="Times New Roman" w:cs="Times New Roman"/>
          <w:sz w:val="28"/>
          <w:szCs w:val="28"/>
        </w:rPr>
        <w:t xml:space="preserve"> – №2</w:t>
      </w:r>
      <w:r w:rsidR="00582A58">
        <w:rPr>
          <w:rFonts w:ascii="Times New Roman" w:hAnsi="Times New Roman" w:cs="Times New Roman"/>
          <w:sz w:val="28"/>
          <w:szCs w:val="28"/>
        </w:rPr>
        <w:t>.</w:t>
      </w:r>
      <w:r w:rsidRPr="00A135CF">
        <w:rPr>
          <w:rFonts w:ascii="Times New Roman" w:hAnsi="Times New Roman" w:cs="Times New Roman"/>
          <w:sz w:val="28"/>
          <w:szCs w:val="28"/>
        </w:rPr>
        <w:t xml:space="preserve"> –</w:t>
      </w:r>
      <w:r w:rsidR="00582A58">
        <w:rPr>
          <w:rFonts w:ascii="Times New Roman" w:hAnsi="Times New Roman" w:cs="Times New Roman"/>
          <w:sz w:val="28"/>
          <w:szCs w:val="28"/>
        </w:rPr>
        <w:t xml:space="preserve"> </w:t>
      </w:r>
      <w:r w:rsidRPr="00A135CF">
        <w:rPr>
          <w:rFonts w:ascii="Times New Roman" w:hAnsi="Times New Roman" w:cs="Times New Roman"/>
          <w:sz w:val="28"/>
          <w:szCs w:val="28"/>
        </w:rPr>
        <w:t xml:space="preserve">С.100-124. </w:t>
      </w:r>
    </w:p>
    <w:p w:rsidR="00902F61" w:rsidRPr="00A135CF" w:rsidRDefault="00902F61" w:rsidP="00915E24">
      <w:pPr>
        <w:spacing w:after="0" w:line="240" w:lineRule="auto"/>
        <w:ind w:left="-567" w:firstLine="851"/>
        <w:rPr>
          <w:rFonts w:ascii="Times New Roman" w:hAnsi="Times New Roman" w:cs="Times New Roman"/>
          <w:sz w:val="28"/>
          <w:szCs w:val="28"/>
        </w:rPr>
      </w:pPr>
    </w:p>
    <w:p w:rsidR="00902F61" w:rsidRDefault="00902F61" w:rsidP="00915E24">
      <w:pPr>
        <w:spacing w:after="0" w:line="240" w:lineRule="auto"/>
        <w:ind w:left="-567"/>
        <w:rPr>
          <w:rFonts w:ascii="Times New Roman" w:hAnsi="Times New Roman" w:cs="Times New Roman"/>
          <w:sz w:val="28"/>
          <w:szCs w:val="28"/>
        </w:rPr>
      </w:pPr>
    </w:p>
    <w:p w:rsidR="00D5016B" w:rsidRPr="00A135CF" w:rsidRDefault="00D5016B" w:rsidP="00915E24">
      <w:pPr>
        <w:spacing w:after="0" w:line="240" w:lineRule="auto"/>
        <w:ind w:left="-567"/>
        <w:rPr>
          <w:rFonts w:ascii="Times New Roman" w:hAnsi="Times New Roman" w:cs="Times New Roman"/>
          <w:sz w:val="28"/>
          <w:szCs w:val="28"/>
        </w:rPr>
      </w:pP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Мингазова Г.Г.</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математики и информатики</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Сафина А.Р.</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902F61" w:rsidRPr="00A135CF" w:rsidRDefault="00902F61"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информатики</w:t>
      </w: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НА</w:t>
      </w:r>
      <w:r w:rsidRPr="00A135CF">
        <w:rPr>
          <w:rFonts w:ascii="Times New Roman" w:eastAsia="Calibri" w:hAnsi="Times New Roman" w:cs="Times New Roman"/>
          <w:b/>
          <w:sz w:val="28"/>
          <w:szCs w:val="28"/>
          <w:lang w:val="en-US"/>
        </w:rPr>
        <w:t>C</w:t>
      </w:r>
      <w:r w:rsidRPr="00A135CF">
        <w:rPr>
          <w:rFonts w:ascii="Times New Roman" w:eastAsia="Calibri" w:hAnsi="Times New Roman" w:cs="Times New Roman"/>
          <w:b/>
          <w:sz w:val="28"/>
          <w:szCs w:val="28"/>
        </w:rPr>
        <w:t xml:space="preserve">ТАВНИЧЕСТВО В ОБРАЗОВАНИИ </w:t>
      </w: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ПРЕПОДАВАТЕЛЬ – УЧИТЕЛЬ</w:t>
      </w:r>
    </w:p>
    <w:p w:rsidR="00902F61" w:rsidRPr="00A135CF" w:rsidRDefault="00902F61" w:rsidP="00915E24">
      <w:pPr>
        <w:spacing w:after="0" w:line="240" w:lineRule="auto"/>
        <w:ind w:left="-567"/>
        <w:jc w:val="center"/>
        <w:rPr>
          <w:rFonts w:ascii="Times New Roman" w:eastAsia="Calibri" w:hAnsi="Times New Roman" w:cs="Times New Roman"/>
          <w:b/>
          <w:sz w:val="28"/>
          <w:szCs w:val="28"/>
        </w:rPr>
      </w:pP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Аннотация</w:t>
      </w:r>
      <w:r w:rsidRPr="00A135CF">
        <w:rPr>
          <w:rFonts w:ascii="Times New Roman" w:hAnsi="Times New Roman" w:cs="Times New Roman"/>
          <w:sz w:val="28"/>
          <w:szCs w:val="28"/>
        </w:rPr>
        <w:t xml:space="preserve">: создаются программы наставничества    в целях решения задач национального проекта «Образование» по внедрению целевой модели наставничества во всех образовательных организациях Российской Федерации, т.к. современной школе нужен профессионально-компетентный, самостоятельно мыслящий педагог, психологически готовый к реализации гуманистических ценностей и включению в инновационные процессы на практике.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Настоящее время ‒ период возрождения наставничества как социально-педагогического явления, активизации педагогической науки и профессиональной деятельности. Наставническая деятельность становится повсеместной практикой на всех уровнях образования, осуществляется в разных видах и формах, в том числе на уровне сетевых педагогических сообществ, в виде дополнительного педагогического образования, в форматах неформального профессионального образования педагогов.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Реализуемая наставническая деятельность базируется на потребностях как наставляющего, так и наставляемого во взаимно обогащающей деятельности.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b/>
          <w:spacing w:val="-4"/>
          <w:sz w:val="28"/>
          <w:szCs w:val="28"/>
        </w:rPr>
        <w:t xml:space="preserve"> </w:t>
      </w:r>
      <w:r w:rsidRPr="00A135CF">
        <w:rPr>
          <w:rFonts w:ascii="Times New Roman" w:hAnsi="Times New Roman" w:cs="Times New Roman"/>
          <w:sz w:val="28"/>
          <w:szCs w:val="28"/>
        </w:rPr>
        <w:t>наставничество</w:t>
      </w:r>
      <w:r w:rsidRPr="00A135CF">
        <w:rPr>
          <w:rFonts w:ascii="Times New Roman" w:hAnsi="Times New Roman" w:cs="Times New Roman"/>
          <w:spacing w:val="-2"/>
          <w:sz w:val="28"/>
          <w:szCs w:val="28"/>
        </w:rPr>
        <w:t xml:space="preserve"> </w:t>
      </w:r>
      <w:r w:rsidRPr="00A135CF">
        <w:rPr>
          <w:rFonts w:ascii="Times New Roman" w:hAnsi="Times New Roman" w:cs="Times New Roman"/>
          <w:sz w:val="28"/>
          <w:szCs w:val="28"/>
        </w:rPr>
        <w:t>и</w:t>
      </w:r>
      <w:r w:rsidRPr="00A135CF">
        <w:rPr>
          <w:rFonts w:ascii="Times New Roman" w:hAnsi="Times New Roman" w:cs="Times New Roman"/>
          <w:spacing w:val="-3"/>
          <w:sz w:val="28"/>
          <w:szCs w:val="28"/>
        </w:rPr>
        <w:t xml:space="preserve"> </w:t>
      </w:r>
      <w:r w:rsidRPr="00A135CF">
        <w:rPr>
          <w:rFonts w:ascii="Times New Roman" w:hAnsi="Times New Roman" w:cs="Times New Roman"/>
          <w:sz w:val="28"/>
          <w:szCs w:val="28"/>
        </w:rPr>
        <w:t>наставническая</w:t>
      </w:r>
      <w:r w:rsidRPr="00A135CF">
        <w:rPr>
          <w:rFonts w:ascii="Times New Roman" w:hAnsi="Times New Roman" w:cs="Times New Roman"/>
          <w:spacing w:val="-4"/>
          <w:sz w:val="28"/>
          <w:szCs w:val="28"/>
        </w:rPr>
        <w:t xml:space="preserve"> </w:t>
      </w:r>
      <w:r w:rsidRPr="00A135CF">
        <w:rPr>
          <w:rFonts w:ascii="Times New Roman" w:hAnsi="Times New Roman" w:cs="Times New Roman"/>
          <w:sz w:val="28"/>
          <w:szCs w:val="28"/>
        </w:rPr>
        <w:t>деятельность</w:t>
      </w:r>
      <w:r w:rsidRPr="00A135CF">
        <w:rPr>
          <w:rFonts w:ascii="Times New Roman" w:hAnsi="Times New Roman" w:cs="Times New Roman"/>
          <w:spacing w:val="-3"/>
          <w:sz w:val="28"/>
          <w:szCs w:val="28"/>
        </w:rPr>
        <w:t xml:space="preserve"> </w:t>
      </w:r>
      <w:r w:rsidRPr="00A135CF">
        <w:rPr>
          <w:rFonts w:ascii="Times New Roman" w:hAnsi="Times New Roman" w:cs="Times New Roman"/>
          <w:sz w:val="28"/>
          <w:szCs w:val="28"/>
        </w:rPr>
        <w:t>в</w:t>
      </w:r>
      <w:r w:rsidRPr="00A135CF">
        <w:rPr>
          <w:rFonts w:ascii="Times New Roman" w:hAnsi="Times New Roman" w:cs="Times New Roman"/>
          <w:spacing w:val="-2"/>
          <w:sz w:val="28"/>
          <w:szCs w:val="28"/>
        </w:rPr>
        <w:t xml:space="preserve"> </w:t>
      </w:r>
      <w:r w:rsidRPr="00A135CF">
        <w:rPr>
          <w:rFonts w:ascii="Times New Roman" w:hAnsi="Times New Roman" w:cs="Times New Roman"/>
          <w:sz w:val="28"/>
          <w:szCs w:val="28"/>
        </w:rPr>
        <w:t>образовании, преподаватели СПО и учителя начальных классов</w:t>
      </w:r>
    </w:p>
    <w:p w:rsidR="00902F61" w:rsidRPr="00A135CF" w:rsidRDefault="00902F61" w:rsidP="00915E24">
      <w:pPr>
        <w:spacing w:after="0" w:line="240" w:lineRule="auto"/>
        <w:ind w:left="-567" w:firstLine="709"/>
        <w:jc w:val="center"/>
        <w:rPr>
          <w:rFonts w:ascii="Times New Roman" w:eastAsia="Calibri" w:hAnsi="Times New Roman" w:cs="Times New Roman"/>
          <w:b/>
          <w:sz w:val="28"/>
          <w:szCs w:val="28"/>
        </w:rPr>
      </w:pP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Программа наставничества создана в целях решения задач национального проекта «Образование» по внедрению целевой модели наставничества во всех образовательных организациях Российской Федерации, т.к. современной школе нужен профессионально-компетентный, самостоятельно мыслящий педагог, психологически готовый к реализации гуманистических ценностей и включению в инновационные процессы на практике: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Реализация Программы опирается на нормативно-правовую базу Росси</w:t>
      </w:r>
      <w:r w:rsidR="00582A58">
        <w:rPr>
          <w:rFonts w:ascii="Times New Roman" w:hAnsi="Times New Roman" w:cs="Times New Roman"/>
          <w:sz w:val="28"/>
          <w:szCs w:val="28"/>
        </w:rPr>
        <w:t>йской Федерации:</w:t>
      </w:r>
    </w:p>
    <w:p w:rsidR="00902F61" w:rsidRPr="00A135CF" w:rsidRDefault="00582A58" w:rsidP="00915E2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02F61" w:rsidRPr="00A135CF">
        <w:rPr>
          <w:rFonts w:ascii="Times New Roman" w:hAnsi="Times New Roman" w:cs="Times New Roman"/>
          <w:sz w:val="28"/>
          <w:szCs w:val="28"/>
        </w:rPr>
        <w:t>К</w:t>
      </w:r>
      <w:r>
        <w:rPr>
          <w:rFonts w:ascii="Times New Roman" w:hAnsi="Times New Roman" w:cs="Times New Roman"/>
          <w:sz w:val="28"/>
          <w:szCs w:val="28"/>
        </w:rPr>
        <w:t>онституция Российской Федерации;</w:t>
      </w:r>
    </w:p>
    <w:p w:rsidR="00902F61" w:rsidRPr="00A135CF" w:rsidRDefault="00582A58" w:rsidP="00915E2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02F61" w:rsidRPr="00A135CF">
        <w:rPr>
          <w:rFonts w:ascii="Times New Roman" w:hAnsi="Times New Roman" w:cs="Times New Roman"/>
          <w:sz w:val="28"/>
          <w:szCs w:val="28"/>
        </w:rPr>
        <w:t>Гражданс</w:t>
      </w:r>
      <w:r>
        <w:rPr>
          <w:rFonts w:ascii="Times New Roman" w:hAnsi="Times New Roman" w:cs="Times New Roman"/>
          <w:sz w:val="28"/>
          <w:szCs w:val="28"/>
        </w:rPr>
        <w:t>кий кодекс Российской Федерации;</w:t>
      </w:r>
    </w:p>
    <w:p w:rsidR="00902F61" w:rsidRPr="00A135CF" w:rsidRDefault="00582A58" w:rsidP="00915E2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02F61" w:rsidRPr="00A135CF">
        <w:rPr>
          <w:rFonts w:ascii="Times New Roman" w:hAnsi="Times New Roman" w:cs="Times New Roman"/>
          <w:sz w:val="28"/>
          <w:szCs w:val="28"/>
        </w:rPr>
        <w:t>Трудо</w:t>
      </w:r>
      <w:r>
        <w:rPr>
          <w:rFonts w:ascii="Times New Roman" w:hAnsi="Times New Roman" w:cs="Times New Roman"/>
          <w:sz w:val="28"/>
          <w:szCs w:val="28"/>
        </w:rPr>
        <w:t>вой кодекс Российской Федерации;</w:t>
      </w:r>
    </w:p>
    <w:p w:rsidR="00902F61" w:rsidRPr="00A135CF" w:rsidRDefault="00582A58" w:rsidP="00915E24">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902F61" w:rsidRPr="00A135CF">
        <w:rPr>
          <w:rFonts w:ascii="Times New Roman" w:hAnsi="Times New Roman" w:cs="Times New Roman"/>
          <w:sz w:val="28"/>
          <w:szCs w:val="28"/>
        </w:rPr>
        <w:t>Федеральный закон от 19 мая 1995 г. № 82-ФЗ «Об общественных объединениях».</w:t>
      </w:r>
    </w:p>
    <w:p w:rsidR="00902F61" w:rsidRPr="00A135CF" w:rsidRDefault="00902F61" w:rsidP="00915E24">
      <w:pPr>
        <w:spacing w:after="0" w:line="240" w:lineRule="auto"/>
        <w:ind w:left="-567" w:firstLine="709"/>
        <w:jc w:val="both"/>
        <w:rPr>
          <w:rFonts w:ascii="Times New Roman" w:hAnsi="Times New Roman" w:cs="Times New Roman"/>
          <w:color w:val="FF0000"/>
          <w:sz w:val="28"/>
          <w:szCs w:val="28"/>
        </w:rPr>
      </w:pPr>
      <w:r w:rsidRPr="00A135CF">
        <w:rPr>
          <w:rFonts w:ascii="Times New Roman" w:hAnsi="Times New Roman" w:cs="Times New Roman"/>
          <w:sz w:val="28"/>
          <w:szCs w:val="28"/>
        </w:rPr>
        <w:t xml:space="preserve">Профессиональная помощь необходима и молодым, начинающим педагогам, и учителям, меняющим условия работы, специальность, и педагогам с синдромом выгорания в профессиональной деятельности. Поэтому поддержка, адресное методическое сопровождение профессионального роста каждого специалиста </w:t>
      </w:r>
      <w:r w:rsidRPr="00A135CF">
        <w:rPr>
          <w:rFonts w:ascii="Times New Roman" w:hAnsi="Times New Roman" w:cs="Times New Roman"/>
          <w:sz w:val="28"/>
          <w:szCs w:val="28"/>
        </w:rPr>
        <w:lastRenderedPageBreak/>
        <w:t>является одной из ключевых задач. Решению этих стратегических задач кадровой политики будет способствовать создание гибкой и мобильной системы наставничества, способной оптимизировать процесс профессионального роста каждого педагога и вновь прибывшего учителя, сформировать у них мотивацию к самосовершенствованию, саморазвитию, самореализации</w:t>
      </w:r>
      <w:r w:rsidRPr="00A135CF">
        <w:rPr>
          <w:rFonts w:ascii="Times New Roman" w:hAnsi="Times New Roman" w:cs="Times New Roman"/>
          <w:color w:val="FF0000"/>
          <w:sz w:val="28"/>
          <w:szCs w:val="28"/>
        </w:rPr>
        <w:t xml:space="preserve">.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этой системе должна быть отражена жизненная возможность любого специалиста, получить поддержку опытных педагогов-наставников, которые готовы оказать им теоретическую и практическую помощь на рабочем месте, повысить их профессиональную компетентность. Наставничество предусматривает систематическую индивидуальную работу Наставника   по развитию педагога Наставляемого лица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Целью наставничества является успешное закрепление на месте работы педагога, повышение его профессионального потенциала, позволяющей реализовывать актуальные педагогические задачи на высоком уровне. Основные задачи наставничества: </w:t>
      </w:r>
    </w:p>
    <w:p w:rsidR="00902F61" w:rsidRPr="00A135CF" w:rsidRDefault="00902F61" w:rsidP="00915E24">
      <w:pPr>
        <w:pStyle w:val="a9"/>
        <w:numPr>
          <w:ilvl w:val="0"/>
          <w:numId w:val="15"/>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Оказание помощи в профессиональной и должностной адаптации Наставляемого лица к условиям осуществления педагогической деятельности, а также в преодолении профессиональных трудностей, возникающих при выполнении должностных обязанностей по новой специализации. </w:t>
      </w:r>
    </w:p>
    <w:p w:rsidR="00902F61" w:rsidRPr="00A135CF" w:rsidRDefault="00902F61" w:rsidP="00915E24">
      <w:pPr>
        <w:pStyle w:val="a9"/>
        <w:numPr>
          <w:ilvl w:val="0"/>
          <w:numId w:val="15"/>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Формирование потребности Наставляемого лица заниматься анализом результатов своей профессиональной деятельности. </w:t>
      </w:r>
    </w:p>
    <w:p w:rsidR="00902F61" w:rsidRPr="00A135CF" w:rsidRDefault="00902F61" w:rsidP="00915E24">
      <w:pPr>
        <w:pStyle w:val="a9"/>
        <w:numPr>
          <w:ilvl w:val="0"/>
          <w:numId w:val="15"/>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Дифференцированное и целенаправленное планирование методической работы на основе выявленных потенциальных возможностей Наставляемого лица. </w:t>
      </w:r>
    </w:p>
    <w:p w:rsidR="00902F61" w:rsidRPr="00A135CF" w:rsidRDefault="00902F61" w:rsidP="00915E24">
      <w:pPr>
        <w:pStyle w:val="a9"/>
        <w:numPr>
          <w:ilvl w:val="0"/>
          <w:numId w:val="15"/>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Ориентирование Наставляемого лица на творческое использование передового педагогического опыта в своей деятельности. </w:t>
      </w:r>
    </w:p>
    <w:p w:rsidR="00902F61" w:rsidRPr="00A135CF" w:rsidRDefault="00902F61" w:rsidP="00915E24">
      <w:pPr>
        <w:pStyle w:val="a9"/>
        <w:numPr>
          <w:ilvl w:val="0"/>
          <w:numId w:val="15"/>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Ускорить процесс профессионального становления Наставляемого лица.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Основные виды деятельности:</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Диагностика затруднений Наставляемого специалиста и выбор форм оказания помощи на основе его потребностей. </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Посещение уроков Наставляемого специалиста и организация взаимопосещений.</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Планирование и анализ педагогической деятельности. </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Помощь Наставляемому специалисту в повышении эффективности организации учебно-воспитательной работы. </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Ознакомление с основными направлениями и формами активизации познавательной, научно-исследовательской деятельности учащихся во внеучебное время. </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Привлечение наставляемого специалиста к участию в работе учителей школы. </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Демонстрация опыта успешной деятельности опытными учителями.</w:t>
      </w:r>
    </w:p>
    <w:p w:rsidR="00902F61" w:rsidRPr="00A135CF" w:rsidRDefault="00902F61" w:rsidP="00915E24">
      <w:pPr>
        <w:pStyle w:val="a9"/>
        <w:numPr>
          <w:ilvl w:val="0"/>
          <w:numId w:val="16"/>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Организация мониторинга деятельности Наставляемого лица.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Ожидаемые результаты реализации программы наставничества:</w:t>
      </w:r>
    </w:p>
    <w:p w:rsidR="00902F61" w:rsidRPr="00A135CF" w:rsidRDefault="00902F61" w:rsidP="00915E24">
      <w:pPr>
        <w:pStyle w:val="a9"/>
        <w:numPr>
          <w:ilvl w:val="0"/>
          <w:numId w:val="17"/>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высокий уровень включенности специалиста в педагогическую работу, культурную жизнь образовательной организации;</w:t>
      </w:r>
    </w:p>
    <w:p w:rsidR="00902F61" w:rsidRPr="00A135CF" w:rsidRDefault="00902F61" w:rsidP="00915E24">
      <w:pPr>
        <w:pStyle w:val="a9"/>
        <w:numPr>
          <w:ilvl w:val="0"/>
          <w:numId w:val="17"/>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усиление уверенности педагога в собственных силах и развитие личного, творческого и педагогического потенциала;</w:t>
      </w:r>
    </w:p>
    <w:p w:rsidR="00902F61" w:rsidRPr="00A135CF" w:rsidRDefault="00902F61" w:rsidP="00915E24">
      <w:pPr>
        <w:pStyle w:val="a9"/>
        <w:numPr>
          <w:ilvl w:val="0"/>
          <w:numId w:val="17"/>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повышение уровня образовательной подготовки и комфортности психологического климата;</w:t>
      </w:r>
    </w:p>
    <w:p w:rsidR="00902F61" w:rsidRPr="00A135CF" w:rsidRDefault="00902F61" w:rsidP="00915E24">
      <w:pPr>
        <w:pStyle w:val="a9"/>
        <w:numPr>
          <w:ilvl w:val="0"/>
          <w:numId w:val="17"/>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создание благоприятной психолого-педагогической атмосферы для разрешения ситуаций кризиса профессионального роста методических практик молодого специалиста.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в формате «преподаватель – учитель» представляет собой ключевой механизм непрерывного профессионального развития и стратегический ресурс повышения качества образования. Проведенный анализ позволяет сделать следующие основополагающие выводы:</w:t>
      </w:r>
    </w:p>
    <w:p w:rsidR="00902F61" w:rsidRPr="00A135CF" w:rsidRDefault="00902F61" w:rsidP="00915E24">
      <w:pPr>
        <w:numPr>
          <w:ilvl w:val="0"/>
          <w:numId w:val="18"/>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По своей сути, данная модель наставничества является синергическим союзом теории и практики. Она преодолевает разрыв между академическими знаниями, носителем которых выступает преподаватель методики и конкретным педагогическим опытом, которым обладает учитель-практик.</w:t>
      </w:r>
    </w:p>
    <w:p w:rsidR="00902F61" w:rsidRPr="00A135CF" w:rsidRDefault="00902F61" w:rsidP="00915E24">
      <w:pPr>
        <w:numPr>
          <w:ilvl w:val="0"/>
          <w:numId w:val="18"/>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Ключевым условием эффективности является добровольность, взаимное доверие и четкое понимание ролей. Успешная пара «наставник-наставляемый» строится на принципах конфиденциальности, конструктивной обратной связи и совместной рефлексии. </w:t>
      </w:r>
    </w:p>
    <w:p w:rsidR="00902F61" w:rsidRPr="00A135CF" w:rsidRDefault="00902F61" w:rsidP="00915E24">
      <w:pPr>
        <w:numPr>
          <w:ilvl w:val="0"/>
          <w:numId w:val="18"/>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Практическим результатом внедрения системы является не только рост профессиональной компетентности конкретного учителя, но и качественное улучшение образовательных результатов учащихся. Опосредованно, через совершенствование урока, повышается мотивация школьников, их предметные и метапредметные результаты. Таким образом, инвестиции в наставничество напрямую работают на главный образовательный результат.</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заключение можно утверждать, что развитие модели осмысленного, структурированного наставничества «преподаватель – учитель» является не просто трендом, а насущной необходимостью для современной школы. Это эффективный инструмент управления человеческим капиталом, катализатор инноваций и надежная основа для построения школы как самообучающейся организации, где ценность профессионального диалога и взаимной поддержки становится неотъемлемой частью педагогической деятельности.</w:t>
      </w:r>
    </w:p>
    <w:p w:rsidR="00902F61" w:rsidRPr="00A135CF" w:rsidRDefault="00902F61" w:rsidP="00915E24">
      <w:pPr>
        <w:spacing w:after="0" w:line="240" w:lineRule="auto"/>
        <w:ind w:left="-567" w:firstLine="708"/>
        <w:jc w:val="both"/>
        <w:rPr>
          <w:rFonts w:ascii="Times New Roman" w:eastAsia="Calibri" w:hAnsi="Times New Roman" w:cs="Times New Roman"/>
          <w:sz w:val="28"/>
          <w:szCs w:val="28"/>
        </w:rPr>
      </w:pPr>
    </w:p>
    <w:p w:rsidR="00902F61" w:rsidRPr="00A135CF" w:rsidRDefault="00902F61"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902F61" w:rsidRPr="00A135CF" w:rsidRDefault="00902F61" w:rsidP="00915E24">
      <w:pPr>
        <w:spacing w:after="0" w:line="240" w:lineRule="auto"/>
        <w:ind w:left="-567"/>
        <w:jc w:val="center"/>
        <w:rPr>
          <w:rFonts w:ascii="Times New Roman" w:eastAsia="Calibri" w:hAnsi="Times New Roman" w:cs="Times New Roman"/>
          <w:sz w:val="28"/>
          <w:szCs w:val="28"/>
        </w:rPr>
      </w:pP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Козырева О.А. Наставничество как ресурс профессионального становления молодого учителя // Педагогика. – 2019. – № 5.</w:t>
      </w: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Ривкин Е.Ю. Профессиональное обучение в школе: модель «учитель – учитель» // Директор школы. – 2020. – № 4.</w:t>
      </w: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Ткаченко Е.В. Коучинг vs наставничество в педагогическом коллективе // Управление современной школой. – 2021. – № 3.</w:t>
      </w: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582A58">
        <w:rPr>
          <w:rStyle w:val="a6"/>
          <w:rFonts w:ascii="Times New Roman" w:hAnsi="Times New Roman"/>
          <w:b w:val="0"/>
          <w:sz w:val="28"/>
          <w:szCs w:val="28"/>
        </w:rPr>
        <w:lastRenderedPageBreak/>
        <w:t>Федеральные государственные образовательные стандарты (ФГОС) общего образования.</w:t>
      </w:r>
      <w:r w:rsidRPr="00A135CF">
        <w:rPr>
          <w:rFonts w:ascii="Times New Roman" w:hAnsi="Times New Roman"/>
          <w:sz w:val="28"/>
          <w:szCs w:val="28"/>
        </w:rPr>
        <w:t> – Ключевой документ, задающий рамки для системы наставничества через требование к профессиональному развитию педагогов.</w:t>
      </w: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582A58">
        <w:rPr>
          <w:rStyle w:val="a6"/>
          <w:rFonts w:ascii="Times New Roman" w:hAnsi="Times New Roman"/>
          <w:b w:val="0"/>
          <w:sz w:val="28"/>
          <w:szCs w:val="28"/>
        </w:rPr>
        <w:t>Национальный проект «Образование».</w:t>
      </w:r>
      <w:r w:rsidRPr="00A135CF">
        <w:rPr>
          <w:rFonts w:ascii="Times New Roman" w:hAnsi="Times New Roman"/>
          <w:sz w:val="28"/>
          <w:szCs w:val="28"/>
        </w:rPr>
        <w:t> Федеральный проект «Учитель будущего». – Описывает государственную политику в области поддержки и наставничества педагогов.</w:t>
      </w:r>
    </w:p>
    <w:p w:rsidR="00902F61" w:rsidRPr="00A135CF" w:rsidRDefault="00902F61" w:rsidP="00915E24">
      <w:pPr>
        <w:pStyle w:val="a9"/>
        <w:numPr>
          <w:ilvl w:val="0"/>
          <w:numId w:val="19"/>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Канал и сообщество «Учитель для России».: </w:t>
      </w:r>
      <w:hyperlink r:id="rId31" w:history="1">
        <w:r w:rsidRPr="00A135CF">
          <w:rPr>
            <w:rStyle w:val="ab"/>
            <w:rFonts w:ascii="Times New Roman" w:hAnsi="Times New Roman"/>
            <w:sz w:val="28"/>
            <w:szCs w:val="28"/>
          </w:rPr>
          <w:t>https://uchitel.ru/</w:t>
        </w:r>
      </w:hyperlink>
    </w:p>
    <w:p w:rsidR="00902F61" w:rsidRDefault="00902F61" w:rsidP="00915E24">
      <w:pPr>
        <w:pStyle w:val="a9"/>
        <w:spacing w:after="0" w:line="240" w:lineRule="auto"/>
        <w:ind w:left="-567"/>
        <w:jc w:val="both"/>
        <w:rPr>
          <w:rFonts w:ascii="Times New Roman" w:hAnsi="Times New Roman"/>
          <w:sz w:val="28"/>
          <w:szCs w:val="28"/>
        </w:rPr>
      </w:pPr>
    </w:p>
    <w:p w:rsidR="00D5016B" w:rsidRDefault="00D5016B" w:rsidP="00915E24">
      <w:pPr>
        <w:pStyle w:val="a9"/>
        <w:spacing w:after="0" w:line="240" w:lineRule="auto"/>
        <w:ind w:left="-567"/>
        <w:jc w:val="both"/>
        <w:rPr>
          <w:rFonts w:ascii="Times New Roman" w:hAnsi="Times New Roman"/>
          <w:sz w:val="28"/>
          <w:szCs w:val="28"/>
        </w:rPr>
      </w:pPr>
    </w:p>
    <w:p w:rsidR="00D5016B" w:rsidRDefault="00D5016B" w:rsidP="00915E24">
      <w:pPr>
        <w:pStyle w:val="a9"/>
        <w:spacing w:after="0" w:line="240" w:lineRule="auto"/>
        <w:ind w:left="-567"/>
        <w:jc w:val="both"/>
        <w:rPr>
          <w:rFonts w:ascii="Times New Roman" w:hAnsi="Times New Roman"/>
          <w:sz w:val="28"/>
          <w:szCs w:val="28"/>
        </w:rPr>
      </w:pPr>
    </w:p>
    <w:p w:rsidR="00902F61" w:rsidRPr="00A135CF" w:rsidRDefault="00902F61" w:rsidP="00915E24">
      <w:pPr>
        <w:spacing w:after="0" w:line="240" w:lineRule="auto"/>
        <w:ind w:left="-567" w:firstLine="851"/>
        <w:jc w:val="right"/>
        <w:rPr>
          <w:rFonts w:ascii="Times New Roman" w:eastAsia="Calibri" w:hAnsi="Times New Roman" w:cs="Times New Roman"/>
          <w:bCs/>
          <w:sz w:val="28"/>
          <w:szCs w:val="28"/>
        </w:rPr>
      </w:pPr>
      <w:r w:rsidRPr="00A135CF">
        <w:rPr>
          <w:rFonts w:ascii="Times New Roman" w:eastAsia="Calibri" w:hAnsi="Times New Roman" w:cs="Times New Roman"/>
          <w:bCs/>
          <w:sz w:val="28"/>
          <w:szCs w:val="28"/>
        </w:rPr>
        <w:t>Никошина Н.И.</w:t>
      </w:r>
    </w:p>
    <w:p w:rsidR="00902F61" w:rsidRPr="00A135CF" w:rsidRDefault="00902F61" w:rsidP="00915E24">
      <w:pPr>
        <w:spacing w:after="0" w:line="240" w:lineRule="auto"/>
        <w:ind w:left="-567" w:firstLine="851"/>
        <w:jc w:val="right"/>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 xml:space="preserve">г. Нижнекамск, ГАПОУ «Нижнекамский индустриальный техникум» </w:t>
      </w:r>
    </w:p>
    <w:p w:rsidR="00902F61" w:rsidRPr="00A135CF" w:rsidRDefault="00902F61" w:rsidP="00915E24">
      <w:pPr>
        <w:spacing w:after="0" w:line="240" w:lineRule="auto"/>
        <w:ind w:left="-567" w:firstLine="851"/>
        <w:jc w:val="right"/>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преподаватель русского языка и литературы</w:t>
      </w:r>
    </w:p>
    <w:p w:rsidR="00902F61" w:rsidRPr="00A135CF" w:rsidRDefault="00902F61" w:rsidP="00915E24">
      <w:pPr>
        <w:spacing w:after="0" w:line="240" w:lineRule="auto"/>
        <w:ind w:left="-567" w:firstLine="851"/>
        <w:jc w:val="right"/>
        <w:rPr>
          <w:rFonts w:ascii="Times New Roman" w:eastAsia="Calibri" w:hAnsi="Times New Roman" w:cs="Times New Roman"/>
          <w:iCs/>
          <w:sz w:val="28"/>
          <w:szCs w:val="28"/>
        </w:rPr>
      </w:pPr>
    </w:p>
    <w:p w:rsidR="00902F61" w:rsidRPr="00A135CF" w:rsidRDefault="00902F61" w:rsidP="00915E24">
      <w:pPr>
        <w:widowControl w:val="0"/>
        <w:autoSpaceDE w:val="0"/>
        <w:autoSpaceDN w:val="0"/>
        <w:adjustRightInd w:val="0"/>
        <w:spacing w:after="0" w:line="240" w:lineRule="auto"/>
        <w:ind w:left="-567" w:firstLine="851"/>
        <w:jc w:val="center"/>
        <w:rPr>
          <w:rFonts w:ascii="Times New Roman" w:eastAsia="Calibri" w:hAnsi="Times New Roman" w:cs="Times New Roman"/>
          <w:b/>
          <w:bCs/>
          <w:sz w:val="28"/>
          <w:szCs w:val="28"/>
        </w:rPr>
      </w:pPr>
      <w:r w:rsidRPr="00A135CF">
        <w:rPr>
          <w:rFonts w:ascii="Times New Roman" w:eastAsia="Calibri" w:hAnsi="Times New Roman" w:cs="Times New Roman"/>
          <w:b/>
          <w:bCs/>
          <w:sz w:val="28"/>
          <w:szCs w:val="28"/>
        </w:rPr>
        <w:t>СИСТЕМА НАСТАВНИЧЕСТВА КАК ОДНА ИЗ ФОРМ</w:t>
      </w:r>
    </w:p>
    <w:p w:rsidR="00902F61" w:rsidRPr="00A135CF" w:rsidRDefault="00902F61" w:rsidP="00915E24">
      <w:pPr>
        <w:widowControl w:val="0"/>
        <w:autoSpaceDE w:val="0"/>
        <w:autoSpaceDN w:val="0"/>
        <w:adjustRightInd w:val="0"/>
        <w:spacing w:after="0" w:line="240" w:lineRule="auto"/>
        <w:ind w:left="-567" w:firstLine="851"/>
        <w:jc w:val="center"/>
        <w:rPr>
          <w:rFonts w:ascii="Times New Roman" w:eastAsia="Calibri" w:hAnsi="Times New Roman" w:cs="Times New Roman"/>
          <w:b/>
          <w:bCs/>
          <w:sz w:val="28"/>
          <w:szCs w:val="28"/>
        </w:rPr>
      </w:pPr>
      <w:r w:rsidRPr="00A135CF">
        <w:rPr>
          <w:rFonts w:ascii="Times New Roman" w:eastAsia="Calibri" w:hAnsi="Times New Roman" w:cs="Times New Roman"/>
          <w:b/>
          <w:bCs/>
          <w:sz w:val="28"/>
          <w:szCs w:val="28"/>
        </w:rPr>
        <w:t>РАЗВИТИЯ СТУДЕНТОВ</w:t>
      </w:r>
    </w:p>
    <w:p w:rsidR="00902F61" w:rsidRPr="00A135CF" w:rsidRDefault="00902F61" w:rsidP="00915E24">
      <w:pPr>
        <w:widowControl w:val="0"/>
        <w:autoSpaceDE w:val="0"/>
        <w:autoSpaceDN w:val="0"/>
        <w:adjustRightInd w:val="0"/>
        <w:spacing w:after="0" w:line="240" w:lineRule="auto"/>
        <w:ind w:left="-567" w:firstLine="851"/>
        <w:jc w:val="center"/>
        <w:rPr>
          <w:rFonts w:ascii="Times New Roman" w:eastAsia="Calibri" w:hAnsi="Times New Roman" w:cs="Times New Roman"/>
          <w:b/>
          <w:bCs/>
          <w:sz w:val="28"/>
          <w:szCs w:val="28"/>
        </w:rPr>
      </w:pPr>
    </w:p>
    <w:p w:rsidR="00902F61" w:rsidRPr="00A135CF" w:rsidRDefault="00902F61" w:rsidP="00915E24">
      <w:pPr>
        <w:widowControl w:val="0"/>
        <w:autoSpaceDE w:val="0"/>
        <w:autoSpaceDN w:val="0"/>
        <w:adjustRightInd w:val="0"/>
        <w:spacing w:after="0" w:line="240" w:lineRule="auto"/>
        <w:ind w:left="-567" w:firstLine="851"/>
        <w:jc w:val="both"/>
        <w:rPr>
          <w:rFonts w:ascii="Times New Roman" w:hAnsi="Times New Roman" w:cs="Times New Roman"/>
          <w:sz w:val="28"/>
          <w:szCs w:val="28"/>
        </w:rPr>
      </w:pPr>
      <w:r w:rsidRPr="00A135CF">
        <w:rPr>
          <w:rFonts w:ascii="Times New Roman" w:eastAsia="+mn-ea" w:hAnsi="Times New Roman" w:cs="Times New Roman"/>
          <w:b/>
          <w:color w:val="000000"/>
          <w:kern w:val="24"/>
          <w:sz w:val="28"/>
          <w:szCs w:val="28"/>
        </w:rPr>
        <w:t>Аннотация:</w:t>
      </w:r>
      <w:r w:rsidRPr="00A135CF">
        <w:rPr>
          <w:rFonts w:ascii="Times New Roman" w:eastAsia="TimesNewRomanPSMT" w:hAnsi="Times New Roman" w:cs="Times New Roman"/>
          <w:sz w:val="28"/>
          <w:szCs w:val="28"/>
        </w:rPr>
        <w:t xml:space="preserve"> в статье предложен оптимальный вариант включения наставничества в программу научно-исследовательской деятельности обучающихся в студенческом научном обществе «Эрудиты НИТ». Говорится о необходимости создания системы сопровождения исследовательской деятельности обучающихся, направленной на развитие интеллектуальных и творческих способностей студентов, развитию их через наставничество, которое </w:t>
      </w:r>
      <w:r w:rsidRPr="00A135CF">
        <w:rPr>
          <w:rFonts w:ascii="Times New Roman" w:hAnsi="Times New Roman" w:cs="Times New Roman"/>
          <w:sz w:val="28"/>
          <w:szCs w:val="28"/>
        </w:rPr>
        <w:t>даёт возможности дифференцированно и целенаправлен</w:t>
      </w:r>
      <w:r w:rsidR="00582A58">
        <w:rPr>
          <w:rFonts w:ascii="Times New Roman" w:hAnsi="Times New Roman" w:cs="Times New Roman"/>
          <w:sz w:val="28"/>
          <w:szCs w:val="28"/>
        </w:rPr>
        <w:t xml:space="preserve">но планировать работу </w:t>
      </w:r>
      <w:proofErr w:type="gramStart"/>
      <w:r w:rsidR="00582A58">
        <w:rPr>
          <w:rFonts w:ascii="Times New Roman" w:hAnsi="Times New Roman" w:cs="Times New Roman"/>
          <w:sz w:val="28"/>
          <w:szCs w:val="28"/>
        </w:rPr>
        <w:t xml:space="preserve">на основе выявленных потенциальных </w:t>
      </w:r>
      <w:r w:rsidR="002B1942">
        <w:rPr>
          <w:rFonts w:ascii="Times New Roman" w:hAnsi="Times New Roman" w:cs="Times New Roman"/>
          <w:sz w:val="28"/>
          <w:szCs w:val="28"/>
        </w:rPr>
        <w:t>возможностей</w:t>
      </w:r>
      <w:proofErr w:type="gramEnd"/>
      <w:r w:rsidR="002B1942">
        <w:rPr>
          <w:rFonts w:ascii="Times New Roman" w:hAnsi="Times New Roman" w:cs="Times New Roman"/>
          <w:sz w:val="28"/>
          <w:szCs w:val="28"/>
        </w:rPr>
        <w:t xml:space="preserve"> </w:t>
      </w:r>
      <w:r w:rsidRPr="00A135CF">
        <w:rPr>
          <w:rFonts w:ascii="Times New Roman" w:hAnsi="Times New Roman" w:cs="Times New Roman"/>
          <w:sz w:val="28"/>
          <w:szCs w:val="28"/>
        </w:rPr>
        <w:t>обучающихся; развивать творческий потенциал обучающихся; отслеживать динамику развития исследовательских компетенций каждого студента.</w:t>
      </w:r>
    </w:p>
    <w:p w:rsidR="00902F61" w:rsidRPr="00A135CF" w:rsidRDefault="00902F61" w:rsidP="00915E24">
      <w:pPr>
        <w:autoSpaceDE w:val="0"/>
        <w:autoSpaceDN w:val="0"/>
        <w:adjustRightInd w:val="0"/>
        <w:spacing w:after="0" w:line="240" w:lineRule="auto"/>
        <w:ind w:left="-567" w:firstLine="851"/>
        <w:jc w:val="both"/>
        <w:rPr>
          <w:rFonts w:ascii="Times New Roman" w:eastAsia="+mn-ea" w:hAnsi="Times New Roman" w:cs="Times New Roman"/>
          <w:bCs/>
          <w:color w:val="000000"/>
          <w:kern w:val="24"/>
          <w:sz w:val="28"/>
          <w:szCs w:val="28"/>
        </w:rPr>
      </w:pPr>
      <w:r w:rsidRPr="00A135CF">
        <w:rPr>
          <w:rFonts w:ascii="Times New Roman" w:eastAsia="TimesNewRomanPSMT" w:hAnsi="Times New Roman" w:cs="Times New Roman"/>
          <w:b/>
          <w:bCs/>
          <w:sz w:val="28"/>
          <w:szCs w:val="28"/>
        </w:rPr>
        <w:t xml:space="preserve">Ключевые слова: </w:t>
      </w:r>
      <w:r w:rsidRPr="00A135CF">
        <w:rPr>
          <w:rFonts w:ascii="Times New Roman" w:eastAsia="TimesNewRomanPSMT" w:hAnsi="Times New Roman" w:cs="Times New Roman"/>
          <w:sz w:val="28"/>
          <w:szCs w:val="28"/>
        </w:rPr>
        <w:t>исследовательская деятельность, наставничество, наставник</w:t>
      </w:r>
      <w:r w:rsidRPr="00A135CF">
        <w:rPr>
          <w:rFonts w:ascii="Times New Roman" w:eastAsia="+mn-ea" w:hAnsi="Times New Roman" w:cs="Times New Roman"/>
          <w:bCs/>
          <w:color w:val="000000"/>
          <w:kern w:val="24"/>
          <w:sz w:val="28"/>
          <w:szCs w:val="28"/>
        </w:rPr>
        <w:t>, преподаватель-студент, студенческое научное общество.</w:t>
      </w:r>
    </w:p>
    <w:p w:rsidR="00902F61" w:rsidRPr="00A135CF" w:rsidRDefault="00902F61" w:rsidP="00915E24">
      <w:pPr>
        <w:autoSpaceDE w:val="0"/>
        <w:autoSpaceDN w:val="0"/>
        <w:adjustRightInd w:val="0"/>
        <w:spacing w:after="0" w:line="240" w:lineRule="auto"/>
        <w:ind w:left="-567" w:firstLine="851"/>
        <w:rPr>
          <w:rFonts w:ascii="Times New Roman" w:eastAsia="+mn-ea" w:hAnsi="Times New Roman" w:cs="Times New Roman"/>
          <w:bCs/>
          <w:color w:val="000000"/>
          <w:kern w:val="24"/>
          <w:sz w:val="28"/>
          <w:szCs w:val="28"/>
        </w:rPr>
      </w:pPr>
    </w:p>
    <w:p w:rsidR="00902F61" w:rsidRPr="00A135CF" w:rsidRDefault="00902F61" w:rsidP="00915E24">
      <w:pPr>
        <w:pStyle w:val="a3"/>
        <w:spacing w:before="0" w:beforeAutospacing="0" w:after="0" w:afterAutospacing="0"/>
        <w:ind w:left="-567" w:firstLine="851"/>
        <w:jc w:val="both"/>
        <w:rPr>
          <w:color w:val="000000"/>
          <w:sz w:val="28"/>
          <w:szCs w:val="28"/>
        </w:rPr>
      </w:pPr>
      <w:r w:rsidRPr="00A135CF">
        <w:rPr>
          <w:color w:val="000000"/>
          <w:sz w:val="28"/>
          <w:szCs w:val="28"/>
        </w:rPr>
        <w:t>Научно-исследовательская деятельность студентов играет большую роль в подготовке современного востребованного специалиста. Поэтому в Нижнекамском индустриальном техникуме все обучающиеся включены в различные формы исследовательской деятельности: курсовые и дипломные работы, подготовка публикаций для научных сборников, участие в конференциях от муниципального до международного уровней, индивидуальные проекты, реферативные исследования.</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 xml:space="preserve">Наиболее одаренных ребят, стремящихся освоить исследовательскую и проектную деятельность, объединяет студенческое научное общество «Эрудиты НИТ», в котором они могут попробовать себя в роли исследователя, реализовать свои идеи под руководством преподавателя - наставника.  </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 xml:space="preserve">Руководителем студенческого научного общества является преподаватель русского языка и литературы Никошина Наталья Ивановна. В настоящее время председателем студенческого сообщества является студентка 2 курса Корноухова </w:t>
      </w:r>
      <w:r w:rsidRPr="00A135CF">
        <w:rPr>
          <w:rFonts w:ascii="Times New Roman" w:hAnsi="Times New Roman"/>
          <w:color w:val="000000"/>
          <w:sz w:val="28"/>
          <w:szCs w:val="28"/>
        </w:rPr>
        <w:lastRenderedPageBreak/>
        <w:t>Анастасия, обучающаяся по специальности «Информационные системы и программирование».</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 xml:space="preserve">В состав СНО входят активные преподаватели Нижнекамского индустриального техникума, занимающиеся научно-исследовательской деятельностью: Ахметянова М.П., Акулова В.И., Файзылхакова Г.М., Газизова З.У, Сахапова Л.Ф., Евстифеева Ю.А., Никошина Н.И. и наиболее творческие и активные студенты, которые способны повести за собой других ребят. </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 xml:space="preserve">Целью деятельности СНО является создание условий для самореализации студентов в сфере научного творчества, формирование и развитие их интеллектуального потенциала. За семь лет существования студенческое общество имеет свои подходы, устоявшиеся традиции, результаты работы.   </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Для чего нужен педагог-наставник в студенческом научном обществе?</w:t>
      </w:r>
      <w:r w:rsidRPr="00A135CF">
        <w:rPr>
          <w:rFonts w:ascii="Times New Roman" w:hAnsi="Times New Roman"/>
          <w:sz w:val="28"/>
          <w:szCs w:val="28"/>
        </w:rPr>
        <w:t xml:space="preserve"> </w:t>
      </w:r>
      <w:r w:rsidRPr="00A135CF">
        <w:rPr>
          <w:rFonts w:ascii="Times New Roman" w:hAnsi="Times New Roman"/>
          <w:color w:val="000000"/>
          <w:sz w:val="28"/>
          <w:szCs w:val="28"/>
        </w:rPr>
        <w:t>Наставничество подразумевает организацию взаимодействия преподавателя и студента с целью включения, наставляемого в работу проектно-исследовательской деятельности, формирования профессиональных компетенций будущего специалиста в области проектно-исследовательской деятельности и саморазвития.</w:t>
      </w:r>
      <w:r w:rsidRPr="00A135CF">
        <w:rPr>
          <w:rFonts w:ascii="Times New Roman" w:hAnsi="Times New Roman"/>
          <w:sz w:val="28"/>
          <w:szCs w:val="28"/>
        </w:rPr>
        <w:t xml:space="preserve"> </w:t>
      </w:r>
      <w:r w:rsidRPr="00A135CF">
        <w:rPr>
          <w:rFonts w:ascii="Times New Roman" w:hAnsi="Times New Roman"/>
          <w:color w:val="000000"/>
          <w:sz w:val="28"/>
          <w:szCs w:val="28"/>
        </w:rPr>
        <w:t>Наставник в студенческом научном обществе создает условия для самореализации обучающихся в пространстве научного творчества, формирования ценностного отношения к поисково-исследовательской деятельности, развития их интеллектуального потенциала.</w:t>
      </w:r>
      <w:r w:rsidRPr="00A135CF">
        <w:rPr>
          <w:rFonts w:ascii="Times New Roman" w:hAnsi="Times New Roman"/>
          <w:sz w:val="28"/>
          <w:szCs w:val="28"/>
        </w:rPr>
        <w:t xml:space="preserve"> </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Наставник в проектно-исследовательской деятельности студенческого научного общества ставит перед собой следующие задачи:</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1. Формирование у студентов ценностного отношения к научно-исследовательской деятельности.</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2. Овладение основами проектной и исследовательской деятельности.</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3. Формирование у обучающихся навыков самостоятельной работы в процессе научно-исследовательской деятельности.</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4. Формирование у студентов умений составлять презентации.</w:t>
      </w:r>
    </w:p>
    <w:p w:rsidR="00902F61" w:rsidRPr="00A135CF" w:rsidRDefault="00902F61" w:rsidP="00915E24">
      <w:pPr>
        <w:pStyle w:val="a9"/>
        <w:spacing w:after="0" w:line="240" w:lineRule="auto"/>
        <w:ind w:left="-567" w:firstLine="851"/>
        <w:jc w:val="both"/>
        <w:rPr>
          <w:rFonts w:ascii="Times New Roman" w:hAnsi="Times New Roman"/>
          <w:color w:val="000000"/>
          <w:sz w:val="28"/>
          <w:szCs w:val="28"/>
        </w:rPr>
      </w:pPr>
      <w:r w:rsidRPr="00A135CF">
        <w:rPr>
          <w:rFonts w:ascii="Times New Roman" w:hAnsi="Times New Roman"/>
          <w:color w:val="000000"/>
          <w:sz w:val="28"/>
          <w:szCs w:val="28"/>
        </w:rPr>
        <w:t>5. Поддержка педагогами-наставниками студентов, развитие их творческой инициативы, ответственности, интеллектуального и профессионального потенциала, организованности.</w:t>
      </w:r>
    </w:p>
    <w:p w:rsidR="00902F61" w:rsidRPr="00A135CF" w:rsidRDefault="00902F61" w:rsidP="00915E24">
      <w:pPr>
        <w:pStyle w:val="a9"/>
        <w:spacing w:after="0" w:line="240" w:lineRule="auto"/>
        <w:ind w:left="-567" w:firstLine="851"/>
        <w:jc w:val="both"/>
        <w:rPr>
          <w:rFonts w:ascii="Times New Roman" w:eastAsia="+mn-ea" w:hAnsi="Times New Roman"/>
          <w:color w:val="000000"/>
          <w:kern w:val="24"/>
          <w:sz w:val="28"/>
          <w:szCs w:val="28"/>
        </w:rPr>
      </w:pPr>
      <w:r w:rsidRPr="00A135CF">
        <w:rPr>
          <w:rFonts w:ascii="Times New Roman" w:eastAsia="+mn-ea" w:hAnsi="Times New Roman"/>
          <w:color w:val="000000"/>
          <w:kern w:val="24"/>
          <w:sz w:val="28"/>
          <w:szCs w:val="28"/>
        </w:rPr>
        <w:t>Также выделяют функции преподавателя-наставника в СНО «Эрудиты НИТ»:</w:t>
      </w:r>
    </w:p>
    <w:p w:rsidR="00902F61" w:rsidRPr="00A135CF" w:rsidRDefault="00902F61" w:rsidP="00915E24">
      <w:pPr>
        <w:numPr>
          <w:ilvl w:val="0"/>
          <w:numId w:val="20"/>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mn-ea" w:hAnsi="Times New Roman" w:cs="Times New Roman"/>
          <w:color w:val="000000"/>
          <w:kern w:val="24"/>
          <w:sz w:val="28"/>
          <w:szCs w:val="28"/>
          <w:lang w:eastAsia="ru-RU"/>
        </w:rPr>
        <w:t>согласование темы исследования с обучающимся;</w:t>
      </w:r>
    </w:p>
    <w:p w:rsidR="00902F61" w:rsidRPr="00A135CF" w:rsidRDefault="00902F61" w:rsidP="00915E24">
      <w:pPr>
        <w:numPr>
          <w:ilvl w:val="0"/>
          <w:numId w:val="20"/>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mn-ea" w:hAnsi="Times New Roman" w:cs="Times New Roman"/>
          <w:color w:val="000000"/>
          <w:kern w:val="24"/>
          <w:sz w:val="28"/>
          <w:szCs w:val="28"/>
          <w:lang w:eastAsia="ru-RU"/>
        </w:rPr>
        <w:t>консультирование студента по вопросам содержания и последовательности выполнения исследовательского проекта;</w:t>
      </w:r>
    </w:p>
    <w:p w:rsidR="00902F61" w:rsidRPr="00A135CF" w:rsidRDefault="00902F61" w:rsidP="00915E24">
      <w:pPr>
        <w:numPr>
          <w:ilvl w:val="0"/>
          <w:numId w:val="20"/>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mn-ea" w:hAnsi="Times New Roman" w:cs="Times New Roman"/>
          <w:color w:val="000000"/>
          <w:kern w:val="24"/>
          <w:sz w:val="28"/>
          <w:szCs w:val="28"/>
          <w:lang w:eastAsia="ru-RU"/>
        </w:rPr>
        <w:t>оказание помощи студенту в определении круга вопросов по изучению избранной темы, в определении способов и методов исследования, в составлении плана выполнения исследовательской работы, в подборе необходимой научной литературы;</w:t>
      </w:r>
    </w:p>
    <w:p w:rsidR="00902F61" w:rsidRPr="00A135CF" w:rsidRDefault="00902F61" w:rsidP="00915E24">
      <w:pPr>
        <w:numPr>
          <w:ilvl w:val="0"/>
          <w:numId w:val="20"/>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mn-ea" w:hAnsi="Times New Roman" w:cs="Times New Roman"/>
          <w:color w:val="000000"/>
          <w:kern w:val="24"/>
          <w:sz w:val="28"/>
          <w:szCs w:val="28"/>
          <w:lang w:eastAsia="ru-RU"/>
        </w:rPr>
        <w:t xml:space="preserve">контроль за ходом выполнения научно-исследовательской деятельности; </w:t>
      </w:r>
    </w:p>
    <w:p w:rsidR="00902F61" w:rsidRPr="00A135CF" w:rsidRDefault="00902F61" w:rsidP="00915E24">
      <w:pPr>
        <w:numPr>
          <w:ilvl w:val="0"/>
          <w:numId w:val="20"/>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mn-ea" w:hAnsi="Times New Roman" w:cs="Times New Roman"/>
          <w:color w:val="000000"/>
          <w:kern w:val="24"/>
          <w:sz w:val="28"/>
          <w:szCs w:val="28"/>
          <w:lang w:eastAsia="ru-RU"/>
        </w:rPr>
        <w:t>оказание помощи обучающемуся в подготовке доклада и презентации для защиты проекта на конференциях разного уровня, конкурсах, открытых заседания студенческого научного общества «Эрудиты НИТ».</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Совместная работа обучающегося и научного руководителя в СНО формирует у ребят творческое мышление, умение находить оптимальные подходы к решению практических вопросов. Это способствует выявлению одаренных студентов, склонных к научной деятельности.  Вовлекаясь в работу СНО, обучающиеся отвлекаются от своих вредных привычек и антиобщественных устремлений. Многих ребят в студенческое научное сообщество привели потребность в общении, в проявлении самостоятельности, самореализации, в творчестве; потребность в разностороннем развитии, в успехе, достижении.</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Работая со студентами на разных этапах исследовательской деятельности, педагог-наставник должен учитывать определённые факторы: </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1.  У студента уровень интеллектуального развития должен соответствовать задачам и целям, поставленным исследовательской работе.</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2. Педагог-наставник должен учитывать интересы студентов и оказывать научно-методическую помощь. </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3. Необходимо создание доброжелательной атмосферы, которая ориентирует деятельность обучающегося на успех. </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Работа со студентами занимает много дополнительного времени у руководителя и педагогов-наставников СНО, но имеет свои плоды. </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Деятельность нашего студенческого общества играет важную роль в интеллектуальном, эмоциональном и социальном становлении будущих специалистов. На заседаниях общества «Эрудиты НИТ» раскрываются индивидуальные особенности обучающихся, их творческие способности, формируется мотивация к научной, образовательной и профессиональной деятельности. У ребят развиваются такие качества как ответственность, активность, самостоятельность и целеустремлённость. </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Деятельность педагога-наставника в организации работы студенческого научного общества в техникуме является одной из основ формирования профессиональных качеств будущего специалиста, прививает потребности в непрерывном образовании, развивает самостоятельность, инициативу и делает наших выпускников более конкурентоспособным.</w:t>
      </w:r>
    </w:p>
    <w:p w:rsidR="00902F61" w:rsidRPr="00A135CF" w:rsidRDefault="00902F61" w:rsidP="00915E24">
      <w:pPr>
        <w:spacing w:after="0" w:line="240" w:lineRule="auto"/>
        <w:ind w:left="-567" w:firstLine="851"/>
        <w:contextualSpacing/>
        <w:jc w:val="both"/>
        <w:rPr>
          <w:rFonts w:ascii="Times New Roman" w:eastAsia="Times New Roman" w:hAnsi="Times New Roman" w:cs="Times New Roman"/>
          <w:sz w:val="28"/>
          <w:szCs w:val="28"/>
          <w:lang w:eastAsia="ru-RU"/>
        </w:rPr>
      </w:pPr>
    </w:p>
    <w:p w:rsidR="00902F61" w:rsidRDefault="00902F61" w:rsidP="00915E24">
      <w:pPr>
        <w:spacing w:after="0" w:line="240" w:lineRule="auto"/>
        <w:ind w:left="-567" w:firstLine="851"/>
        <w:contextualSpacing/>
        <w:jc w:val="center"/>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Список использованных источников</w:t>
      </w:r>
    </w:p>
    <w:p w:rsidR="00582A58" w:rsidRPr="00A135CF" w:rsidRDefault="00582A58" w:rsidP="00915E24">
      <w:pPr>
        <w:spacing w:after="0" w:line="240" w:lineRule="auto"/>
        <w:ind w:left="-567" w:firstLine="851"/>
        <w:contextualSpacing/>
        <w:jc w:val="center"/>
        <w:rPr>
          <w:rFonts w:ascii="Times New Roman" w:eastAsia="Times New Roman" w:hAnsi="Times New Roman" w:cs="Times New Roman"/>
          <w:sz w:val="28"/>
          <w:szCs w:val="28"/>
          <w:lang w:eastAsia="ru-RU"/>
        </w:rPr>
      </w:pPr>
    </w:p>
    <w:p w:rsidR="00902F61" w:rsidRPr="00A135CF" w:rsidRDefault="00902F61" w:rsidP="00915E24">
      <w:pPr>
        <w:numPr>
          <w:ilvl w:val="0"/>
          <w:numId w:val="21"/>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Блинов, В.И. Наставничество в образовании: нужен хорошо заточенный инструмент / В.И. Блинов, Е.Ю. Есенина, И.С. Сергеев. – URL: https://cyberleninka.ru/article/n/ nastavnichestvo-v-obrazovanii-nuzhen-horosho-zatochennyiinstrument/viewer (дата обращения: 07.10.2020). – Режим доступа: свободный.</w:t>
      </w:r>
    </w:p>
    <w:p w:rsidR="00902F61" w:rsidRPr="00A135CF" w:rsidRDefault="00902F61" w:rsidP="00915E24">
      <w:pPr>
        <w:numPr>
          <w:ilvl w:val="0"/>
          <w:numId w:val="21"/>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Долгушева, А.Н. Наставничество как партнерский стиль взаимодействия подростков / А.Н. Долгушева, В.М. Кадневский, Е.И. Сергиенко // Социальная педагогика. – 2014. – № 4. – С. 68–74.</w:t>
      </w:r>
    </w:p>
    <w:p w:rsidR="00902F61" w:rsidRPr="00A135CF" w:rsidRDefault="00902F61" w:rsidP="00915E24">
      <w:pPr>
        <w:numPr>
          <w:ilvl w:val="0"/>
          <w:numId w:val="21"/>
        </w:numPr>
        <w:spacing w:after="0" w:line="240" w:lineRule="auto"/>
        <w:ind w:left="-567" w:firstLine="851"/>
        <w:contextualSpacing/>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Наставничество в образовательной организации/ сост.: С. В. Бонда</w:t>
      </w:r>
      <w:r w:rsidR="00582A58">
        <w:rPr>
          <w:rFonts w:ascii="Times New Roman" w:eastAsia="Times New Roman" w:hAnsi="Times New Roman" w:cs="Times New Roman"/>
          <w:sz w:val="28"/>
          <w:szCs w:val="28"/>
          <w:lang w:eastAsia="ru-RU"/>
        </w:rPr>
        <w:t>ренко, М. Ю. Ефимочкина [и др.]</w:t>
      </w:r>
      <w:r w:rsidRPr="00A135CF">
        <w:rPr>
          <w:rFonts w:ascii="Times New Roman" w:eastAsia="Times New Roman" w:hAnsi="Times New Roman" w:cs="Times New Roman"/>
          <w:sz w:val="28"/>
          <w:szCs w:val="28"/>
          <w:lang w:eastAsia="ru-RU"/>
        </w:rPr>
        <w:t>; под общ. ред. Г. А. Вашкиной. – Кемерово: изд-во МБОУ ДПО «Научно-методический центр», 2017 г.- с. 123-124.</w:t>
      </w:r>
    </w:p>
    <w:p w:rsidR="00902F61" w:rsidRPr="00A135CF" w:rsidRDefault="00902F61" w:rsidP="00915E24">
      <w:pPr>
        <w:spacing w:after="0" w:line="240" w:lineRule="auto"/>
        <w:ind w:left="-567"/>
        <w:jc w:val="right"/>
        <w:rPr>
          <w:rFonts w:ascii="Times New Roman" w:eastAsia="Calibri" w:hAnsi="Times New Roman" w:cs="Times New Roman"/>
          <w:sz w:val="28"/>
          <w:szCs w:val="28"/>
          <w:lang w:eastAsia="ru-RU"/>
        </w:rPr>
      </w:pPr>
      <w:r w:rsidRPr="00A135CF">
        <w:rPr>
          <w:rFonts w:ascii="Times New Roman" w:eastAsia="Calibri" w:hAnsi="Times New Roman" w:cs="Times New Roman"/>
          <w:sz w:val="28"/>
          <w:szCs w:val="28"/>
          <w:lang w:eastAsia="ru-RU"/>
        </w:rPr>
        <w:lastRenderedPageBreak/>
        <w:t>Плотникова Е.З.</w:t>
      </w:r>
    </w:p>
    <w:p w:rsidR="00902F61" w:rsidRPr="00A135CF" w:rsidRDefault="00902F61" w:rsidP="00915E24">
      <w:pPr>
        <w:spacing w:after="0" w:line="240" w:lineRule="auto"/>
        <w:ind w:left="-567"/>
        <w:jc w:val="right"/>
        <w:rPr>
          <w:rFonts w:ascii="Times New Roman" w:eastAsia="Calibri" w:hAnsi="Times New Roman" w:cs="Times New Roman"/>
          <w:sz w:val="28"/>
          <w:szCs w:val="28"/>
          <w:lang w:eastAsia="ru-RU"/>
        </w:rPr>
      </w:pPr>
      <w:r w:rsidRPr="00A135CF">
        <w:rPr>
          <w:rFonts w:ascii="Times New Roman" w:eastAsia="Calibri" w:hAnsi="Times New Roman" w:cs="Times New Roman"/>
          <w:sz w:val="28"/>
          <w:szCs w:val="28"/>
          <w:lang w:eastAsia="ru-RU"/>
        </w:rPr>
        <w:t xml:space="preserve">г. Арск, ГАПОУ «Арский педагогический колледж им.Г.Тукая», </w:t>
      </w:r>
    </w:p>
    <w:p w:rsidR="00902F61" w:rsidRPr="00A135CF" w:rsidRDefault="00902F61" w:rsidP="00915E24">
      <w:pPr>
        <w:spacing w:after="0" w:line="240" w:lineRule="auto"/>
        <w:ind w:left="-567"/>
        <w:jc w:val="right"/>
        <w:rPr>
          <w:rFonts w:ascii="Times New Roman" w:eastAsia="Calibri" w:hAnsi="Times New Roman" w:cs="Times New Roman"/>
          <w:sz w:val="28"/>
          <w:szCs w:val="28"/>
          <w:lang w:eastAsia="ru-RU"/>
        </w:rPr>
      </w:pPr>
      <w:r w:rsidRPr="00A135CF">
        <w:rPr>
          <w:rFonts w:ascii="Times New Roman" w:eastAsia="Calibri" w:hAnsi="Times New Roman" w:cs="Times New Roman"/>
          <w:sz w:val="28"/>
          <w:szCs w:val="28"/>
          <w:lang w:eastAsia="ru-RU"/>
        </w:rPr>
        <w:t>преподаватель педагогики и психологии</w:t>
      </w:r>
    </w:p>
    <w:p w:rsidR="00902F61" w:rsidRPr="00A135CF" w:rsidRDefault="00902F61" w:rsidP="00915E24">
      <w:pPr>
        <w:spacing w:after="0" w:line="240" w:lineRule="auto"/>
        <w:ind w:left="-567"/>
        <w:jc w:val="center"/>
        <w:rPr>
          <w:rFonts w:ascii="Times New Roman" w:eastAsia="Calibri" w:hAnsi="Times New Roman" w:cs="Times New Roman"/>
          <w:b/>
          <w:sz w:val="28"/>
          <w:szCs w:val="28"/>
          <w:lang w:eastAsia="ru-RU"/>
        </w:rPr>
      </w:pPr>
    </w:p>
    <w:p w:rsidR="00902F61" w:rsidRPr="00A135CF" w:rsidRDefault="00902F61" w:rsidP="00915E24">
      <w:pPr>
        <w:spacing w:after="0" w:line="240" w:lineRule="auto"/>
        <w:ind w:left="-567"/>
        <w:jc w:val="center"/>
        <w:rPr>
          <w:rFonts w:ascii="Times New Roman" w:hAnsi="Times New Roman" w:cs="Times New Roman"/>
          <w:b/>
          <w:caps/>
          <w:sz w:val="28"/>
          <w:szCs w:val="28"/>
        </w:rPr>
      </w:pPr>
      <w:r w:rsidRPr="00A135CF">
        <w:rPr>
          <w:rFonts w:ascii="Times New Roman" w:hAnsi="Times New Roman" w:cs="Times New Roman"/>
          <w:b/>
          <w:caps/>
          <w:sz w:val="28"/>
          <w:szCs w:val="28"/>
        </w:rPr>
        <w:t>Наставничество и преемственность в образовании: стержень новой модели «Профессионалитета»</w:t>
      </w:r>
    </w:p>
    <w:p w:rsidR="00902F61" w:rsidRPr="00A135CF" w:rsidRDefault="00902F61" w:rsidP="00915E24">
      <w:pPr>
        <w:spacing w:after="0" w:line="240" w:lineRule="auto"/>
        <w:ind w:left="-567"/>
        <w:jc w:val="center"/>
        <w:rPr>
          <w:rFonts w:ascii="Times New Roman" w:eastAsia="Calibri" w:hAnsi="Times New Roman" w:cs="Times New Roman"/>
          <w:b/>
          <w:sz w:val="28"/>
          <w:szCs w:val="28"/>
          <w:lang w:eastAsia="ru-RU"/>
        </w:rPr>
      </w:pP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Аннотация:</w:t>
      </w:r>
      <w:r w:rsidR="00582A58">
        <w:rPr>
          <w:rFonts w:ascii="Times New Roman" w:hAnsi="Times New Roman" w:cs="Times New Roman"/>
          <w:sz w:val="28"/>
          <w:szCs w:val="28"/>
        </w:rPr>
        <w:t xml:space="preserve"> </w:t>
      </w:r>
      <w:proofErr w:type="gramStart"/>
      <w:r w:rsidR="00582A58">
        <w:rPr>
          <w:rFonts w:ascii="Times New Roman" w:hAnsi="Times New Roman" w:cs="Times New Roman"/>
          <w:sz w:val="28"/>
          <w:szCs w:val="28"/>
        </w:rPr>
        <w:t>В</w:t>
      </w:r>
      <w:proofErr w:type="gramEnd"/>
      <w:r w:rsidR="00582A58">
        <w:rPr>
          <w:rFonts w:ascii="Times New Roman" w:hAnsi="Times New Roman" w:cs="Times New Roman"/>
          <w:sz w:val="28"/>
          <w:szCs w:val="28"/>
        </w:rPr>
        <w:t xml:space="preserve"> </w:t>
      </w:r>
      <w:r w:rsidRPr="00A135CF">
        <w:rPr>
          <w:rFonts w:ascii="Times New Roman" w:hAnsi="Times New Roman" w:cs="Times New Roman"/>
          <w:sz w:val="28"/>
          <w:szCs w:val="28"/>
        </w:rPr>
        <w:t>статье раскрывается ключевая роль обновленных моделей наставничества и преемственности в реализации федерального проекта «Профессионалитет». Автор анализирует, как переход от традиционного «мастер-ученик» к многоуровневой экосистеме наставничества (студент-студент, педагог-студент, работодатель-студент) формирует непрерывную профессиональную траекторию. Доказывается, что именно эти механизмы обеспечивают не только ускоренную, но и качественно новую подготовку кадров, напрямую влияя на решение задач технологического суверенитета страны.</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Профессионалитет, наставничество, преемственность, образовательно-производственный кластер, работодатель, СПО, профессиональная адаптация, корпоративная культура.</w:t>
      </w:r>
    </w:p>
    <w:p w:rsidR="00902F61" w:rsidRPr="00A135CF" w:rsidRDefault="00902F61" w:rsidP="00915E24">
      <w:pPr>
        <w:spacing w:after="0" w:line="240" w:lineRule="auto"/>
        <w:ind w:left="-567"/>
        <w:jc w:val="both"/>
        <w:rPr>
          <w:rFonts w:ascii="Times New Roman" w:hAnsi="Times New Roman" w:cs="Times New Roman"/>
          <w:sz w:val="28"/>
          <w:szCs w:val="28"/>
        </w:rPr>
      </w:pPr>
    </w:p>
    <w:p w:rsidR="00902F61" w:rsidRPr="00A135CF" w:rsidRDefault="00902F61"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Федеральный проект «Профессионалитет», являясь флагманом реформирования системы среднего профессионального образования (СПО), заявляет о себе не только сокращением сроков обучения и увеличением доли практики [1]. Его суть — в радикальном изменении философии подготовки: от передачи знаний к выращиванию компетентного специалиста внутри реального производственного контекста. В такой парадигме старые, зачастую формализованные связи между образованием и производством перестают работать. На первый план выходят два взаимосвязанных и фундаментальных принципа: системное наставничество и сквозная преемственность. Именно они становятся тем «социальным клеем» и «информационным лифтом», который обеспечивает достижение целей проекта. Выделим несколько ключевых позиций:</w:t>
      </w:r>
    </w:p>
    <w:p w:rsidR="00902F61" w:rsidRPr="00A135CF" w:rsidRDefault="00902F61"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1. От кадрового запроса к экосистеме наставничества: новая архитектура взаимодействия</w:t>
      </w:r>
    </w:p>
    <w:p w:rsidR="00902F61" w:rsidRPr="00A135CF" w:rsidRDefault="00902F61"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Классическая модель «мастер производственного обучения – студент» в «Профессионалитете» расширяется до многосубъектной сети, создавая целостную воспитательно-образовательную среду.</w:t>
      </w:r>
    </w:p>
    <w:p w:rsidR="00902F61" w:rsidRPr="00A135CF" w:rsidRDefault="00902F61"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«работодатель – студент»: ядро системы. Это самый значимый инновационный элемент. Сотрудники предприятий-партнеров (инженеры, технологи, ведущие специалисты) перестают быть эпизодическими лекторами, становясь корпоративными наставниками. Их роль:</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Адаптация к реальному производству: передача не только навыков работы на конкретном оборудовании, но и неписаных правил, норм безопасности, корпоративной этики.</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Трансляция «живого» опыта: решение кейсов на основе актуальных производственных задач, а не учебных абстракций.</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lastRenderedPageBreak/>
        <w:t>Раннее формирование лояльности: студент с первых курсов ощущает себя частью коллектива, что снижает риски последующей текучки кадров [2].</w:t>
      </w:r>
    </w:p>
    <w:p w:rsidR="00902F61" w:rsidRPr="00A135CF" w:rsidRDefault="00902F61"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2. Наставничество «педагог – студент» в новой роли. Преподаватель колледжа в рамках кластера эволюционирует в тьютора и модератора. Его задача — интегрировать полученный на производстве опыт в теоретическую базу, помогать студенту выстраивать индивидуальную траекторию, развивать soft skills. Он становится связующим звеном между миром академических знаний и миром практики.</w:t>
      </w:r>
    </w:p>
    <w:p w:rsidR="00902F61" w:rsidRPr="00A135CF" w:rsidRDefault="00902F61"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t>3.Парное (студент – студент) и групповое наставничество. Старшекурсники, уже прошедшие серьезные практики, выступают наставниками для младших. Это воссоздает естественную среду профессионального сообщества, укрепляет горизонтальные связи, развивает лидерские и коммуникативные навыки у обеих сторон.</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Преемственность как сквозной принцип: от абит</w:t>
      </w:r>
      <w:r w:rsidR="00582A58">
        <w:rPr>
          <w:rFonts w:ascii="Times New Roman" w:hAnsi="Times New Roman" w:cs="Times New Roman"/>
          <w:sz w:val="28"/>
          <w:szCs w:val="28"/>
        </w:rPr>
        <w:t>уриента до ведущего специалиста</w:t>
      </w:r>
      <w:r w:rsidRPr="00A135CF">
        <w:rPr>
          <w:rFonts w:ascii="Times New Roman" w:hAnsi="Times New Roman" w:cs="Times New Roman"/>
          <w:sz w:val="28"/>
          <w:szCs w:val="28"/>
        </w:rPr>
        <w:t>. «Профессионалитет» делает преемственность не декларацией, а технологией. Она реализуется на нескольких уровнях:</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Содержательная преемственность: Учебные планы и программы разрабатываются совместно колледжем и предприятиями кластера. Это обеспечивает бесшовный переход от темы к теме, от модуля к модулю, где каждая последующая ступень логично вытекает из предыдущей и закрепляется на практике [3]. Линейка дисциплин выстраивается не по предметному, а по модульному принципу, отражающему этапы реального технологического процесса.</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Технологическая преемственность: Колледжи оснащаются оборудованием, аналогичным или идентичным тому, что стоит на партнерских предприятиях. Студент, освоив станок или ПО в учебной лаборатории, приходит на завод и работает на знакомом ему аппарате. Это снимает стресс и сокращает период адаптации с месяцев до недель.</w:t>
      </w:r>
    </w:p>
    <w:p w:rsidR="00902F61" w:rsidRPr="00A135CF" w:rsidRDefault="00902F61" w:rsidP="00915E24">
      <w:pPr>
        <w:pStyle w:val="a9"/>
        <w:numPr>
          <w:ilvl w:val="0"/>
          <w:numId w:val="22"/>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Социально-профессиональная преемственность: Через дни карьеры, экскурсии, встречи с ветеранами предприятий и молодыми успешными выпускниками формируется непрерывная профессиональная идентичность. Абитуриент видит четкий путь: студент - стажер - молодой специалист - профессионал. Разрывы между этими статусами минимизированы.</w:t>
      </w:r>
    </w:p>
    <w:p w:rsidR="00902F61" w:rsidRPr="00A135CF" w:rsidRDefault="00902F61" w:rsidP="00915E24">
      <w:pPr>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3. Синергетический эффект: как наставничество и преемственность решают ключевые задачи. Их сочетание дает мультипликативный результат:</w:t>
      </w:r>
    </w:p>
    <w:p w:rsidR="00902F61" w:rsidRPr="00A135CF" w:rsidRDefault="00902F61" w:rsidP="00915E24">
      <w:pPr>
        <w:pStyle w:val="a9"/>
        <w:numPr>
          <w:ilvl w:val="0"/>
          <w:numId w:val="23"/>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Качество и скорость подготовки. Прямая передача знаний от носителя передовых практик (наставника с производства) в условиях технологической преемственности сокращает время на «доучивание» и повышает уровень готовности выпускника.</w:t>
      </w:r>
    </w:p>
    <w:p w:rsidR="00902F61" w:rsidRPr="00A135CF" w:rsidRDefault="00902F61" w:rsidP="00915E24">
      <w:pPr>
        <w:pStyle w:val="a9"/>
        <w:numPr>
          <w:ilvl w:val="0"/>
          <w:numId w:val="23"/>
        </w:numPr>
        <w:spacing w:after="0" w:line="240" w:lineRule="auto"/>
        <w:ind w:left="-567" w:firstLine="360"/>
        <w:jc w:val="both"/>
        <w:rPr>
          <w:rFonts w:ascii="Times New Roman" w:hAnsi="Times New Roman"/>
          <w:sz w:val="28"/>
          <w:szCs w:val="28"/>
        </w:rPr>
      </w:pPr>
      <w:r w:rsidRPr="00A135CF">
        <w:rPr>
          <w:rFonts w:ascii="Times New Roman" w:hAnsi="Times New Roman"/>
          <w:sz w:val="28"/>
          <w:szCs w:val="28"/>
        </w:rPr>
        <w:t>Мотивация и снижение оттока. Погруженность в профессиональную среду с первого курса, личный наставник и понятная карьерная перспектива резко повышают вовлеченность студента. Он учится не «для галочки», а для конкретного рабочего места, которое его уже ждет.</w:t>
      </w:r>
    </w:p>
    <w:p w:rsidR="00902F61" w:rsidRPr="00A135CF" w:rsidRDefault="00902F61" w:rsidP="00915E24">
      <w:pPr>
        <w:spacing w:after="0" w:line="240" w:lineRule="auto"/>
        <w:ind w:left="-567" w:firstLine="360"/>
        <w:jc w:val="both"/>
        <w:rPr>
          <w:rFonts w:ascii="Times New Roman" w:hAnsi="Times New Roman" w:cs="Times New Roman"/>
          <w:sz w:val="28"/>
          <w:szCs w:val="28"/>
        </w:rPr>
      </w:pPr>
      <w:r w:rsidRPr="00A135CF">
        <w:rPr>
          <w:rFonts w:ascii="Times New Roman" w:hAnsi="Times New Roman" w:cs="Times New Roman"/>
          <w:sz w:val="28"/>
          <w:szCs w:val="28"/>
        </w:rPr>
        <w:lastRenderedPageBreak/>
        <w:t>3.Воспитание ответственности и корпоративного духа. Наставник с предприятия является не только техническим экспертом, но и носителем культуры труда, отношения к качеству, безопасности. Через него происходит «прививка» корпоративных ценностей, что воспитывает будущего ответственного сотрудника.</w:t>
      </w:r>
    </w:p>
    <w:p w:rsidR="00902F61" w:rsidRPr="00A135CF" w:rsidRDefault="00902F61" w:rsidP="00915E24">
      <w:pPr>
        <w:spacing w:after="0" w:line="240" w:lineRule="auto"/>
        <w:ind w:left="-567" w:firstLine="426"/>
        <w:jc w:val="both"/>
        <w:rPr>
          <w:rFonts w:ascii="Times New Roman" w:hAnsi="Times New Roman" w:cs="Times New Roman"/>
          <w:sz w:val="28"/>
          <w:szCs w:val="28"/>
        </w:rPr>
      </w:pPr>
      <w:r w:rsidRPr="00A135CF">
        <w:rPr>
          <w:rFonts w:ascii="Times New Roman" w:hAnsi="Times New Roman" w:cs="Times New Roman"/>
          <w:sz w:val="28"/>
          <w:szCs w:val="28"/>
        </w:rPr>
        <w:t>Федеральный проект «Профессионалитет» возрождает на новом технологическом и организационном уровне исконные принципы ремесленного обучения — личную передачу мастерства и непрерывность пути от ученика к мастеру. Однако сегодня это происходит в масштабах целых отраслей. Наставничество и преемственность перестают быть дополнительными инструментами, становясь стержневым механизмом, инфраструктурой новой образовательной модели. Их успешная реализация определяет, сможет ли «Профессионалитет» выполнить свою миссию: создать не просто поток квалифицированных исполнителей, а воспроизводимую, саморазвивающуюся систему выращивания профессионалов, способных обеспечить технологический прорыв и устойчивость экономики России.</w:t>
      </w:r>
    </w:p>
    <w:p w:rsidR="00902F61" w:rsidRPr="00A135CF" w:rsidRDefault="00902F61" w:rsidP="00915E24">
      <w:pPr>
        <w:spacing w:after="0" w:line="240" w:lineRule="auto"/>
        <w:ind w:left="-567" w:firstLine="426"/>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Концептуальные положения статьи трансформируются в конкретные мероприятия. Ниже представлен план-рекомендация для внедрения.</w:t>
      </w:r>
    </w:p>
    <w:p w:rsidR="00902F61" w:rsidRPr="00A135CF" w:rsidRDefault="00902F61" w:rsidP="00915E24">
      <w:pPr>
        <w:shd w:val="clear" w:color="auto" w:fill="FFFFFF"/>
        <w:spacing w:after="0" w:line="240" w:lineRule="auto"/>
        <w:ind w:left="-567"/>
        <w:jc w:val="both"/>
        <w:outlineLvl w:val="3"/>
        <w:rPr>
          <w:rFonts w:ascii="Times New Roman" w:eastAsia="Times New Roman" w:hAnsi="Times New Roman" w:cs="Times New Roman"/>
          <w:b/>
          <w:bCs/>
          <w:color w:val="0F1115"/>
          <w:sz w:val="28"/>
          <w:szCs w:val="28"/>
          <w:lang w:eastAsia="ru-RU"/>
        </w:rPr>
      </w:pPr>
      <w:r w:rsidRPr="00A135CF">
        <w:rPr>
          <w:rFonts w:ascii="Times New Roman" w:eastAsia="Times New Roman" w:hAnsi="Times New Roman" w:cs="Times New Roman"/>
          <w:b/>
          <w:bCs/>
          <w:color w:val="0F1115"/>
          <w:sz w:val="28"/>
          <w:szCs w:val="28"/>
          <w:lang w:eastAsia="ru-RU"/>
        </w:rPr>
        <w:t>Блок 1. Внедрение многоуровневой системы наставничества</w:t>
      </w:r>
    </w:p>
    <w:p w:rsidR="00902F61" w:rsidRPr="00A135CF" w:rsidRDefault="00902F61" w:rsidP="00915E24">
      <w:pPr>
        <w:shd w:val="clear" w:color="auto" w:fill="FFFFFF"/>
        <w:spacing w:after="0" w:line="240" w:lineRule="auto"/>
        <w:ind w:left="-567"/>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
          <w:bCs/>
          <w:color w:val="0F1115"/>
          <w:sz w:val="28"/>
          <w:szCs w:val="28"/>
          <w:lang w:eastAsia="ru-RU"/>
        </w:rPr>
        <w:t>Цель:</w:t>
      </w:r>
      <w:r w:rsidRPr="00A135CF">
        <w:rPr>
          <w:rFonts w:ascii="Times New Roman" w:eastAsia="Times New Roman" w:hAnsi="Times New Roman" w:cs="Times New Roman"/>
          <w:color w:val="0F1115"/>
          <w:sz w:val="28"/>
          <w:szCs w:val="28"/>
          <w:lang w:eastAsia="ru-RU"/>
        </w:rPr>
        <w:t> Создать работоспособную и мотивирующую систему наставничества, охватывающую всех участников кластера.</w:t>
      </w:r>
    </w:p>
    <w:tbl>
      <w:tblPr>
        <w:tblW w:w="9677" w:type="dxa"/>
        <w:tblInd w:w="-426" w:type="dxa"/>
        <w:tblCellMar>
          <w:top w:w="15" w:type="dxa"/>
          <w:left w:w="15" w:type="dxa"/>
          <w:bottom w:w="15" w:type="dxa"/>
          <w:right w:w="15" w:type="dxa"/>
        </w:tblCellMar>
        <w:tblLook w:val="04A0" w:firstRow="1" w:lastRow="0" w:firstColumn="1" w:lastColumn="0" w:noHBand="0" w:noVBand="1"/>
      </w:tblPr>
      <w:tblGrid>
        <w:gridCol w:w="244"/>
        <w:gridCol w:w="2274"/>
        <w:gridCol w:w="3288"/>
        <w:gridCol w:w="1675"/>
        <w:gridCol w:w="2300"/>
      </w:tblGrid>
      <w:tr w:rsidR="00902F61" w:rsidRPr="002B1942" w:rsidTr="002B1942">
        <w:trPr>
          <w:tblHeader/>
        </w:trPr>
        <w:tc>
          <w:tcPr>
            <w:tcW w:w="568" w:type="dxa"/>
            <w:tcBorders>
              <w:top w:val="nil"/>
            </w:tcBorders>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w:t>
            </w:r>
          </w:p>
        </w:tc>
        <w:tc>
          <w:tcPr>
            <w:tcW w:w="2060" w:type="dxa"/>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92" w:right="-5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Мероприятие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74" w:right="-5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Содержание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32" w:right="-5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Ответственные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30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Результат</w:t>
            </w:r>
          </w:p>
        </w:tc>
      </w:tr>
      <w:tr w:rsidR="00902F61" w:rsidRPr="002B1942" w:rsidTr="002B1942">
        <w:tc>
          <w:tcPr>
            <w:tcW w:w="568" w:type="dxa"/>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1.1.</w:t>
            </w:r>
          </w:p>
        </w:tc>
        <w:tc>
          <w:tcPr>
            <w:tcW w:w="2060" w:type="dxa"/>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Разработка и утверждение Положения о наставничестве в кластере</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0"/>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Юридическое закрепление ролей, прав, обязанностей и форм материального/нематериального стимулирования для всех типов наставников (корпоративных, педагогических, студенческих).</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Руководство колледжа и предприятия, юристы, профсоюзы.</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0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Документ, регулирующий взаимодействие.</w:t>
            </w:r>
          </w:p>
        </w:tc>
      </w:tr>
      <w:tr w:rsidR="00902F61" w:rsidRPr="002B1942" w:rsidTr="002B1942">
        <w:tc>
          <w:tcPr>
            <w:tcW w:w="568" w:type="dxa"/>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1.2.</w:t>
            </w:r>
          </w:p>
        </w:tc>
        <w:tc>
          <w:tcPr>
            <w:tcW w:w="2060" w:type="dxa"/>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Создание «Школы корпоративного наставника»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0"/>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Короткая (24-36 часов) программа подготовки специалистов предприятия. Модули: «Основы педагогики и андрагогики», «Технология постановки задач и feedback», «Особенности работы с Gen Z», «Охрана труда и психологическая безопасность».</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Колледж (Центр ДПО), HR-служба предприятия.</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0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Пулы сертифицированных наставников на каждом предприятии-партнере.</w:t>
            </w:r>
          </w:p>
        </w:tc>
      </w:tr>
      <w:tr w:rsidR="00902F61" w:rsidRPr="002B1942" w:rsidTr="002B1942">
        <w:tc>
          <w:tcPr>
            <w:tcW w:w="568" w:type="dxa"/>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lastRenderedPageBreak/>
              <w:t>1.3.</w:t>
            </w:r>
          </w:p>
        </w:tc>
        <w:tc>
          <w:tcPr>
            <w:tcW w:w="2060" w:type="dxa"/>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Запуск программы «Старший брат/Старшая сестра»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0"/>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Формализация студенческого наставничества. Старшекурсники (отличники, активисты) закрепляются за группами первокурсников. Их функции: помощь в адаптации, консультации по учебным вопросам, организация внеучебной деятельности. Засчитывается как практика или общественная работа.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Кураторы, старостат, студсовет.</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0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Снижение дезадаптации первокурсников, развитие soft skills у старших.</w:t>
            </w:r>
          </w:p>
        </w:tc>
      </w:tr>
      <w:tr w:rsidR="00902F61" w:rsidRPr="002B1942" w:rsidTr="002B1942">
        <w:tc>
          <w:tcPr>
            <w:tcW w:w="568" w:type="dxa"/>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1.4.</w:t>
            </w:r>
          </w:p>
        </w:tc>
        <w:tc>
          <w:tcPr>
            <w:tcW w:w="2060" w:type="dxa"/>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Введение «Индивидуальной карты профессионального развития» (ИКПР)</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0"/>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Электронный или бумажный документ, который ведет студент совместно с педагогическим и корпоративным наставником. Фиксирует: освоенные модули, пройденные практики, полученные оценки и рекомендации, личные достижения, цели развития.</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Студент, наставники, тьютор.</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0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Наглядная траектория роста, основа для итоговой аттестации и трудоустройства.</w:t>
            </w:r>
          </w:p>
        </w:tc>
      </w:tr>
    </w:tbl>
    <w:p w:rsidR="00902F61" w:rsidRPr="002B1942" w:rsidRDefault="00902F61" w:rsidP="00915E24">
      <w:pPr>
        <w:shd w:val="clear" w:color="auto" w:fill="FFFFFF"/>
        <w:spacing w:after="0" w:line="240" w:lineRule="auto"/>
        <w:ind w:left="-567"/>
        <w:jc w:val="both"/>
        <w:outlineLvl w:val="3"/>
        <w:rPr>
          <w:rFonts w:ascii="Times New Roman" w:eastAsia="Times New Roman" w:hAnsi="Times New Roman" w:cs="Times New Roman"/>
          <w:b/>
          <w:bCs/>
          <w:color w:val="0F1115"/>
          <w:sz w:val="24"/>
          <w:szCs w:val="24"/>
          <w:lang w:eastAsia="ru-RU"/>
        </w:rPr>
      </w:pPr>
      <w:r w:rsidRPr="002B1942">
        <w:rPr>
          <w:rFonts w:ascii="Times New Roman" w:eastAsia="Times New Roman" w:hAnsi="Times New Roman" w:cs="Times New Roman"/>
          <w:b/>
          <w:bCs/>
          <w:color w:val="0F1115"/>
          <w:sz w:val="24"/>
          <w:szCs w:val="24"/>
          <w:lang w:eastAsia="ru-RU"/>
        </w:rPr>
        <w:t>Блок 2. Обеспечение сквозной преемственности</w:t>
      </w:r>
    </w:p>
    <w:p w:rsidR="00902F61" w:rsidRPr="002B1942" w:rsidRDefault="00902F61" w:rsidP="00915E24">
      <w:pPr>
        <w:shd w:val="clear" w:color="auto" w:fill="FFFFFF"/>
        <w:spacing w:after="0" w:line="240" w:lineRule="auto"/>
        <w:ind w:left="-567"/>
        <w:jc w:val="both"/>
        <w:rPr>
          <w:rFonts w:ascii="Times New Roman" w:eastAsia="Times New Roman" w:hAnsi="Times New Roman" w:cs="Times New Roman"/>
          <w:color w:val="0F1115"/>
          <w:sz w:val="24"/>
          <w:szCs w:val="24"/>
          <w:lang w:eastAsia="ru-RU"/>
        </w:rPr>
      </w:pPr>
      <w:r w:rsidRPr="002B1942">
        <w:rPr>
          <w:rFonts w:ascii="Times New Roman" w:eastAsia="Times New Roman" w:hAnsi="Times New Roman" w:cs="Times New Roman"/>
          <w:b/>
          <w:bCs/>
          <w:color w:val="0F1115"/>
          <w:sz w:val="24"/>
          <w:szCs w:val="24"/>
          <w:lang w:eastAsia="ru-RU"/>
        </w:rPr>
        <w:t>Цель:</w:t>
      </w:r>
      <w:r w:rsidRPr="002B1942">
        <w:rPr>
          <w:rFonts w:ascii="Times New Roman" w:eastAsia="Times New Roman" w:hAnsi="Times New Roman" w:cs="Times New Roman"/>
          <w:color w:val="0F1115"/>
          <w:sz w:val="24"/>
          <w:szCs w:val="24"/>
          <w:lang w:eastAsia="ru-RU"/>
        </w:rPr>
        <w:t> Устранить разрывы между этапами обучения и между учебным заведением и производством.</w:t>
      </w:r>
    </w:p>
    <w:tbl>
      <w:tblPr>
        <w:tblW w:w="0" w:type="auto"/>
        <w:tblCellMar>
          <w:top w:w="15" w:type="dxa"/>
          <w:left w:w="15" w:type="dxa"/>
          <w:bottom w:w="15" w:type="dxa"/>
          <w:right w:w="15" w:type="dxa"/>
        </w:tblCellMar>
        <w:tblLook w:val="04A0" w:firstRow="1" w:lastRow="0" w:firstColumn="1" w:lastColumn="0" w:noHBand="0" w:noVBand="1"/>
      </w:tblPr>
      <w:tblGrid>
        <w:gridCol w:w="245"/>
        <w:gridCol w:w="2204"/>
        <w:gridCol w:w="3035"/>
        <w:gridCol w:w="1838"/>
        <w:gridCol w:w="2033"/>
      </w:tblGrid>
      <w:tr w:rsidR="00902F61" w:rsidRPr="002B1942" w:rsidTr="00902F61">
        <w:trPr>
          <w:tblHeader/>
        </w:trPr>
        <w:tc>
          <w:tcPr>
            <w:tcW w:w="0" w:type="auto"/>
            <w:tcBorders>
              <w:top w:val="nil"/>
            </w:tcBorders>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Мероприятие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4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Содержание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2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Ответственные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3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Результат</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2.1.</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Проектирование «Сквозных учебно-производственных проектов»</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4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 xml:space="preserve">Определение на 1-2 курсе реальной, но упрощенной производственной задачи от предприятия (например, разработать макет детали, предложить оптимизацию процесса). Работа над ней продолжается на разных дисциплинах и завершается на преддипломной практике </w:t>
            </w:r>
            <w:r w:rsidRPr="002B1942">
              <w:rPr>
                <w:rFonts w:ascii="Times New Roman" w:eastAsia="Times New Roman" w:hAnsi="Times New Roman" w:cs="Times New Roman"/>
                <w:sz w:val="24"/>
                <w:szCs w:val="24"/>
                <w:lang w:eastAsia="ru-RU"/>
              </w:rPr>
              <w:lastRenderedPageBreak/>
              <w:t>внедрением/защитой на предприятии.</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2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lastRenderedPageBreak/>
              <w:t>Методисты колледжа, технологи предприятия, преподаватели.</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Портфолио реализованных проектов у студента, решение микрозадач для предприятия.</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lastRenderedPageBreak/>
              <w:t>2.2.</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Реализация принципа «Одно окно» для оборудования</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4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Аудит и гармонизация парка оборудования. Если на заводе стоит станок с ЧПУ модели «X», то в учебной лаборатории колледжа устанавливается либо такая же модель, либо ее симулятор/младшая версия с идентичным интерфейсом.</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2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Технические директора, зав. мастерскими.</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Сокращение времени на адаптацию студента на практике до минимума.</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2.3.</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Цикл мероприятий «Цепочка профессионала»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4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Система регулярных (раз в семестр) встреч в разных форматах:</w:t>
            </w:r>
            <w:r w:rsidRPr="002B1942">
              <w:rPr>
                <w:rFonts w:ascii="Times New Roman" w:eastAsia="Times New Roman" w:hAnsi="Times New Roman" w:cs="Times New Roman"/>
                <w:sz w:val="24"/>
                <w:szCs w:val="24"/>
                <w:lang w:eastAsia="ru-RU"/>
              </w:rPr>
              <w:br/>
              <w:t>• </w:t>
            </w:r>
            <w:r w:rsidRPr="002B1942">
              <w:rPr>
                <w:rFonts w:ascii="Times New Roman" w:eastAsia="Times New Roman" w:hAnsi="Times New Roman" w:cs="Times New Roman"/>
                <w:b/>
                <w:bCs/>
                <w:sz w:val="24"/>
                <w:szCs w:val="24"/>
                <w:lang w:eastAsia="ru-RU"/>
              </w:rPr>
              <w:t>«От идеи к изделию»:</w:t>
            </w:r>
            <w:r w:rsidRPr="002B1942">
              <w:rPr>
                <w:rFonts w:ascii="Times New Roman" w:eastAsia="Times New Roman" w:hAnsi="Times New Roman" w:cs="Times New Roman"/>
                <w:sz w:val="24"/>
                <w:szCs w:val="24"/>
                <w:lang w:eastAsia="ru-RU"/>
              </w:rPr>
              <w:t> Ветераны предприятия + молодые инженеры рассказывают о полном цикле производства.</w:t>
            </w:r>
            <w:r w:rsidRPr="002B1942">
              <w:rPr>
                <w:rFonts w:ascii="Times New Roman" w:eastAsia="Times New Roman" w:hAnsi="Times New Roman" w:cs="Times New Roman"/>
                <w:sz w:val="24"/>
                <w:szCs w:val="24"/>
                <w:lang w:eastAsia="ru-RU"/>
              </w:rPr>
              <w:br/>
              <w:t>• </w:t>
            </w:r>
            <w:r w:rsidRPr="002B1942">
              <w:rPr>
                <w:rFonts w:ascii="Times New Roman" w:eastAsia="Times New Roman" w:hAnsi="Times New Roman" w:cs="Times New Roman"/>
                <w:b/>
                <w:bCs/>
                <w:sz w:val="24"/>
                <w:szCs w:val="24"/>
                <w:lang w:eastAsia="ru-RU"/>
              </w:rPr>
              <w:t>«Карьерный трек»:</w:t>
            </w:r>
            <w:r w:rsidRPr="002B1942">
              <w:rPr>
                <w:rFonts w:ascii="Times New Roman" w:eastAsia="Times New Roman" w:hAnsi="Times New Roman" w:cs="Times New Roman"/>
                <w:sz w:val="24"/>
                <w:szCs w:val="24"/>
                <w:lang w:eastAsia="ru-RU"/>
              </w:rPr>
              <w:t> Выпускники колледжа, ныне успешные специалисты/руководители, делятся опытом роста.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2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Центр карьеры колледжа, совет молодых специалистов предприятия.</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38"/>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Формирование живой, осязаемой профессиональной перспективы.</w:t>
            </w:r>
          </w:p>
        </w:tc>
      </w:tr>
    </w:tbl>
    <w:p w:rsidR="00902F61" w:rsidRPr="002B1942" w:rsidRDefault="00902F61" w:rsidP="00915E24">
      <w:pPr>
        <w:shd w:val="clear" w:color="auto" w:fill="FFFFFF"/>
        <w:spacing w:after="0" w:line="240" w:lineRule="auto"/>
        <w:ind w:left="-567"/>
        <w:jc w:val="both"/>
        <w:outlineLvl w:val="3"/>
        <w:rPr>
          <w:rFonts w:ascii="Times New Roman" w:eastAsia="Times New Roman" w:hAnsi="Times New Roman" w:cs="Times New Roman"/>
          <w:b/>
          <w:bCs/>
          <w:color w:val="0F1115"/>
          <w:sz w:val="24"/>
          <w:szCs w:val="24"/>
          <w:lang w:eastAsia="ru-RU"/>
        </w:rPr>
      </w:pPr>
      <w:r w:rsidRPr="002B1942">
        <w:rPr>
          <w:rFonts w:ascii="Times New Roman" w:eastAsia="Times New Roman" w:hAnsi="Times New Roman" w:cs="Times New Roman"/>
          <w:b/>
          <w:bCs/>
          <w:color w:val="0F1115"/>
          <w:sz w:val="24"/>
          <w:szCs w:val="24"/>
          <w:lang w:eastAsia="ru-RU"/>
        </w:rPr>
        <w:t>Блок 3. Мониторинг, оценка и поддержка</w:t>
      </w:r>
    </w:p>
    <w:p w:rsidR="00902F61" w:rsidRPr="002B1942" w:rsidRDefault="00902F61" w:rsidP="00915E24">
      <w:pPr>
        <w:shd w:val="clear" w:color="auto" w:fill="FFFFFF"/>
        <w:spacing w:after="0" w:line="240" w:lineRule="auto"/>
        <w:ind w:left="-567"/>
        <w:jc w:val="both"/>
        <w:rPr>
          <w:rFonts w:ascii="Times New Roman" w:eastAsia="Times New Roman" w:hAnsi="Times New Roman" w:cs="Times New Roman"/>
          <w:color w:val="0F1115"/>
          <w:sz w:val="24"/>
          <w:szCs w:val="24"/>
          <w:lang w:eastAsia="ru-RU"/>
        </w:rPr>
      </w:pPr>
      <w:r w:rsidRPr="002B1942">
        <w:rPr>
          <w:rFonts w:ascii="Times New Roman" w:eastAsia="Times New Roman" w:hAnsi="Times New Roman" w:cs="Times New Roman"/>
          <w:b/>
          <w:bCs/>
          <w:color w:val="0F1115"/>
          <w:sz w:val="24"/>
          <w:szCs w:val="24"/>
          <w:lang w:eastAsia="ru-RU"/>
        </w:rPr>
        <w:t>Цель:</w:t>
      </w:r>
      <w:r w:rsidRPr="002B1942">
        <w:rPr>
          <w:rFonts w:ascii="Times New Roman" w:eastAsia="Times New Roman" w:hAnsi="Times New Roman" w:cs="Times New Roman"/>
          <w:color w:val="0F1115"/>
          <w:sz w:val="24"/>
          <w:szCs w:val="24"/>
          <w:lang w:eastAsia="ru-RU"/>
        </w:rPr>
        <w:t> Обеспечить устойчивость системы и ее постоянное улучшение.</w:t>
      </w:r>
    </w:p>
    <w:tbl>
      <w:tblPr>
        <w:tblW w:w="0" w:type="auto"/>
        <w:tblCellMar>
          <w:top w:w="15" w:type="dxa"/>
          <w:left w:w="15" w:type="dxa"/>
          <w:bottom w:w="15" w:type="dxa"/>
          <w:right w:w="15" w:type="dxa"/>
        </w:tblCellMar>
        <w:tblLook w:val="04A0" w:firstRow="1" w:lastRow="0" w:firstColumn="1" w:lastColumn="0" w:noHBand="0" w:noVBand="1"/>
      </w:tblPr>
      <w:tblGrid>
        <w:gridCol w:w="246"/>
        <w:gridCol w:w="2283"/>
        <w:gridCol w:w="3019"/>
        <w:gridCol w:w="1918"/>
        <w:gridCol w:w="1889"/>
      </w:tblGrid>
      <w:tr w:rsidR="00902F61" w:rsidRPr="002B1942" w:rsidTr="00902F61">
        <w:trPr>
          <w:tblHeader/>
        </w:trPr>
        <w:tc>
          <w:tcPr>
            <w:tcW w:w="0" w:type="auto"/>
            <w:tcBorders>
              <w:top w:val="nil"/>
            </w:tcBorders>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Мероприятие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Содержание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9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Ответственные</w:t>
            </w:r>
          </w:p>
        </w:tc>
        <w:tc>
          <w:tcPr>
            <w:tcW w:w="0" w:type="auto"/>
            <w:tcBorders>
              <w:top w:val="nil"/>
            </w:tcBorders>
            <w:tcMar>
              <w:top w:w="150" w:type="dxa"/>
              <w:left w:w="240" w:type="dxa"/>
              <w:bottom w:w="150" w:type="dxa"/>
              <w:right w:w="240" w:type="dxa"/>
            </w:tcMar>
            <w:vAlign w:val="center"/>
            <w:hideMark/>
          </w:tcPr>
          <w:p w:rsidR="00902F61" w:rsidRPr="002B1942" w:rsidRDefault="00902F61" w:rsidP="002B1942">
            <w:pPr>
              <w:spacing w:after="0" w:line="240" w:lineRule="auto"/>
              <w:ind w:left="-13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Результат</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3.1.</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Регулярный «Налог наставников»</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Ежеквартальные встречи всех категорий наставников для обмена проблемами, лучшими практиками, снятия барьеров. Формат: воркшоп, мозговой штурм.</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9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Координатор кластера, HR.</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13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Повышение качества наставничества, чувство общности.</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3.2.</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Система грейдов и мотивации для наставников</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 xml:space="preserve">Внедрение рейтинговой системы. Наставник получает баллы за активность, отзывы </w:t>
            </w:r>
            <w:r w:rsidRPr="002B1942">
              <w:rPr>
                <w:rFonts w:ascii="Times New Roman" w:eastAsia="Times New Roman" w:hAnsi="Times New Roman" w:cs="Times New Roman"/>
                <w:sz w:val="24"/>
                <w:szCs w:val="24"/>
                <w:lang w:eastAsia="ru-RU"/>
              </w:rPr>
              <w:lastRenderedPageBreak/>
              <w:t>студентов, успешную защиту проектов его подопечных. Баллы конвертируются в: премии, сертификаты на обучение, дополнительные отгулы, статус «Лучший наставник года».</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9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lastRenderedPageBreak/>
              <w:t>Руководство предприятия, профком.</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13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Повышение престижа и вовлеченности наставников.</w:t>
            </w:r>
          </w:p>
        </w:tc>
      </w:tr>
      <w:tr w:rsidR="00902F61" w:rsidRPr="002B1942" w:rsidTr="00902F61">
        <w:tc>
          <w:tcPr>
            <w:tcW w:w="0" w:type="auto"/>
            <w:tcMar>
              <w:top w:w="150" w:type="dxa"/>
              <w:left w:w="0" w:type="dxa"/>
              <w:bottom w:w="150" w:type="dxa"/>
              <w:right w:w="240" w:type="dxa"/>
            </w:tcMar>
            <w:vAlign w:val="center"/>
            <w:hideMark/>
          </w:tcPr>
          <w:p w:rsidR="00902F61" w:rsidRPr="002B1942" w:rsidRDefault="00902F61" w:rsidP="00915E24">
            <w:pPr>
              <w:spacing w:after="0" w:line="240" w:lineRule="auto"/>
              <w:ind w:left="-567"/>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lastRenderedPageBreak/>
              <w:t>3.3.</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204"/>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b/>
                <w:bCs/>
                <w:sz w:val="24"/>
                <w:szCs w:val="24"/>
                <w:lang w:eastAsia="ru-RU"/>
              </w:rPr>
              <w:t>«Конструктор образовательных модулей»</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86"/>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Создание гибкой базы учебных материалов (видеоинструкции от наставников, гайды по оборудованию, кейсы), доступной и студентам, и новым сотрудникам предприятия. Пополняется силами наставников.</w:t>
            </w:r>
          </w:p>
        </w:tc>
        <w:tc>
          <w:tcPr>
            <w:tcW w:w="0" w:type="auto"/>
            <w:tcMar>
              <w:top w:w="150" w:type="dxa"/>
              <w:left w:w="240" w:type="dxa"/>
              <w:bottom w:w="150" w:type="dxa"/>
              <w:right w:w="240" w:type="dxa"/>
            </w:tcMar>
            <w:vAlign w:val="center"/>
            <w:hideMark/>
          </w:tcPr>
          <w:p w:rsidR="00902F61" w:rsidRPr="002B1942" w:rsidRDefault="00902F61" w:rsidP="002B1942">
            <w:pPr>
              <w:spacing w:after="0" w:line="240" w:lineRule="auto"/>
              <w:ind w:left="-19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Методист, IT-отдел, наставники.</w:t>
            </w:r>
          </w:p>
        </w:tc>
        <w:tc>
          <w:tcPr>
            <w:tcW w:w="0" w:type="auto"/>
            <w:tcMar>
              <w:top w:w="150" w:type="dxa"/>
              <w:left w:w="240" w:type="dxa"/>
              <w:bottom w:w="150" w:type="dxa"/>
              <w:right w:w="0" w:type="dxa"/>
            </w:tcMar>
            <w:vAlign w:val="center"/>
            <w:hideMark/>
          </w:tcPr>
          <w:p w:rsidR="00902F61" w:rsidRPr="002B1942" w:rsidRDefault="00902F61" w:rsidP="002B1942">
            <w:pPr>
              <w:spacing w:after="0" w:line="240" w:lineRule="auto"/>
              <w:ind w:left="-139"/>
              <w:jc w:val="both"/>
              <w:rPr>
                <w:rFonts w:ascii="Times New Roman" w:eastAsia="Times New Roman" w:hAnsi="Times New Roman" w:cs="Times New Roman"/>
                <w:sz w:val="24"/>
                <w:szCs w:val="24"/>
                <w:lang w:eastAsia="ru-RU"/>
              </w:rPr>
            </w:pPr>
            <w:r w:rsidRPr="002B1942">
              <w:rPr>
                <w:rFonts w:ascii="Times New Roman" w:eastAsia="Times New Roman" w:hAnsi="Times New Roman" w:cs="Times New Roman"/>
                <w:sz w:val="24"/>
                <w:szCs w:val="24"/>
                <w:lang w:eastAsia="ru-RU"/>
              </w:rPr>
              <w:t>Единая цифровая среда знаний кластера.</w:t>
            </w:r>
          </w:p>
        </w:tc>
      </w:tr>
    </w:tbl>
    <w:p w:rsidR="00902F61" w:rsidRDefault="00902F61" w:rsidP="00915E24">
      <w:pPr>
        <w:shd w:val="clear" w:color="auto" w:fill="FFFFFF"/>
        <w:spacing w:after="0" w:line="240" w:lineRule="auto"/>
        <w:ind w:left="-567" w:firstLine="708"/>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Данная дорожная карта позволяет перейти от теоретического обоснования к конкретным действиям, обеспечивая реализацию воспитательного и профессионального потенциала федерального проекта «Профессионалитет».</w:t>
      </w:r>
    </w:p>
    <w:p w:rsidR="002B1942" w:rsidRPr="00A135CF" w:rsidRDefault="002B1942" w:rsidP="00915E24">
      <w:pPr>
        <w:shd w:val="clear" w:color="auto" w:fill="FFFFFF"/>
        <w:spacing w:after="0" w:line="240" w:lineRule="auto"/>
        <w:ind w:left="-567" w:firstLine="708"/>
        <w:jc w:val="both"/>
        <w:rPr>
          <w:rFonts w:ascii="Times New Roman" w:eastAsia="Times New Roman" w:hAnsi="Times New Roman" w:cs="Times New Roman"/>
          <w:color w:val="0F1115"/>
          <w:sz w:val="28"/>
          <w:szCs w:val="28"/>
          <w:lang w:eastAsia="ru-RU"/>
        </w:rPr>
      </w:pPr>
    </w:p>
    <w:p w:rsidR="00902F61" w:rsidRPr="00A135CF" w:rsidRDefault="00582A58" w:rsidP="00915E24">
      <w:pPr>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r w:rsidR="00902F61" w:rsidRPr="00A135CF">
        <w:rPr>
          <w:rFonts w:ascii="Times New Roman" w:hAnsi="Times New Roman" w:cs="Times New Roman"/>
          <w:sz w:val="28"/>
          <w:szCs w:val="28"/>
        </w:rPr>
        <w:t xml:space="preserve"> </w:t>
      </w:r>
    </w:p>
    <w:p w:rsidR="00902F61" w:rsidRPr="00A135CF" w:rsidRDefault="00902F61" w:rsidP="00915E24">
      <w:pPr>
        <w:spacing w:after="0" w:line="240" w:lineRule="auto"/>
        <w:ind w:left="-567"/>
        <w:jc w:val="center"/>
        <w:rPr>
          <w:rFonts w:ascii="Times New Roman" w:hAnsi="Times New Roman" w:cs="Times New Roman"/>
          <w:sz w:val="28"/>
          <w:szCs w:val="28"/>
        </w:rPr>
      </w:pP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Блинов В.И., Есенина Е.Ю., Сергеев И.С. Федеральный проект «Профессионалитет»: концептуальные основания и механизмы реализации // Отечественная и зарубежная педагогика. – 2022. – Т. 1, № 4(81). – С. 30-47.</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Зеер Э.Ф., Сыманюк Э.Э. Психология профессионального образования: учебник. – 2-е изд., перераб</w:t>
      </w:r>
      <w:proofErr w:type="gramStart"/>
      <w:r w:rsidRPr="00A135CF">
        <w:rPr>
          <w:rFonts w:ascii="Times New Roman" w:hAnsi="Times New Roman" w:cs="Times New Roman"/>
          <w:sz w:val="28"/>
          <w:szCs w:val="28"/>
        </w:rPr>
        <w:t>.</w:t>
      </w:r>
      <w:proofErr w:type="gramEnd"/>
      <w:r w:rsidRPr="00A135CF">
        <w:rPr>
          <w:rFonts w:ascii="Times New Roman" w:hAnsi="Times New Roman" w:cs="Times New Roman"/>
          <w:sz w:val="28"/>
          <w:szCs w:val="28"/>
        </w:rPr>
        <w:t xml:space="preserve"> и доп. – М.: Юрайт, 2021. – 402 с.</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Концепция развития системы наставничества в Российской Федерации до 2025 года (утверждена распоряжением Правительства РФ от 23.12.2021 № 3742-р). – URL: http://government.ru/ (дата обращения: 08.12.2025).</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4. Паспорт федерального проекта «Профессионалитет» (утвержден распоряжением Правительства РФ). – URL: https://prof.edu.gov.ru/ (дата обращения: 10.10.2025).</w:t>
      </w:r>
    </w:p>
    <w:p w:rsidR="00902F61" w:rsidRPr="00A135CF" w:rsidRDefault="00902F61"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5. Шевченко Н.Ю., Романова Г.А. Наставничество в образовательно-производственных кластерах: новая модель профессиональной адаптации // Среднее профессиональное образование. – 2023. – № 5. – С. 3-8.</w:t>
      </w:r>
    </w:p>
    <w:p w:rsidR="00902F61" w:rsidRDefault="00902F61" w:rsidP="00915E24">
      <w:pPr>
        <w:spacing w:after="0" w:line="240" w:lineRule="auto"/>
        <w:ind w:left="-567"/>
        <w:jc w:val="both"/>
        <w:rPr>
          <w:rFonts w:ascii="Times New Roman" w:hAnsi="Times New Roman" w:cs="Times New Roman"/>
          <w:sz w:val="28"/>
          <w:szCs w:val="28"/>
        </w:rPr>
      </w:pPr>
    </w:p>
    <w:p w:rsidR="002B1942" w:rsidRDefault="002B1942" w:rsidP="00915E24">
      <w:pPr>
        <w:spacing w:after="0" w:line="240" w:lineRule="auto"/>
        <w:ind w:left="-567"/>
        <w:jc w:val="both"/>
        <w:rPr>
          <w:rFonts w:ascii="Times New Roman" w:hAnsi="Times New Roman" w:cs="Times New Roman"/>
          <w:sz w:val="28"/>
          <w:szCs w:val="28"/>
        </w:rPr>
      </w:pPr>
    </w:p>
    <w:p w:rsidR="002B1942" w:rsidRDefault="002B1942" w:rsidP="00915E24">
      <w:pPr>
        <w:spacing w:after="0" w:line="240" w:lineRule="auto"/>
        <w:ind w:left="-567"/>
        <w:jc w:val="both"/>
        <w:rPr>
          <w:rFonts w:ascii="Times New Roman" w:hAnsi="Times New Roman" w:cs="Times New Roman"/>
          <w:sz w:val="28"/>
          <w:szCs w:val="28"/>
        </w:rPr>
      </w:pPr>
    </w:p>
    <w:p w:rsidR="002B1942" w:rsidRPr="00A135CF" w:rsidRDefault="002B1942" w:rsidP="00915E24">
      <w:pPr>
        <w:spacing w:after="0" w:line="240" w:lineRule="auto"/>
        <w:ind w:left="-567"/>
        <w:jc w:val="both"/>
        <w:rPr>
          <w:rFonts w:ascii="Times New Roman" w:hAnsi="Times New Roman" w:cs="Times New Roman"/>
          <w:sz w:val="28"/>
          <w:szCs w:val="28"/>
        </w:rPr>
      </w:pPr>
    </w:p>
    <w:p w:rsidR="00902F61" w:rsidRPr="00A135CF" w:rsidRDefault="00902F61" w:rsidP="00915E24">
      <w:pPr>
        <w:spacing w:after="0" w:line="240" w:lineRule="auto"/>
        <w:ind w:left="-567" w:firstLine="851"/>
        <w:jc w:val="both"/>
        <w:rPr>
          <w:rFonts w:ascii="Times New Roman" w:hAnsi="Times New Roman" w:cs="Times New Roman"/>
          <w:sz w:val="28"/>
          <w:szCs w:val="28"/>
        </w:rPr>
      </w:pPr>
    </w:p>
    <w:p w:rsidR="00902F61" w:rsidRPr="00A135CF" w:rsidRDefault="00902F61" w:rsidP="00717A6C">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Сабиро</w:t>
      </w:r>
      <w:r w:rsidR="005D7971">
        <w:rPr>
          <w:rFonts w:ascii="Times New Roman" w:eastAsia="Calibri" w:hAnsi="Times New Roman" w:cs="Times New Roman"/>
          <w:sz w:val="28"/>
          <w:szCs w:val="28"/>
        </w:rPr>
        <w:t>ва Л.</w:t>
      </w:r>
      <w:r w:rsidRPr="00A135CF">
        <w:rPr>
          <w:rFonts w:ascii="Times New Roman" w:eastAsia="Calibri" w:hAnsi="Times New Roman" w:cs="Times New Roman"/>
          <w:sz w:val="28"/>
          <w:szCs w:val="28"/>
        </w:rPr>
        <w:t>Т.</w:t>
      </w:r>
    </w:p>
    <w:p w:rsidR="00717A6C" w:rsidRDefault="00902F61" w:rsidP="00717A6C">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г. Арск, ГАПОУ «Арский педагогический колледж</w:t>
      </w:r>
    </w:p>
    <w:p w:rsidR="00902F61" w:rsidRPr="00A135CF" w:rsidRDefault="00902F61" w:rsidP="00717A6C">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 им. Г. Тукая», </w:t>
      </w:r>
    </w:p>
    <w:p w:rsidR="002B1942" w:rsidRDefault="00902F61" w:rsidP="00717A6C">
      <w:pPr>
        <w:spacing w:after="0" w:line="240" w:lineRule="auto"/>
        <w:ind w:left="-567" w:firstLine="709"/>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преподаватель теории и практики </w:t>
      </w:r>
    </w:p>
    <w:p w:rsidR="00902F61" w:rsidRPr="00A135CF" w:rsidRDefault="00902F61" w:rsidP="00717A6C">
      <w:pPr>
        <w:spacing w:after="0" w:line="240" w:lineRule="auto"/>
        <w:ind w:left="-567" w:firstLine="709"/>
        <w:jc w:val="right"/>
        <w:rPr>
          <w:rFonts w:ascii="Times New Roman" w:eastAsia="Calibri" w:hAnsi="Times New Roman" w:cs="Times New Roman"/>
          <w:noProof/>
          <w:sz w:val="28"/>
          <w:szCs w:val="28"/>
          <w:lang w:eastAsia="ru-RU"/>
        </w:rPr>
      </w:pPr>
      <w:r w:rsidRPr="00A135CF">
        <w:rPr>
          <w:rFonts w:ascii="Times New Roman" w:eastAsia="Calibri" w:hAnsi="Times New Roman" w:cs="Times New Roman"/>
          <w:sz w:val="28"/>
          <w:szCs w:val="28"/>
        </w:rPr>
        <w:t>внеурочной и воспитательной работы</w:t>
      </w:r>
      <w:r w:rsidRPr="00A135CF">
        <w:rPr>
          <w:rFonts w:ascii="Times New Roman" w:eastAsia="Calibri" w:hAnsi="Times New Roman" w:cs="Times New Roman"/>
          <w:noProof/>
          <w:sz w:val="28"/>
          <w:szCs w:val="28"/>
          <w:lang w:eastAsia="ru-RU"/>
        </w:rPr>
        <w:t xml:space="preserve"> </w:t>
      </w:r>
    </w:p>
    <w:p w:rsidR="00902F61" w:rsidRPr="00A135CF" w:rsidRDefault="00902F61" w:rsidP="00915E24">
      <w:pPr>
        <w:spacing w:after="0" w:line="240" w:lineRule="auto"/>
        <w:ind w:left="-567" w:firstLine="709"/>
        <w:jc w:val="both"/>
        <w:rPr>
          <w:rFonts w:ascii="Times New Roman" w:eastAsia="Calibri" w:hAnsi="Times New Roman" w:cs="Times New Roman"/>
          <w:noProof/>
          <w:sz w:val="28"/>
          <w:szCs w:val="28"/>
          <w:lang w:eastAsia="ru-RU"/>
        </w:rPr>
      </w:pPr>
    </w:p>
    <w:p w:rsidR="00902F61" w:rsidRPr="00A135CF" w:rsidRDefault="00902F61" w:rsidP="00915E24">
      <w:pPr>
        <w:spacing w:after="0" w:line="240" w:lineRule="auto"/>
        <w:ind w:left="-567" w:firstLine="709"/>
        <w:jc w:val="center"/>
        <w:rPr>
          <w:rFonts w:ascii="Times New Roman" w:hAnsi="Times New Roman" w:cs="Times New Roman"/>
          <w:b/>
          <w:sz w:val="28"/>
          <w:szCs w:val="28"/>
        </w:rPr>
      </w:pPr>
      <w:r w:rsidRPr="00A135CF">
        <w:rPr>
          <w:rFonts w:ascii="Times New Roman" w:eastAsia="Calibri" w:hAnsi="Times New Roman" w:cs="Times New Roman"/>
          <w:b/>
          <w:noProof/>
          <w:sz w:val="28"/>
          <w:szCs w:val="28"/>
          <w:lang w:eastAsia="ru-RU"/>
        </w:rPr>
        <w:t>СОВРЕМЕННЫЕ ПРОЕКТЫ И ИНИЦИАТИВЫ В ОБЛАСТИ ПЕДАГОГИЧЕСКОГО НАСТАВНИЧЕСТВА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 xml:space="preserve">Аннотация: </w:t>
      </w:r>
      <w:r w:rsidRPr="00A135CF">
        <w:rPr>
          <w:rFonts w:ascii="Times New Roman" w:hAnsi="Times New Roman" w:cs="Times New Roman"/>
          <w:sz w:val="28"/>
          <w:szCs w:val="28"/>
        </w:rPr>
        <w:t>Статья посвящена анализу современных тенденций, проектов и инициатив в сфере педагогического наставничества в России. Рассматривается трансформация традиционной модели «учитель – молодой специалист» в многоуровневую систему, включающую наставничество «учитель – учитель», наставничество для обучающихся, а также сетевые и цифровые форматы. Особое внимание уделяется роли наставничества в условиях реализации обновленных ФГОС, цифровизации образования и задач по повышению профессионального мастерства педагогических кадров. В статье выявляются проблемные зоны педагогического наставничества (формализация, нехватка ресурсов, недостаточная подготовка наставников) и предлагаются перспективные направления развития. Делается вывод о том, что современное педагогическое наставничество становится стратегическим ресурсом для создания непрерывной образовательной среды, поддержки инноваций и повышения качества общего образования.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 xml:space="preserve">Ключевые слова: </w:t>
      </w:r>
      <w:r w:rsidRPr="00A135CF">
        <w:rPr>
          <w:rFonts w:ascii="Times New Roman" w:hAnsi="Times New Roman" w:cs="Times New Roman"/>
          <w:sz w:val="28"/>
          <w:szCs w:val="28"/>
        </w:rPr>
        <w:t>наставник, молодой специалист, модели наставничества, среднее профессиональное образование (СПО), педагогические проекты наставничества</w:t>
      </w:r>
      <w:r w:rsidR="00145E43">
        <w:rPr>
          <w:rFonts w:ascii="Times New Roman" w:hAnsi="Times New Roman" w:cs="Times New Roman"/>
          <w:sz w:val="28"/>
          <w:szCs w:val="28"/>
        </w:rPr>
        <w:t>.</w:t>
      </w:r>
    </w:p>
    <w:p w:rsidR="00902F61" w:rsidRPr="00A135CF" w:rsidRDefault="00902F61" w:rsidP="00915E24">
      <w:pPr>
        <w:spacing w:after="0" w:line="240" w:lineRule="auto"/>
        <w:ind w:left="-567"/>
        <w:jc w:val="both"/>
        <w:rPr>
          <w:rFonts w:ascii="Times New Roman" w:hAnsi="Times New Roman" w:cs="Times New Roman"/>
          <w:sz w:val="28"/>
          <w:szCs w:val="28"/>
        </w:rPr>
      </w:pP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Наставничество в педагогике давно перешагнуло границы простой помощи молодому специалисту в первый рабочий год. Сегодня это целая экосистема проектов и инициатив, которая становится драйвером системных изменений внутри образовательных организаций. Эти проекты создают новые связи, распространяют инновационные практики и, в конечном счете, направлены на одно – повышение качества образования через рост каждого педагога.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Система среднего профессионального образования (СПО) сегодня переживает беспрецедентный ренессанс. На нее возложена стратегическая задача подготовки высококвалифицированных кадров для реального сектора экономики в сжатые сроки. В этих условиях ключевую роль играет не только материально-техническое оснащение, но и педагогический состав. Именно здесь на первый план выходит педагогическое наставничество – не формальная традиция, а жизненно необходимый механизм адаптации, развития и удержания ценных специалистов.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Особый контекст СПО: почему наставничество здесь незаменимо?</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Преподаватель и мастер производственного обучения в колледже сталкивается с уникальным набором вызовов: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Двойная нагрузка: нужно быть и теоретиком, и практиком, совмещая педагогические методики с глубокими отраслевыми знаниями.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2. Динамика технологий: оборудование и стандарты на производствах меняются быстрее, чем обновляются учебные программы. Наставник помогает «синхронизироваться» с реальным сектором.</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Специфика контингента: студенты СПО – часто мотивированные практики, но с разным уровнем базовой школьной подготовки. Требуются особые подходы к мотивации и дисциплине.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Дефицит кадров: в колледжи приходят сильные отраслевые специалисты, но без педагогического опыта. Их потенциал может быть потерян без грамотного сопровождения.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Определим цели и задачи наставничества в колледже: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Для молодого педагога (новичка):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Быстрая адаптация к корпоративной культуре и нормативным требованиям.</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Освоение педагогических технологий, специфичных для СПО (компетентностный подход, проведение демонстрационного экзамена, подготовка к участию в Чемпионатном движении по профессиональному мастерству «Профессионалы»).</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Помощь в составлении учебно-программной документации.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Развитие навыков работы со сложным контингентом студентов.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Профилактика профессионального выгорания.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Для опытного наставника: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Формализация и передача уникального опыта, «омоложение» собственных подходов.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Развитие лидерских и управленческих навыков.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Признание и карьерный рост в новой роли.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Обратная связь и доступ к новым идеям от молодого поколения.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Для образовательной организации: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Сокращение периода адаптации нового сотрудника с 1-2 лет до нескольких месяцев.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Сохранение преемственности знаний, предотвращение «утечки» уникальных методик.</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Повышение общего качества преподавания и, как следствие, успеваемости студентов.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Создание позитивной, collaborative-среды в коллективе.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Удержание ценных кадров.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Эффективные модели наставничества в системе СПО</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Классическая парная модель «Наставник – Молодой специалист».</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Форма: Индивидуальный план развития на год, регулярные встречи, посещение и анализ занятий, совместная разработка материалов.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Ключевой принцип: Не контроль, а поддержка и диалог.</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Групповая (менторская) модель.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Форма: создание «школы молодого педагога» или методического объединения, где один опытный наставник работает с группой новичков. Эффективно для передачи общих норм и стандартов.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Ситуационное (проектное) наставничество.</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   · Форма: наставник подключается для решения конкретной задачи: подготовка команды к Чемпионату по профессиональному мастерству, внедрение нового модуля программы, разработка интерактивного практикума. Фокус на результате.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Reverse mentoring («Обратное» наставничество).</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 Форма: молодой педагог, владеющий цифровыми инструментами, соцсетями, новыми программными обеспечениями, консультирует опытного коллегу по их интеграции в учебный процесс. Стирает барьеры и взаимно обогащает.</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Ключевыми компетенциями современного наставника в СПО являются: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Предметно-отраслевая экспертиза: глубокое знание своего профессионального поля.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Педагогическая гибкость: владение как традиционными, так и интерактивными методами (кейсы, симуляции, геймификация).</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Навыки коучинга: умение задавать правильные вопросы, а не давать готовые ответы, помогать в самоанализе.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Эмоциональный интеллект: способность создать атмосферу доверия, давать конструктивную обратную связь.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Знание нормативной базы: ориентация в ФГОС СПО, профессиональных стандартах, требованиях демонстрационного экзамена.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Однако есть и проблемы. У каждой проблемы свои возможности и пути решения. Рассмотрим подробнее.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Проблема: формализация процесса, т.е. «бумажное» наставничество без реальной пользы.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Решение: смещение фокуса на результат (портфолио молодого педагога, успехи его студентов), а не на отчетность.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Проблема: нехватка времени у наставника: нагрузка не снижается. Решение: введение коэффициента или доплат, включение наставничества в индивидуальный план как значимую деятельность.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Проблема: неготовность педагогов к роли наставника. </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Решение: создание внутренних программ обучения для самих наставников, их внешнее повышение квалификации.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Проблема: сопротивление новичка: нежелание принимать советы. Решение: формирование культуры открытости, позиционирование наставничества как признака потенциала и карьерного старта, а не слабости.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Традиционно наставничество решало задачи адаптации и выживания новичка: помочь составить планы, объяснить документооборот, «подсказать, где что лежит». Современные педагогические проекты ставят более амбициозные цели - непрерывное развитие и трансформацию профессионального сообщества. Они работают с разными целевыми группами и используют разнообразные форматы.</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Ключевые векторы современных наставнических проектов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Проекты для адаптации и удержания молодых кадров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Это основа, но в новом, в технологичном исполнении.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Цель: сократить период вхождения в профессию, предотвратить выгорание и уход талантливых педагогов в первые три года.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Форматы: не просто назначение наставника, а создание целых программ: «Школа молодого педагога», онлайн-платформы с гайдами и шаблонами, серии воркшопов по ключевым вызовам (работа с родителями, дисциплина, проектирование урока). Акцент делается на создании поддерживающего комьюнити среди самих молодых специалистов при кураторстве опытных коллег.</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Проекты горизонтального наставничества (Peer-to-Peer)</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Самый мощный тренд последних лет, который основан на идее, что экспертом в какой-то конкретной области может быть любой педагог.</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Цель: обмен лучшими практиками, преодоление профессиональной изоляции, коллективное решение проблем.</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Форматы: педагогические лаборатории, в которых учителя совместно проектируют и апробируют уроки по определенной теме; Lesson Study (Изучение урока), в котором группа педагогов совместно готовит, проводит, наблюдает и анализирует один учебный урок, фокусируясь на развитии конкретных навыков учеников; профессиональные «чаепития» или EdCamp, представляющие собой неформальные встречи, где педагоги сами определяют повестку и делятся находками.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3. Проекты лидерства и распространения инноваций. Здесь наставник выступает в роли агента изменений.</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Цель: масштабирование успешного педагогического опыта, создание внутришкольных команд лидеров.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Форматы: внутрикорпоративные программы, когда педагог, внедривший, к примеру, эффективную технику смешанного обучения, становится внутренним тренером для других кафедр и отделений образовательной организации; проектные группы по реализации новых ФГОС или внедрению цифровой среды.</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4. Межорганизационные и сетевые проекты, в которых наставничество выходит за стены одной образовательной организации.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Цель: преодоление замкнутости, доступ к разнообразному опыту, поддержка образовательного учреждения в сложной ситуации.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Форматы: сетевые педагогические сообщества, онлайн-платформы, где учителя-предметники из разных регионов страны обмениваются кейсами, проводят вебинары, консультируют друг друга; гостевые стажировки и обмен педагогами; краткосрочные визиты в другую организацию для погружения в иную практику; программы поддержки слабых школ, когда команда наставников из успешных школ работает с коллективом испытывающей трудности организации (методическая, управленческая помощь).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 сегодняшний день есть примеры успешных инициатив в России: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«Молодые педагоги» (разные регионы): системные программы, включающие не только наставничество, но и льготы, жилье, конкурсы для привлечения и удержания кадров в селе.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«Учитель для России»: программа привлечения в школы талантливых специалистов из разных сфер. Важнейший элемент - интенсивное сопровождающее наставничество (кураторство) на протяжении двух лет работы в школе.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Клуб «Цифровой наставник»: инициатива, где педагоги, освоившие цифровые инструменты, помогают коллегам в их массовом внедрении.</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Внутрикорпоративные проекты частных образовательных холдингов, в которых наставничество встроено в ежедневную культуру и включает коучинговые подходы, супервизии, регулярную обратную связь.</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России в рамках национального проекта «Образование» также реализуются такие проекты по наставничеству, как «Союз наставников России», «Современная школа», «Наставник», «Молодые профессионалы», «Учитель будущего», «Объединение наставников» и другие.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Заключение.</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эпоху, когда СПО становится драйвером экономического развития, инвестиции в педагогические кадры – самые важные. Педагогическое наставничество – это системная инвестиция, которая возвращается многократно: в виде качественно подготовленных выпускников, сильного бренда колледжа, инновационной образовательной среды и снижения текучести кадров.</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Это не просто «прикрепить к опытному». Это создание экосистемы непрерывного профессионального роста, где и новичок, и наставник, и вся образовательная организация движутся вперед вместе. Укрепляя институт наставничества, колледж не просто выполняет формальное требование, а строит надежный фундамент для своего лидерства в образовательном пространстве региона и страны.</w:t>
      </w:r>
    </w:p>
    <w:p w:rsidR="00902F61" w:rsidRPr="00A135CF" w:rsidRDefault="00902F61"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Современные педагогические проекты в области наставничества — это уже не кадровая технология, а стратегия развития человеческого капитала в образовании. Инвестируя в создание среды взаимного обучения и поддержки, система образования инвестирует в свою главную ценность – учителя, который перестает быть одиноким ремесленником и становится частью мощного профессионального целого. Именно такие инициативы создают почву для настоящих педагогических прорывов и устойчивого повышения качества образования для каждого ребенка.</w:t>
      </w:r>
    </w:p>
    <w:p w:rsidR="00902F61" w:rsidRPr="00A135CF" w:rsidRDefault="00902F61" w:rsidP="00915E24">
      <w:pPr>
        <w:spacing w:after="0" w:line="240" w:lineRule="auto"/>
        <w:ind w:left="-567" w:firstLine="709"/>
        <w:jc w:val="both"/>
        <w:rPr>
          <w:rFonts w:ascii="Times New Roman" w:hAnsi="Times New Roman" w:cs="Times New Roman"/>
          <w:sz w:val="28"/>
          <w:szCs w:val="28"/>
        </w:rPr>
      </w:pPr>
    </w:p>
    <w:p w:rsidR="00902F61" w:rsidRPr="00A135CF" w:rsidRDefault="00902F61"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902F61" w:rsidRPr="00A135CF" w:rsidRDefault="00902F61" w:rsidP="00915E24">
      <w:pPr>
        <w:spacing w:after="0" w:line="240" w:lineRule="auto"/>
        <w:ind w:left="-567"/>
        <w:jc w:val="center"/>
        <w:rPr>
          <w:rFonts w:ascii="Times New Roman" w:eastAsia="Calibri" w:hAnsi="Times New Roman" w:cs="Times New Roman"/>
          <w:sz w:val="28"/>
          <w:szCs w:val="28"/>
        </w:rPr>
      </w:pPr>
    </w:p>
    <w:p w:rsidR="00902F61" w:rsidRPr="00A135CF" w:rsidRDefault="00902F61" w:rsidP="00915E24">
      <w:pPr>
        <w:numPr>
          <w:ilvl w:val="0"/>
          <w:numId w:val="24"/>
        </w:num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Инновационные практики наставничества педагогических работников / под ред. И.А. Дреминой, Г. С. Винокуровой – Пермь: ГАУ ДПО ИРО ПК, 2022. – 46 с.</w:t>
      </w:r>
    </w:p>
    <w:p w:rsidR="00902F61" w:rsidRPr="00A135CF" w:rsidRDefault="00902F61" w:rsidP="00915E24">
      <w:pPr>
        <w:numPr>
          <w:ilvl w:val="0"/>
          <w:numId w:val="24"/>
        </w:num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Настольная книга «Наставничество: эффективная форма обучения»: информационно-метод. материалы / авт.-сост. Нугуманова Л. Н., Яковенко Т. В. – 2-е издание, доп., перераб. – Казань: ИРО РТ, 2020. – 51 с.</w:t>
      </w:r>
    </w:p>
    <w:p w:rsidR="00902F61" w:rsidRPr="00A135CF" w:rsidRDefault="00902F61" w:rsidP="00915E24">
      <w:pPr>
        <w:numPr>
          <w:ilvl w:val="0"/>
          <w:numId w:val="24"/>
        </w:numPr>
        <w:spacing w:after="0" w:line="240" w:lineRule="auto"/>
        <w:ind w:left="-567"/>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Наставничество в образовательном процессе: от теории к практике. </w:t>
      </w:r>
      <w:hyperlink r:id="rId32" w:history="1">
        <w:r w:rsidRPr="00A135CF">
          <w:rPr>
            <w:rFonts w:ascii="Times New Roman" w:eastAsia="Calibri" w:hAnsi="Times New Roman" w:cs="Times New Roman"/>
            <w:color w:val="0000FF"/>
            <w:sz w:val="28"/>
            <w:szCs w:val="28"/>
            <w:u w:val="single"/>
            <w:lang w:val="en-US"/>
          </w:rPr>
          <w:t>URL</w:t>
        </w:r>
        <w:r w:rsidRPr="00A135CF">
          <w:rPr>
            <w:rFonts w:ascii="Times New Roman" w:eastAsia="Calibri" w:hAnsi="Times New Roman" w:cs="Times New Roman"/>
            <w:color w:val="0000FF"/>
            <w:sz w:val="28"/>
            <w:szCs w:val="28"/>
            <w:u w:val="single"/>
          </w:rPr>
          <w:t>:</w:t>
        </w:r>
      </w:hyperlink>
      <w:r w:rsidRPr="00A135CF">
        <w:rPr>
          <w:rFonts w:ascii="Times New Roman" w:eastAsia="Calibri" w:hAnsi="Times New Roman" w:cs="Times New Roman"/>
          <w:sz w:val="28"/>
          <w:szCs w:val="28"/>
          <w:u w:val="single"/>
        </w:rPr>
        <w:t xml:space="preserve"> </w:t>
      </w:r>
      <w:hyperlink r:id="rId33" w:history="1">
        <w:r w:rsidRPr="00A135CF">
          <w:rPr>
            <w:rFonts w:ascii="Times New Roman" w:hAnsi="Times New Roman" w:cs="Times New Roman"/>
            <w:color w:val="0000FF"/>
            <w:sz w:val="28"/>
            <w:szCs w:val="28"/>
            <w:u w:val="single"/>
            <w:lang w:val="en-US"/>
          </w:rPr>
          <w:t>https</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www</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kvalifik</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ru</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about</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articles</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nastavnichestvo</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v</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obrazovatelnom</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proczesse</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ot</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teorii</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k</w:t>
        </w:r>
        <w:r w:rsidRPr="00A135CF">
          <w:rPr>
            <w:rFonts w:ascii="Times New Roman" w:hAnsi="Times New Roman" w:cs="Times New Roman"/>
            <w:color w:val="0000FF"/>
            <w:sz w:val="28"/>
            <w:szCs w:val="28"/>
            <w:u w:val="single"/>
          </w:rPr>
          <w:t>-</w:t>
        </w:r>
        <w:r w:rsidRPr="00A135CF">
          <w:rPr>
            <w:rFonts w:ascii="Times New Roman" w:hAnsi="Times New Roman" w:cs="Times New Roman"/>
            <w:color w:val="0000FF"/>
            <w:sz w:val="28"/>
            <w:szCs w:val="28"/>
            <w:u w:val="single"/>
            <w:lang w:val="en-US"/>
          </w:rPr>
          <w:t>praktike</w:t>
        </w:r>
        <w:r w:rsidRPr="00A135CF">
          <w:rPr>
            <w:rFonts w:ascii="Times New Roman" w:hAnsi="Times New Roman" w:cs="Times New Roman"/>
            <w:color w:val="0000FF"/>
            <w:sz w:val="28"/>
            <w:szCs w:val="28"/>
            <w:u w:val="single"/>
          </w:rPr>
          <w:t>/</w:t>
        </w:r>
      </w:hyperlink>
      <w:r w:rsidRPr="00A135CF">
        <w:rPr>
          <w:rFonts w:ascii="Times New Roman" w:eastAsia="Calibri" w:hAnsi="Times New Roman" w:cs="Times New Roman"/>
          <w:sz w:val="28"/>
          <w:szCs w:val="28"/>
        </w:rPr>
        <w:t xml:space="preserve">  (Дата обращения: 28.11.2025)</w:t>
      </w:r>
    </w:p>
    <w:p w:rsidR="00902F61" w:rsidRPr="00A135CF" w:rsidRDefault="00902F61" w:rsidP="00915E24">
      <w:pPr>
        <w:spacing w:after="0" w:line="240" w:lineRule="auto"/>
        <w:ind w:left="-567"/>
        <w:rPr>
          <w:rFonts w:ascii="Times New Roman" w:eastAsia="Calibri" w:hAnsi="Times New Roman" w:cs="Times New Roman"/>
          <w:sz w:val="28"/>
          <w:szCs w:val="28"/>
          <w:lang w:eastAsia="ru-RU"/>
        </w:rPr>
      </w:pPr>
    </w:p>
    <w:p w:rsidR="00344479" w:rsidRPr="00344479" w:rsidRDefault="00344479" w:rsidP="00915E24">
      <w:pPr>
        <w:spacing w:after="0" w:line="240" w:lineRule="auto"/>
        <w:ind w:left="-567"/>
        <w:jc w:val="right"/>
        <w:rPr>
          <w:rFonts w:ascii="Times New Roman" w:hAnsi="Times New Roman" w:cs="Times New Roman"/>
          <w:sz w:val="28"/>
          <w:szCs w:val="28"/>
          <w:lang w:val="tt-RU"/>
        </w:rPr>
      </w:pPr>
      <w:r w:rsidRPr="00344479">
        <w:rPr>
          <w:rFonts w:ascii="Times New Roman" w:hAnsi="Times New Roman" w:cs="Times New Roman"/>
          <w:sz w:val="28"/>
          <w:szCs w:val="28"/>
        </w:rPr>
        <w:lastRenderedPageBreak/>
        <w:t>Сабир</w:t>
      </w:r>
      <w:r w:rsidRPr="00344479">
        <w:rPr>
          <w:rFonts w:ascii="Times New Roman" w:hAnsi="Times New Roman" w:cs="Times New Roman"/>
          <w:sz w:val="28"/>
          <w:szCs w:val="28"/>
          <w:lang w:val="tt-RU"/>
        </w:rPr>
        <w:t>җ</w:t>
      </w:r>
      <w:r w:rsidRPr="00344479">
        <w:rPr>
          <w:rFonts w:ascii="Times New Roman" w:hAnsi="Times New Roman" w:cs="Times New Roman"/>
          <w:sz w:val="28"/>
          <w:szCs w:val="28"/>
        </w:rPr>
        <w:t>анова</w:t>
      </w:r>
      <w:r w:rsidRPr="00717A6C">
        <w:rPr>
          <w:rFonts w:ascii="Times New Roman" w:hAnsi="Times New Roman" w:cs="Times New Roman"/>
          <w:sz w:val="28"/>
          <w:szCs w:val="28"/>
        </w:rPr>
        <w:t xml:space="preserve"> Л.К.</w:t>
      </w:r>
      <w:r w:rsidRPr="00344479">
        <w:rPr>
          <w:rFonts w:ascii="Times New Roman" w:hAnsi="Times New Roman" w:cs="Times New Roman"/>
          <w:sz w:val="28"/>
          <w:szCs w:val="28"/>
          <w:lang w:val="tt-RU"/>
        </w:rPr>
        <w:t>,</w:t>
      </w:r>
      <w:r w:rsidRPr="00717A6C">
        <w:rPr>
          <w:rFonts w:ascii="Times New Roman" w:hAnsi="Times New Roman" w:cs="Times New Roman"/>
          <w:sz w:val="28"/>
          <w:szCs w:val="28"/>
          <w:lang w:val="tt-RU"/>
        </w:rPr>
        <w:t xml:space="preserve"> </w:t>
      </w:r>
      <w:r w:rsidRPr="00344479">
        <w:rPr>
          <w:rFonts w:ascii="Times New Roman" w:hAnsi="Times New Roman" w:cs="Times New Roman"/>
          <w:sz w:val="28"/>
          <w:szCs w:val="28"/>
          <w:lang w:val="tt-RU"/>
        </w:rPr>
        <w:t>Шаһиева</w:t>
      </w:r>
      <w:r w:rsidRPr="00717A6C">
        <w:rPr>
          <w:rFonts w:ascii="Times New Roman" w:hAnsi="Times New Roman" w:cs="Times New Roman"/>
          <w:sz w:val="28"/>
          <w:szCs w:val="28"/>
          <w:lang w:val="tt-RU"/>
        </w:rPr>
        <w:t xml:space="preserve"> Д.Г.</w:t>
      </w:r>
      <w:r w:rsidRPr="00344479">
        <w:rPr>
          <w:rFonts w:ascii="Times New Roman" w:hAnsi="Times New Roman" w:cs="Times New Roman"/>
          <w:sz w:val="28"/>
          <w:szCs w:val="28"/>
          <w:lang w:val="tt-RU"/>
        </w:rPr>
        <w:t>,</w:t>
      </w:r>
    </w:p>
    <w:p w:rsidR="00344479" w:rsidRPr="00344479" w:rsidRDefault="00344479" w:rsidP="00915E24">
      <w:pPr>
        <w:spacing w:after="0" w:line="240" w:lineRule="auto"/>
        <w:ind w:left="-567"/>
        <w:jc w:val="right"/>
        <w:rPr>
          <w:rFonts w:ascii="Times New Roman" w:hAnsi="Times New Roman" w:cs="Times New Roman"/>
          <w:sz w:val="28"/>
          <w:szCs w:val="28"/>
          <w:lang w:val="tt-RU"/>
        </w:rPr>
      </w:pPr>
      <w:r w:rsidRPr="00344479">
        <w:rPr>
          <w:rFonts w:ascii="Times New Roman" w:hAnsi="Times New Roman" w:cs="Times New Roman"/>
          <w:b/>
          <w:sz w:val="28"/>
          <w:szCs w:val="28"/>
          <w:lang w:val="tt-RU"/>
        </w:rPr>
        <w:t xml:space="preserve">           </w:t>
      </w:r>
      <w:r w:rsidRPr="00344479">
        <w:rPr>
          <w:rFonts w:ascii="Times New Roman" w:hAnsi="Times New Roman" w:cs="Times New Roman"/>
          <w:sz w:val="28"/>
          <w:szCs w:val="28"/>
          <w:lang w:val="tt-RU"/>
        </w:rPr>
        <w:t xml:space="preserve">Габдулла Тукай исемендәге Арча педагогия көллиятенең </w:t>
      </w:r>
    </w:p>
    <w:p w:rsidR="00344479" w:rsidRPr="00344479" w:rsidRDefault="00344479" w:rsidP="00915E24">
      <w:pPr>
        <w:spacing w:after="0" w:line="240" w:lineRule="auto"/>
        <w:ind w:left="-567"/>
        <w:jc w:val="right"/>
        <w:rPr>
          <w:rFonts w:ascii="Times New Roman" w:hAnsi="Times New Roman" w:cs="Times New Roman"/>
          <w:sz w:val="28"/>
          <w:szCs w:val="28"/>
          <w:lang w:val="tt-RU"/>
        </w:rPr>
      </w:pPr>
      <w:r w:rsidRPr="00344479">
        <w:rPr>
          <w:rFonts w:ascii="Times New Roman" w:hAnsi="Times New Roman" w:cs="Times New Roman"/>
          <w:sz w:val="28"/>
          <w:szCs w:val="28"/>
          <w:lang w:val="tt-RU"/>
        </w:rPr>
        <w:t>татар теле Һәм әдәбияты укытучылары</w:t>
      </w:r>
    </w:p>
    <w:p w:rsidR="00344479" w:rsidRPr="00344479" w:rsidRDefault="00344479" w:rsidP="00915E24">
      <w:pPr>
        <w:spacing w:after="0" w:line="240" w:lineRule="auto"/>
        <w:ind w:left="-567"/>
        <w:jc w:val="right"/>
        <w:rPr>
          <w:rFonts w:ascii="Times New Roman" w:hAnsi="Times New Roman" w:cs="Times New Roman"/>
          <w:sz w:val="28"/>
          <w:szCs w:val="28"/>
          <w:lang w:val="tt-RU"/>
        </w:rPr>
      </w:pPr>
    </w:p>
    <w:p w:rsidR="00344479" w:rsidRPr="00344479" w:rsidRDefault="00344479" w:rsidP="00915E24">
      <w:pPr>
        <w:spacing w:after="0" w:line="240" w:lineRule="auto"/>
        <w:ind w:left="-567"/>
        <w:jc w:val="center"/>
        <w:rPr>
          <w:rFonts w:ascii="Times New Roman" w:hAnsi="Times New Roman" w:cs="Times New Roman"/>
          <w:b/>
          <w:sz w:val="28"/>
          <w:szCs w:val="28"/>
          <w:lang w:val="tt-RU"/>
        </w:rPr>
      </w:pPr>
      <w:r w:rsidRPr="00344479">
        <w:rPr>
          <w:rFonts w:ascii="Times New Roman" w:hAnsi="Times New Roman" w:cs="Times New Roman"/>
          <w:b/>
          <w:sz w:val="28"/>
          <w:szCs w:val="28"/>
          <w:lang w:val="tt-RU"/>
        </w:rPr>
        <w:t>СҮНМӘС МӘГЪРИФӘТ УЧАГЫ</w:t>
      </w:r>
    </w:p>
    <w:p w:rsidR="00344479" w:rsidRPr="00344479" w:rsidRDefault="00344479" w:rsidP="00915E24">
      <w:pPr>
        <w:spacing w:after="0" w:line="240" w:lineRule="auto"/>
        <w:ind w:left="-567"/>
        <w:jc w:val="center"/>
        <w:rPr>
          <w:rFonts w:ascii="Times New Roman" w:hAnsi="Times New Roman" w:cs="Times New Roman"/>
          <w:sz w:val="28"/>
          <w:szCs w:val="28"/>
          <w:lang w:val="tt-RU"/>
        </w:rPr>
      </w:pPr>
      <w:r w:rsidRPr="00344479">
        <w:rPr>
          <w:rFonts w:ascii="Times New Roman" w:hAnsi="Times New Roman" w:cs="Times New Roman"/>
          <w:sz w:val="28"/>
          <w:szCs w:val="28"/>
          <w:lang w:val="tt-RU"/>
        </w:rPr>
        <w:t>(Арча педагогия көллиятенең 95 еллыгына)</w:t>
      </w:r>
    </w:p>
    <w:p w:rsidR="00344479" w:rsidRPr="00344479" w:rsidRDefault="00344479" w:rsidP="00915E24">
      <w:pPr>
        <w:spacing w:after="0" w:line="240" w:lineRule="auto"/>
        <w:ind w:left="-567"/>
        <w:jc w:val="center"/>
        <w:rPr>
          <w:rFonts w:ascii="Times New Roman" w:hAnsi="Times New Roman" w:cs="Times New Roman"/>
          <w:sz w:val="28"/>
          <w:szCs w:val="28"/>
          <w:lang w:val="tt-RU"/>
        </w:rPr>
      </w:pP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Казан арты элек-электән мәгърифәт учагы саналган. Аның бай тарихы, буыннан буынга тапшырылып килгән рухи мирасы бар. Бу – татарның әдәби һәм сөйләм телен чиста килеш саклап калган төбәк, халкыбызга күпләгән мәгърифәтчеләр, язучылар, фән әһелләре, мәдәният һәм сәнгать эшлеклеләре биргән як.</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Бүгенге көндә төбәктә 95 еллык бай тарихы булган, милли мәгърифәт учагын сүндермичә саклап килгән уку йортларының берсе – Г.Тукай исемендәге Арча педагогика көллияте. Көллияттә бүген телне, милли сәнгатьне,халык авыз иҗатын һәм халык педагогикасын өйрәтүгә зур игътибар бирелә. Биредә милли традицион бәйрәмнәр, фестивальләр, концертлар, күргәзмәләр, Татарстан Республикасының фән һәм мәдәният эшлеклеләре белән очрашулар даими уздырылып килә.Фәнни-гамәли конференцияләр, семинарлар, укытучыларның белемен күтәрү курслары, тәҗрибә уртаклашулар  да оештырыла.</w:t>
      </w:r>
    </w:p>
    <w:p w:rsidR="00344479" w:rsidRPr="00344479" w:rsidRDefault="00344479" w:rsidP="00915E24">
      <w:pPr>
        <w:spacing w:after="0" w:line="240" w:lineRule="auto"/>
        <w:ind w:left="-567"/>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ab/>
        <w:t>Дөньяда бердәнбер Әлифба музее да Арча педагогика көллиятендә ачылды. ТР Милли музее филиалы статусындагы, дөньяның бер генә  илендә дә тиңдәше булмаган, төрле халыкларның уку-язу, графика сәнгате үрнәкләрен туплаган музеебыз белән хаклы рәвештә горурланабыз.</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Әлифба – татар баласының иң тәүге, изге дәреслеге бит ул!</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 xml:space="preserve">Көллиятебез тарихына күз салсак, татар теле һәм әдәбияты, предмет буларак, элек-электән укытылган. Аеруча көчәйгән чоры  телебезгә дәүләт теле статусы бирелгән елларга туры килә.Туган телебезгә игътибар арта башлагач, мәктәпләрдә укыту өчен белгечләр җитмәве ачыклана. Әнә шул үткән гасырның туксанынчы елларында башлангыч сыйныфларда гына түгел, ә тулы булмаган урта мәктәпләрдә дә эшләрдәй белгечләр әзерләп чыгарыла башлый. Гали Халит, Рәмзия Вәлитова, Сәләй Вәгыйзов кебек галимнәребез башлаган эшне  Гөлсинә Гайнетдинова, Дамир Галимов, Мөнирә Исхакова, Рәшидә Моратова һәм Рауза Ибраһимовалар лаеклы дәвам итәләр. </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Көллиятебез студентлары, татар теле буенча республика күләмендә үткәрелгән олимпиадаларда катнашып, призлы урыннарга лаек булалар. Шулай ук фәнни конференцияләрдә, семинарларда, конкурсларда, фестивальләрдә дә уңышлы чыгышлар ясыйлар.</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 xml:space="preserve">Көллияттә кафедра укытучылары тарафыннан дәрестән тыш белем һәм тәрбия бирүгә дә зур игътибар ителә.Татар теле һәм әдәбияты буенча фәнни түгәрәкләр дә эшли. Әлеге түгәрәкләрнең максаты – фәнгә мәхәббәт уяту, укучыларның белемнәрен тирәнәйтү, киләчәктә мәктәпләрдә шундый түгәрәкләр оештырырга өйрәтү. Бу түгәрәкләрнең беренче оештыручысы тәнкыйтьче Гали Халит була. Гали Халит җитәкләгән бу түгәрәккә танлыган шәхесләребез –Гариф </w:t>
      </w:r>
      <w:r w:rsidRPr="00344479">
        <w:rPr>
          <w:rFonts w:ascii="Times New Roman" w:hAnsi="Times New Roman" w:cs="Times New Roman"/>
          <w:sz w:val="28"/>
          <w:szCs w:val="28"/>
          <w:lang w:val="tt-RU"/>
        </w:rPr>
        <w:lastRenderedPageBreak/>
        <w:t>Ахунов, Мөһәммәт Мәһдиев, Яхъя Халитлар да йөри. Гали Халитның эшен Рәмзия Вәлитова дәвам итә. Училищега Сәләй Вәгыйзов килгәч, бу эш тагын да җанланып китә, чөнки Сәләй ага үзе дә шигырьләр яза.</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 xml:space="preserve">Еллар үтә... Олуг галимнәребезнең дәвамчылары Гөлсинә Гайнетдинова, Дамир Галимов, Рәшидә Моратова һәм Рауза Ибраһимова, Фәридә Гайфуллиналар иҗат түгәрәге эшен дәвам итәләр. Сәләтле балаларны бергә туплап, матур әдәбият серләренә төшендерәләр. Бу түгәрәккә йөргән, анда тәрбияләнгән Рифә Рахман, Сания Әхмәтҗановалар  хәзер инде үзләре танылган шагыйрәләр. Бу юлны дәвам итүчеләр, учактагы утны сүндерми саклаучылар шактый әле көллиятебездә. Алар арасында әдәбият, мәдәният һәм сәнгать өлкәсендәге  казанышлар өчен бирелә торган  Гариф Ахунов исемедәге премия лауреатлары Гөлшат Мәҗитова, Әхмәтҗанова Адиләләр аеруча өметлеләр. Көллияттә күп еллардан бирле  театр түгәрәге дә эшләп килә. 1992 елдан башлап, бу түгәрәкне татар теле һәм әдәбияты укытучысы Хөснетдинова Алсу Мөхәммәтдин кызы җитәкли, шулай ук Шакирова Флюра Мәсхүт кызы дәвам итә. Һәр ел саен, түгәрәккә йөрүчеләр белән бергәләп, күренекле драматургларның әсәрләре сәхнәләштерелә. Гарәпшина Рузия Миннехан кызы, Төхфәтуллина Әлфия Госман кызы җитәкчелегендә “Илһам” театр студиясе  М. Мәһдиевнең “Без кырык беренче ел балалары” повесте буенча сәхнәләштерелгән күренеш белән катнашып, Казанда Татарстан Республикасы яшьләр һәм студентлар театрының икенче ачык телевизион “Премьера” фестивалендә беренче урынга лаек булдылар. </w:t>
      </w:r>
    </w:p>
    <w:p w:rsidR="00344479" w:rsidRPr="00344479" w:rsidRDefault="00344479" w:rsidP="00915E24">
      <w:pPr>
        <w:spacing w:after="0" w:line="240" w:lineRule="auto"/>
        <w:ind w:left="-567"/>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 xml:space="preserve">         95 еллык бай тарихлы уку йорты әле бүген дә республикабызның мәгариф мәйданында үз урынын, үз юлын табып, яңа заман белән бер ритмда атлый, тирә- юньгә мәгърифәт нурын сибүне  әхлак, кешелеклелек тәрбиясенең игелекле орлыкларын чәчүне дәвам итә.</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Г.Тукай исемендәге Арча педагогия көллиятенең бүгенгесе күпләрне сокландырырлык. Ул көннән-көн үсә, матурая. Уку йортында бүген 950 студент биш белгечлек буенча белем ала. Училище ачылган беренче көннән алып, бүгенгә кадәр дәвам иткән башлангыч сыйныфлар укытучысын әзерләү эше әле бүген дә көллиятебездә безнең төп бурыч булып тора.  </w:t>
      </w:r>
      <w:r w:rsidRPr="00344479">
        <w:rPr>
          <w:rFonts w:ascii="Times New Roman" w:hAnsi="Times New Roman" w:cs="Times New Roman"/>
          <w:sz w:val="28"/>
          <w:szCs w:val="28"/>
          <w:lang w:val="tt-RU"/>
        </w:rPr>
        <w:br/>
        <w:t xml:space="preserve">         Көллияттә шулай ук балалар бакчасы өчен  тәрбиячеләр әзерләү эше дә зур югарылыкта алып барыла. Тәрбияче  дипломы алып чыккан студентлар республикабызның мәктәпкәчә тәрбия өлкәсендә хезмәт куялар.</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 xml:space="preserve">Бүгенге көндә көллиятебездә замана таләпләрен истә тотып, зур үзгәрешләр булып тора. Арча педагогия көллияте 2024 нче елда “Педагогика” өлкәсе буенча “Профессионалитет” федераль проекты җиңүчесе булды. Көллиятебез базасында “Профпед” мәгариф кластеры ачылды. Кластер эшчәнлеге программасы буенча уку кабинетлары яңартылды, заманча җиһазландырылды. Бу кластер мәгариф тармагын әзерлекле кадрлар белән тәэмин итү максатын күздә тота. Әлегә бу Татарстанда шундый кластер булдырылган бердәнбер уку йорты. </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r w:rsidRPr="00344479">
        <w:rPr>
          <w:rFonts w:ascii="Times New Roman" w:hAnsi="Times New Roman" w:cs="Times New Roman"/>
          <w:sz w:val="28"/>
          <w:szCs w:val="28"/>
          <w:lang w:val="tt-RU"/>
        </w:rPr>
        <w:t>Арча педагогия көлиятенең мәгърифәт учагы бервакытта да сүнмәсен, киләчәктә дә балкып янып торсын!</w:t>
      </w:r>
    </w:p>
    <w:p w:rsidR="00344479" w:rsidRPr="00344479" w:rsidRDefault="00344479" w:rsidP="00915E24">
      <w:pPr>
        <w:spacing w:after="0" w:line="240" w:lineRule="auto"/>
        <w:ind w:left="-567" w:firstLine="708"/>
        <w:jc w:val="both"/>
        <w:rPr>
          <w:rFonts w:ascii="Times New Roman" w:hAnsi="Times New Roman" w:cs="Times New Roman"/>
          <w:sz w:val="28"/>
          <w:szCs w:val="28"/>
          <w:lang w:val="tt-RU"/>
        </w:rPr>
      </w:pPr>
    </w:p>
    <w:p w:rsidR="00717A6C" w:rsidRDefault="00717A6C" w:rsidP="00915E24">
      <w:pPr>
        <w:spacing w:after="0" w:line="240" w:lineRule="auto"/>
        <w:ind w:left="-567"/>
        <w:jc w:val="right"/>
        <w:rPr>
          <w:rFonts w:ascii="Times New Roman" w:hAnsi="Times New Roman"/>
          <w:sz w:val="28"/>
          <w:szCs w:val="28"/>
        </w:rPr>
      </w:pPr>
    </w:p>
    <w:p w:rsidR="00797E33" w:rsidRPr="005712C8" w:rsidRDefault="00797E33" w:rsidP="00915E24">
      <w:pPr>
        <w:spacing w:after="0" w:line="240" w:lineRule="auto"/>
        <w:ind w:left="-567"/>
        <w:jc w:val="right"/>
        <w:rPr>
          <w:rFonts w:ascii="Times New Roman" w:hAnsi="Times New Roman"/>
          <w:sz w:val="28"/>
          <w:szCs w:val="28"/>
        </w:rPr>
      </w:pPr>
      <w:r w:rsidRPr="005712C8">
        <w:rPr>
          <w:rFonts w:ascii="Times New Roman" w:hAnsi="Times New Roman"/>
          <w:sz w:val="28"/>
          <w:szCs w:val="28"/>
        </w:rPr>
        <w:lastRenderedPageBreak/>
        <w:t>Салихова А.Р.,</w:t>
      </w:r>
    </w:p>
    <w:p w:rsidR="00582A58" w:rsidRDefault="00797E33" w:rsidP="00915E24">
      <w:pPr>
        <w:spacing w:after="0" w:line="240" w:lineRule="auto"/>
        <w:ind w:left="-567"/>
        <w:jc w:val="right"/>
        <w:rPr>
          <w:rFonts w:ascii="Times New Roman" w:hAnsi="Times New Roman"/>
          <w:sz w:val="28"/>
          <w:szCs w:val="28"/>
        </w:rPr>
      </w:pPr>
      <w:r>
        <w:rPr>
          <w:rFonts w:ascii="Times New Roman" w:hAnsi="Times New Roman"/>
          <w:sz w:val="28"/>
          <w:szCs w:val="28"/>
        </w:rPr>
        <w:t>г</w:t>
      </w:r>
      <w:r w:rsidRPr="005712C8">
        <w:rPr>
          <w:rFonts w:ascii="Times New Roman" w:hAnsi="Times New Roman"/>
          <w:sz w:val="28"/>
          <w:szCs w:val="28"/>
        </w:rPr>
        <w:t xml:space="preserve">. Бугульма, ГАПОУ «Бугульминский </w:t>
      </w:r>
    </w:p>
    <w:p w:rsidR="00797E33" w:rsidRPr="005712C8" w:rsidRDefault="00797E33" w:rsidP="00915E24">
      <w:pPr>
        <w:spacing w:after="0" w:line="240" w:lineRule="auto"/>
        <w:ind w:left="-567"/>
        <w:jc w:val="right"/>
        <w:rPr>
          <w:rFonts w:ascii="Times New Roman" w:hAnsi="Times New Roman"/>
          <w:sz w:val="28"/>
          <w:szCs w:val="28"/>
        </w:rPr>
      </w:pPr>
      <w:r w:rsidRPr="005712C8">
        <w:rPr>
          <w:rFonts w:ascii="Times New Roman" w:hAnsi="Times New Roman"/>
          <w:sz w:val="28"/>
          <w:szCs w:val="28"/>
        </w:rPr>
        <w:t xml:space="preserve">строительно-технический колледж», </w:t>
      </w:r>
    </w:p>
    <w:p w:rsidR="00797E33" w:rsidRPr="00E4749C" w:rsidRDefault="00797E33" w:rsidP="00915E24">
      <w:pPr>
        <w:spacing w:after="0" w:line="240" w:lineRule="auto"/>
        <w:ind w:left="-567"/>
        <w:jc w:val="right"/>
        <w:rPr>
          <w:rFonts w:ascii="Times New Roman" w:hAnsi="Times New Roman"/>
          <w:sz w:val="28"/>
          <w:szCs w:val="28"/>
        </w:rPr>
      </w:pPr>
      <w:r w:rsidRPr="005712C8">
        <w:rPr>
          <w:rFonts w:ascii="Times New Roman" w:hAnsi="Times New Roman"/>
          <w:sz w:val="28"/>
          <w:szCs w:val="28"/>
        </w:rPr>
        <w:t>мастер производственного обучени</w:t>
      </w:r>
      <w:r>
        <w:rPr>
          <w:rFonts w:ascii="Times New Roman" w:hAnsi="Times New Roman"/>
          <w:sz w:val="28"/>
          <w:szCs w:val="28"/>
        </w:rPr>
        <w:t>я</w:t>
      </w:r>
    </w:p>
    <w:p w:rsidR="00797E33" w:rsidRPr="00E4749C" w:rsidRDefault="00797E33" w:rsidP="00915E24">
      <w:pPr>
        <w:spacing w:after="0" w:line="240" w:lineRule="auto"/>
        <w:ind w:left="-567"/>
        <w:jc w:val="center"/>
        <w:rPr>
          <w:rFonts w:ascii="Times New Roman" w:hAnsi="Times New Roman"/>
          <w:b/>
          <w:sz w:val="28"/>
          <w:szCs w:val="28"/>
        </w:rPr>
      </w:pPr>
    </w:p>
    <w:p w:rsidR="00797E33" w:rsidRPr="00890B89" w:rsidRDefault="00797E33" w:rsidP="00915E24">
      <w:pPr>
        <w:pStyle w:val="richfactdown-paragraph"/>
        <w:shd w:val="clear" w:color="auto" w:fill="FFFFFF"/>
        <w:spacing w:before="0" w:beforeAutospacing="0" w:after="0" w:afterAutospacing="0"/>
        <w:ind w:left="-567"/>
        <w:jc w:val="center"/>
        <w:rPr>
          <w:b/>
          <w:color w:val="333333"/>
          <w:sz w:val="28"/>
          <w:szCs w:val="28"/>
        </w:rPr>
      </w:pPr>
      <w:r w:rsidRPr="00890B89">
        <w:rPr>
          <w:b/>
          <w:color w:val="333333"/>
          <w:sz w:val="28"/>
          <w:szCs w:val="28"/>
        </w:rPr>
        <w:t xml:space="preserve">ПОДГОТОВКА </w:t>
      </w:r>
      <w:r>
        <w:rPr>
          <w:b/>
          <w:color w:val="333333"/>
          <w:sz w:val="28"/>
          <w:szCs w:val="28"/>
        </w:rPr>
        <w:t xml:space="preserve">БУДУЩИХ </w:t>
      </w:r>
      <w:r w:rsidRPr="00890B89">
        <w:rPr>
          <w:b/>
          <w:color w:val="333333"/>
          <w:sz w:val="28"/>
          <w:szCs w:val="28"/>
        </w:rPr>
        <w:t>ПРОФЕССИОНАЛ</w:t>
      </w:r>
      <w:r>
        <w:rPr>
          <w:b/>
          <w:color w:val="333333"/>
          <w:sz w:val="28"/>
          <w:szCs w:val="28"/>
        </w:rPr>
        <w:t xml:space="preserve">ОВ СРЕДНЕГО ЗВЕНА </w:t>
      </w:r>
      <w:r w:rsidRPr="00890B89">
        <w:rPr>
          <w:b/>
          <w:color w:val="333333"/>
          <w:sz w:val="28"/>
          <w:szCs w:val="28"/>
        </w:rPr>
        <w:t>ЧЕРЕЗ ПРАКТИКИ НАСТАВНИЧЕСТВА</w:t>
      </w:r>
    </w:p>
    <w:p w:rsidR="00797E33" w:rsidRDefault="00797E33" w:rsidP="00915E24">
      <w:pPr>
        <w:spacing w:after="0" w:line="240" w:lineRule="auto"/>
        <w:ind w:left="-567"/>
        <w:jc w:val="right"/>
        <w:rPr>
          <w:rFonts w:ascii="Times New Roman" w:hAnsi="Times New Roman"/>
          <w:b/>
          <w:sz w:val="28"/>
          <w:szCs w:val="28"/>
        </w:rPr>
      </w:pPr>
    </w:p>
    <w:p w:rsidR="00797E33" w:rsidRDefault="00797E33" w:rsidP="00915E24">
      <w:pPr>
        <w:spacing w:after="0" w:line="240" w:lineRule="auto"/>
        <w:ind w:left="-567" w:firstLine="709"/>
        <w:contextualSpacing/>
        <w:jc w:val="both"/>
        <w:rPr>
          <w:rFonts w:ascii="Times New Roman" w:hAnsi="Times New Roman"/>
          <w:color w:val="000000"/>
          <w:sz w:val="28"/>
          <w:szCs w:val="28"/>
        </w:rPr>
      </w:pPr>
      <w:r w:rsidRPr="00E4749C">
        <w:rPr>
          <w:rFonts w:ascii="Times New Roman" w:hAnsi="Times New Roman"/>
          <w:b/>
          <w:sz w:val="28"/>
          <w:szCs w:val="28"/>
        </w:rPr>
        <w:t xml:space="preserve">Аннотация: </w:t>
      </w:r>
      <w:proofErr w:type="gramStart"/>
      <w:r w:rsidRPr="00603381">
        <w:rPr>
          <w:rFonts w:ascii="Times New Roman" w:hAnsi="Times New Roman"/>
          <w:sz w:val="28"/>
          <w:szCs w:val="28"/>
        </w:rPr>
        <w:t>В</w:t>
      </w:r>
      <w:proofErr w:type="gramEnd"/>
      <w:r w:rsidRPr="00603381">
        <w:rPr>
          <w:rFonts w:ascii="Times New Roman" w:hAnsi="Times New Roman"/>
          <w:sz w:val="28"/>
          <w:szCs w:val="28"/>
        </w:rPr>
        <w:t xml:space="preserve"> статье автор описывает опыт работы по участию в Федеральном проекте «Российские студенческие отряды»</w:t>
      </w:r>
      <w:r>
        <w:rPr>
          <w:rFonts w:ascii="Times New Roman" w:hAnsi="Times New Roman"/>
          <w:sz w:val="28"/>
          <w:szCs w:val="28"/>
        </w:rPr>
        <w:t xml:space="preserve">, направленного на подготовку обучающихся колледжа к овладению </w:t>
      </w:r>
      <w:r w:rsidRPr="00603381">
        <w:rPr>
          <w:rFonts w:ascii="Times New Roman" w:hAnsi="Times New Roman"/>
          <w:color w:val="000000"/>
          <w:sz w:val="28"/>
          <w:szCs w:val="28"/>
        </w:rPr>
        <w:t>професси</w:t>
      </w:r>
      <w:r>
        <w:rPr>
          <w:rFonts w:ascii="Times New Roman" w:hAnsi="Times New Roman"/>
          <w:color w:val="000000"/>
          <w:sz w:val="28"/>
          <w:szCs w:val="28"/>
        </w:rPr>
        <w:t xml:space="preserve">й </w:t>
      </w:r>
      <w:r w:rsidRPr="00603381">
        <w:rPr>
          <w:rFonts w:ascii="Times New Roman" w:hAnsi="Times New Roman"/>
          <w:color w:val="000000"/>
          <w:sz w:val="28"/>
          <w:szCs w:val="28"/>
        </w:rPr>
        <w:t>рабочих, должност</w:t>
      </w:r>
      <w:r>
        <w:rPr>
          <w:rFonts w:ascii="Times New Roman" w:hAnsi="Times New Roman"/>
          <w:color w:val="000000"/>
          <w:sz w:val="28"/>
          <w:szCs w:val="28"/>
        </w:rPr>
        <w:t>ей служащих, необходимых</w:t>
      </w:r>
      <w:r w:rsidRPr="00603381">
        <w:rPr>
          <w:rFonts w:ascii="Times New Roman" w:hAnsi="Times New Roman"/>
          <w:color w:val="000000"/>
          <w:sz w:val="28"/>
          <w:szCs w:val="28"/>
        </w:rPr>
        <w:t xml:space="preserve"> для осуществления </w:t>
      </w:r>
      <w:r>
        <w:rPr>
          <w:rFonts w:ascii="Times New Roman" w:hAnsi="Times New Roman"/>
          <w:color w:val="000000"/>
          <w:sz w:val="28"/>
          <w:szCs w:val="28"/>
        </w:rPr>
        <w:t xml:space="preserve">будущей </w:t>
      </w:r>
      <w:r w:rsidRPr="00603381">
        <w:rPr>
          <w:rFonts w:ascii="Times New Roman" w:hAnsi="Times New Roman"/>
          <w:color w:val="000000"/>
          <w:sz w:val="28"/>
          <w:szCs w:val="28"/>
        </w:rPr>
        <w:t>трудовой деятельности</w:t>
      </w:r>
      <w:r>
        <w:rPr>
          <w:rFonts w:ascii="Times New Roman" w:hAnsi="Times New Roman"/>
          <w:color w:val="000000"/>
          <w:sz w:val="28"/>
          <w:szCs w:val="28"/>
        </w:rPr>
        <w:t>.</w:t>
      </w:r>
    </w:p>
    <w:p w:rsidR="00797E33" w:rsidRPr="009E56EB" w:rsidRDefault="00797E33" w:rsidP="00915E24">
      <w:pPr>
        <w:spacing w:after="0" w:line="240" w:lineRule="auto"/>
        <w:ind w:left="-567" w:firstLine="709"/>
        <w:contextualSpacing/>
        <w:jc w:val="both"/>
        <w:rPr>
          <w:rFonts w:ascii="Times New Roman" w:hAnsi="Times New Roman"/>
          <w:sz w:val="28"/>
          <w:szCs w:val="28"/>
        </w:rPr>
      </w:pPr>
      <w:r w:rsidRPr="00E4749C">
        <w:rPr>
          <w:rFonts w:ascii="Times New Roman" w:hAnsi="Times New Roman"/>
          <w:b/>
          <w:sz w:val="28"/>
          <w:szCs w:val="28"/>
        </w:rPr>
        <w:t xml:space="preserve">Ключевые слова: </w:t>
      </w:r>
      <w:r w:rsidRPr="009E56EB">
        <w:rPr>
          <w:rFonts w:ascii="Times New Roman" w:hAnsi="Times New Roman"/>
          <w:sz w:val="28"/>
          <w:szCs w:val="28"/>
        </w:rPr>
        <w:t>профессиональная образовательная организация, студенческие отряды, наставничество</w:t>
      </w:r>
      <w:r>
        <w:rPr>
          <w:rFonts w:ascii="Times New Roman" w:hAnsi="Times New Roman"/>
          <w:sz w:val="28"/>
          <w:szCs w:val="28"/>
        </w:rPr>
        <w:t>, профессионализм</w:t>
      </w:r>
      <w:r w:rsidRPr="009E56EB">
        <w:rPr>
          <w:rFonts w:ascii="Times New Roman" w:hAnsi="Times New Roman"/>
          <w:sz w:val="28"/>
          <w:szCs w:val="28"/>
        </w:rPr>
        <w:t>.</w:t>
      </w:r>
    </w:p>
    <w:p w:rsidR="00797E33" w:rsidRPr="00E4749C" w:rsidRDefault="00797E33" w:rsidP="00915E24">
      <w:pPr>
        <w:spacing w:after="0" w:line="240" w:lineRule="auto"/>
        <w:ind w:left="-567"/>
        <w:jc w:val="both"/>
        <w:rPr>
          <w:rFonts w:ascii="Times New Roman" w:hAnsi="Times New Roman"/>
          <w:b/>
          <w:sz w:val="28"/>
          <w:szCs w:val="28"/>
        </w:rPr>
      </w:pPr>
    </w:p>
    <w:p w:rsidR="00797E33" w:rsidRPr="00A664B4" w:rsidRDefault="00797E33" w:rsidP="00915E24">
      <w:pPr>
        <w:spacing w:after="0" w:line="240" w:lineRule="auto"/>
        <w:ind w:left="-567" w:firstLine="708"/>
        <w:jc w:val="both"/>
        <w:rPr>
          <w:rFonts w:ascii="Times New Roman" w:hAnsi="Times New Roman"/>
          <w:sz w:val="28"/>
          <w:szCs w:val="28"/>
        </w:rPr>
      </w:pPr>
      <w:r w:rsidRPr="006863C0">
        <w:rPr>
          <w:rStyle w:val="c3"/>
          <w:rFonts w:ascii="Times New Roman" w:hAnsi="Times New Roman"/>
          <w:sz w:val="28"/>
          <w:szCs w:val="28"/>
        </w:rPr>
        <w:t xml:space="preserve">Главной целью </w:t>
      </w:r>
      <w:r>
        <w:rPr>
          <w:rStyle w:val="c3"/>
          <w:rFonts w:ascii="Times New Roman" w:hAnsi="Times New Roman"/>
          <w:sz w:val="28"/>
          <w:szCs w:val="28"/>
        </w:rPr>
        <w:t>профориентационной работы</w:t>
      </w:r>
      <w:r w:rsidRPr="006863C0">
        <w:rPr>
          <w:rStyle w:val="c3"/>
          <w:rFonts w:ascii="Times New Roman" w:hAnsi="Times New Roman"/>
          <w:sz w:val="28"/>
          <w:szCs w:val="28"/>
        </w:rPr>
        <w:t xml:space="preserve">, осуществляемой в ГАПОУ «Бугульминский строительно-технический колледж», является подготовка квалифицированных, грамотных, конкурентоспособных рабочих, способных к дальнейшему развитию и совершенствованию, в т.ч. к профессиональному росту; являющихся полноценными членами общества, </w:t>
      </w:r>
      <w:r w:rsidRPr="00A664B4">
        <w:rPr>
          <w:rStyle w:val="c3"/>
          <w:rFonts w:ascii="Times New Roman" w:hAnsi="Times New Roman"/>
          <w:sz w:val="28"/>
          <w:szCs w:val="28"/>
        </w:rPr>
        <w:t>активными и востребованными гражданами своей страны.</w:t>
      </w:r>
    </w:p>
    <w:p w:rsidR="00797E33" w:rsidRPr="002E6D60" w:rsidRDefault="00797E33" w:rsidP="00915E24">
      <w:pPr>
        <w:spacing w:after="0" w:line="240" w:lineRule="auto"/>
        <w:ind w:left="-567" w:firstLine="708"/>
        <w:jc w:val="both"/>
        <w:rPr>
          <w:rFonts w:ascii="Times New Roman" w:hAnsi="Times New Roman"/>
          <w:color w:val="000000" w:themeColor="text1"/>
          <w:sz w:val="28"/>
          <w:szCs w:val="28"/>
        </w:rPr>
      </w:pPr>
      <w:r w:rsidRPr="00EE34AF">
        <w:rPr>
          <w:rFonts w:ascii="Times New Roman" w:hAnsi="Times New Roman"/>
          <w:color w:val="000000" w:themeColor="text1"/>
          <w:sz w:val="28"/>
          <w:szCs w:val="28"/>
        </w:rPr>
        <w:t xml:space="preserve">В системе профессионального образования в настоящее время происходит изменение государственной политики. Идет поиск современных форм и методов повышения качества образования. Возрастает роль инновационных и </w:t>
      </w:r>
      <w:r w:rsidRPr="002E6D60">
        <w:rPr>
          <w:rFonts w:ascii="Times New Roman" w:hAnsi="Times New Roman"/>
          <w:color w:val="000000" w:themeColor="text1"/>
          <w:sz w:val="28"/>
          <w:szCs w:val="28"/>
        </w:rPr>
        <w:t>экспериментальных методов обучения, направленных на развитие творческих способностей личности, повышения ее активности, приспосабливаемости и адаптируемости к новым условиям.</w:t>
      </w:r>
    </w:p>
    <w:p w:rsidR="00797E33" w:rsidRDefault="00797E33" w:rsidP="00915E24">
      <w:pPr>
        <w:pStyle w:val="a3"/>
        <w:shd w:val="clear" w:color="auto" w:fill="FFFFFF"/>
        <w:spacing w:before="0" w:beforeAutospacing="0" w:after="0" w:afterAutospacing="0"/>
        <w:ind w:left="-567" w:firstLine="708"/>
        <w:jc w:val="both"/>
        <w:textAlignment w:val="baseline"/>
        <w:rPr>
          <w:sz w:val="28"/>
          <w:szCs w:val="28"/>
        </w:rPr>
      </w:pPr>
      <w:r w:rsidRPr="002E6D60">
        <w:rPr>
          <w:color w:val="000000" w:themeColor="text1"/>
          <w:sz w:val="28"/>
          <w:szCs w:val="28"/>
        </w:rPr>
        <w:t xml:space="preserve">Одной такой формой является </w:t>
      </w:r>
      <w:r w:rsidRPr="002E6D60">
        <w:rPr>
          <w:color w:val="000000"/>
          <w:sz w:val="28"/>
          <w:szCs w:val="28"/>
        </w:rPr>
        <w:t xml:space="preserve">грант на обучение по основным программам профессионального обучения на бесплатной основе участников студенческих </w:t>
      </w:r>
      <w:r w:rsidRPr="00D706C6">
        <w:rPr>
          <w:color w:val="000000"/>
          <w:sz w:val="28"/>
          <w:szCs w:val="28"/>
        </w:rPr>
        <w:t>отрядов профессиям рабочих, должностям служащих, необходимым для осуществления трудовой деятельности в составе таких отрядов, организованны</w:t>
      </w:r>
      <w:r>
        <w:rPr>
          <w:color w:val="000000"/>
          <w:sz w:val="28"/>
          <w:szCs w:val="28"/>
        </w:rPr>
        <w:t>ми</w:t>
      </w:r>
      <w:r w:rsidRPr="00D706C6">
        <w:rPr>
          <w:color w:val="000000"/>
          <w:sz w:val="28"/>
          <w:szCs w:val="28"/>
        </w:rPr>
        <w:t xml:space="preserve"> Российскими Студенческими Отрядами. Студенты при помощи опытных </w:t>
      </w:r>
      <w:r w:rsidRPr="00D706C6">
        <w:rPr>
          <w:sz w:val="28"/>
          <w:szCs w:val="28"/>
        </w:rPr>
        <w:t>наставников, получают помощь и содействие в приобретение первичных умений и навыков в смежной профессии, что в дальнейшем положительно скажется на их карьерном росте.</w:t>
      </w:r>
    </w:p>
    <w:p w:rsidR="00797E33" w:rsidRPr="00890B89" w:rsidRDefault="00797E33" w:rsidP="00915E24">
      <w:pPr>
        <w:pStyle w:val="a3"/>
        <w:shd w:val="clear" w:color="auto" w:fill="FFFFFF"/>
        <w:spacing w:before="0" w:beforeAutospacing="0" w:after="0" w:afterAutospacing="0"/>
        <w:ind w:left="-567" w:firstLine="708"/>
        <w:jc w:val="both"/>
        <w:textAlignment w:val="baseline"/>
        <w:rPr>
          <w:sz w:val="28"/>
          <w:szCs w:val="28"/>
        </w:rPr>
      </w:pPr>
      <w:r w:rsidRPr="002E6D60">
        <w:rPr>
          <w:color w:val="000000"/>
          <w:sz w:val="28"/>
          <w:szCs w:val="28"/>
          <w:shd w:val="clear" w:color="auto" w:fill="FFFFFF"/>
        </w:rPr>
        <w:t xml:space="preserve">Как получить первый опыт в профессии, не бояться ответственности, начать самостоятельную жизнь и заработать свою первую зарплату? Российские студенческие отряды уже 20 лет помогают студентам в этих вопросах. </w:t>
      </w:r>
      <w:r w:rsidRPr="002E6D60">
        <w:rPr>
          <w:rStyle w:val="c3"/>
          <w:color w:val="000000"/>
          <w:sz w:val="28"/>
          <w:szCs w:val="28"/>
        </w:rPr>
        <w:t>ГАПОУ «Бугульминский строительно-технический колледж»</w:t>
      </w:r>
      <w:r>
        <w:rPr>
          <w:rStyle w:val="c3"/>
          <w:color w:val="000000"/>
          <w:sz w:val="28"/>
          <w:szCs w:val="28"/>
        </w:rPr>
        <w:t xml:space="preserve"> стал участником </w:t>
      </w:r>
      <w:r w:rsidRPr="002E6D60">
        <w:rPr>
          <w:sz w:val="28"/>
          <w:szCs w:val="28"/>
        </w:rPr>
        <w:t>гранта на обучение участников студенческих отрядов по профессиям рабочих и должностям служащих в субъектах Российской Федерации</w:t>
      </w:r>
      <w:r>
        <w:rPr>
          <w:sz w:val="28"/>
          <w:szCs w:val="28"/>
        </w:rPr>
        <w:t xml:space="preserve"> по двум направлениям. В своей статье я хочу рассказать об опыте работы по освоению смежной профессией студентами, получающими образование по специальности </w:t>
      </w:r>
      <w:r w:rsidRPr="009A49F2">
        <w:rPr>
          <w:sz w:val="28"/>
          <w:szCs w:val="28"/>
          <w:shd w:val="clear" w:color="auto" w:fill="FFFFFF"/>
        </w:rPr>
        <w:t>23.02.07 Техническое обслуживание</w:t>
      </w:r>
      <w:r>
        <w:rPr>
          <w:sz w:val="28"/>
          <w:szCs w:val="28"/>
          <w:shd w:val="clear" w:color="auto" w:fill="FFFFFF"/>
        </w:rPr>
        <w:t xml:space="preserve"> и ремонт двигателей, систем и агрегатов автомобилей </w:t>
      </w:r>
      <w:r>
        <w:rPr>
          <w:sz w:val="28"/>
          <w:szCs w:val="28"/>
          <w:shd w:val="clear" w:color="auto" w:fill="FFFFFF"/>
        </w:rPr>
        <w:lastRenderedPageBreak/>
        <w:t>дополнительной профессии «Сварщик ручной дуговой сварки плавящимся покрытым электродом».</w:t>
      </w:r>
    </w:p>
    <w:p w:rsidR="00797E33" w:rsidRPr="00915ADA" w:rsidRDefault="00797E33" w:rsidP="00915E24">
      <w:pPr>
        <w:spacing w:after="0" w:line="240" w:lineRule="auto"/>
        <w:ind w:left="-567" w:firstLine="708"/>
        <w:jc w:val="both"/>
        <w:rPr>
          <w:rFonts w:ascii="Times New Roman" w:hAnsi="Times New Roman"/>
          <w:sz w:val="28"/>
          <w:szCs w:val="28"/>
        </w:rPr>
      </w:pPr>
      <w:r>
        <w:rPr>
          <w:rFonts w:ascii="Times New Roman" w:hAnsi="Times New Roman"/>
          <w:sz w:val="28"/>
          <w:szCs w:val="28"/>
          <w:shd w:val="clear" w:color="auto" w:fill="FFFFFF"/>
        </w:rPr>
        <w:t xml:space="preserve">В октябре 2024 года студенты первого курса прошли отбор для участия в гранте. </w:t>
      </w:r>
      <w:r>
        <w:rPr>
          <w:rFonts w:ascii="Times New Roman" w:hAnsi="Times New Roman"/>
          <w:sz w:val="28"/>
          <w:szCs w:val="28"/>
        </w:rPr>
        <w:t xml:space="preserve">Преподаватели – наставники, ведущие данный курс, разработали программу по </w:t>
      </w:r>
      <w:r w:rsidRPr="00C0015B">
        <w:rPr>
          <w:rFonts w:ascii="Times New Roman" w:hAnsi="Times New Roman"/>
          <w:sz w:val="28"/>
          <w:szCs w:val="28"/>
        </w:rPr>
        <w:t>освоению теоретических знаний и практических навыков по професс</w:t>
      </w:r>
      <w:r>
        <w:rPr>
          <w:rFonts w:ascii="Times New Roman" w:hAnsi="Times New Roman"/>
          <w:sz w:val="28"/>
          <w:szCs w:val="28"/>
        </w:rPr>
        <w:t xml:space="preserve">ии </w:t>
      </w:r>
      <w:r w:rsidRPr="006A7924">
        <w:rPr>
          <w:rFonts w:ascii="Times New Roman" w:hAnsi="Times New Roman"/>
          <w:sz w:val="28"/>
          <w:szCs w:val="28"/>
        </w:rPr>
        <w:t>на основе федеральн</w:t>
      </w:r>
      <w:r>
        <w:rPr>
          <w:rFonts w:ascii="Times New Roman" w:hAnsi="Times New Roman"/>
          <w:sz w:val="28"/>
          <w:szCs w:val="28"/>
        </w:rPr>
        <w:t>ых</w:t>
      </w:r>
      <w:r w:rsidRPr="006A7924">
        <w:rPr>
          <w:rFonts w:ascii="Times New Roman" w:hAnsi="Times New Roman"/>
          <w:sz w:val="28"/>
          <w:szCs w:val="28"/>
        </w:rPr>
        <w:t xml:space="preserve"> государственн</w:t>
      </w:r>
      <w:r>
        <w:rPr>
          <w:rFonts w:ascii="Times New Roman" w:hAnsi="Times New Roman"/>
          <w:sz w:val="28"/>
          <w:szCs w:val="28"/>
        </w:rPr>
        <w:t>ых</w:t>
      </w:r>
      <w:r w:rsidRPr="006A7924">
        <w:rPr>
          <w:rFonts w:ascii="Times New Roman" w:hAnsi="Times New Roman"/>
          <w:sz w:val="28"/>
          <w:szCs w:val="28"/>
        </w:rPr>
        <w:t xml:space="preserve"> образовательн</w:t>
      </w:r>
      <w:r>
        <w:rPr>
          <w:rFonts w:ascii="Times New Roman" w:hAnsi="Times New Roman"/>
          <w:sz w:val="28"/>
          <w:szCs w:val="28"/>
        </w:rPr>
        <w:t xml:space="preserve">ых </w:t>
      </w:r>
      <w:r w:rsidRPr="006A7924">
        <w:rPr>
          <w:rFonts w:ascii="Times New Roman" w:hAnsi="Times New Roman"/>
          <w:sz w:val="28"/>
          <w:szCs w:val="28"/>
        </w:rPr>
        <w:t>стандартов среднего профессионального образования по специальност</w:t>
      </w:r>
      <w:r>
        <w:rPr>
          <w:rFonts w:ascii="Times New Roman" w:hAnsi="Times New Roman"/>
          <w:sz w:val="28"/>
          <w:szCs w:val="28"/>
        </w:rPr>
        <w:t>и</w:t>
      </w:r>
      <w:r w:rsidRPr="006A7924">
        <w:rPr>
          <w:rFonts w:ascii="Times New Roman" w:hAnsi="Times New Roman"/>
          <w:sz w:val="28"/>
          <w:szCs w:val="28"/>
        </w:rPr>
        <w:t>. Программ</w:t>
      </w:r>
      <w:r>
        <w:rPr>
          <w:rFonts w:ascii="Times New Roman" w:hAnsi="Times New Roman"/>
          <w:sz w:val="28"/>
          <w:szCs w:val="28"/>
        </w:rPr>
        <w:t xml:space="preserve">а </w:t>
      </w:r>
      <w:r w:rsidRPr="006A7924">
        <w:rPr>
          <w:rFonts w:ascii="Times New Roman" w:hAnsi="Times New Roman"/>
          <w:sz w:val="28"/>
          <w:szCs w:val="28"/>
        </w:rPr>
        <w:t>обеспечива</w:t>
      </w:r>
      <w:r>
        <w:rPr>
          <w:rFonts w:ascii="Times New Roman" w:hAnsi="Times New Roman"/>
          <w:sz w:val="28"/>
          <w:szCs w:val="28"/>
        </w:rPr>
        <w:t>е</w:t>
      </w:r>
      <w:r w:rsidRPr="006A7924">
        <w:rPr>
          <w:rFonts w:ascii="Times New Roman" w:hAnsi="Times New Roman"/>
          <w:sz w:val="28"/>
          <w:szCs w:val="28"/>
        </w:rPr>
        <w:t>т формирование у обучающихся профессиональных компетенций, установленных федеральными государственными образовательными стандартами среднего профессионального образования, профессиональными стандартами по соответствующему направлению подготовки. Программ</w:t>
      </w:r>
      <w:r>
        <w:rPr>
          <w:rFonts w:ascii="Times New Roman" w:hAnsi="Times New Roman"/>
          <w:sz w:val="28"/>
          <w:szCs w:val="28"/>
        </w:rPr>
        <w:t>а курсов</w:t>
      </w:r>
      <w:r w:rsidRPr="006A7924">
        <w:rPr>
          <w:rFonts w:ascii="Times New Roman" w:hAnsi="Times New Roman"/>
          <w:sz w:val="28"/>
          <w:szCs w:val="28"/>
        </w:rPr>
        <w:t xml:space="preserve"> определя</w:t>
      </w:r>
      <w:r>
        <w:rPr>
          <w:rFonts w:ascii="Times New Roman" w:hAnsi="Times New Roman"/>
          <w:sz w:val="28"/>
          <w:szCs w:val="28"/>
        </w:rPr>
        <w:t>е</w:t>
      </w:r>
      <w:r w:rsidRPr="006A7924">
        <w:rPr>
          <w:rFonts w:ascii="Times New Roman" w:hAnsi="Times New Roman"/>
          <w:sz w:val="28"/>
          <w:szCs w:val="28"/>
        </w:rPr>
        <w:t>т рекомендованный объем и содержание среднего профессионального образования по професси</w:t>
      </w:r>
      <w:r>
        <w:rPr>
          <w:rFonts w:ascii="Times New Roman" w:hAnsi="Times New Roman"/>
          <w:sz w:val="28"/>
          <w:szCs w:val="28"/>
        </w:rPr>
        <w:t>и</w:t>
      </w:r>
      <w:r w:rsidRPr="006A7924">
        <w:rPr>
          <w:rFonts w:ascii="Times New Roman" w:hAnsi="Times New Roman"/>
          <w:sz w:val="28"/>
          <w:szCs w:val="28"/>
        </w:rPr>
        <w:t>, планируемые результаты освоения образовательной программы, примерные условия образовательной деятельности.</w:t>
      </w:r>
      <w:r w:rsidRPr="00444681">
        <w:rPr>
          <w:rFonts w:ascii="Times New Roman" w:hAnsi="Times New Roman"/>
          <w:sz w:val="28"/>
          <w:szCs w:val="28"/>
          <w:shd w:val="clear" w:color="auto" w:fill="FFFFFF"/>
        </w:rPr>
        <w:t xml:space="preserve"> </w:t>
      </w:r>
      <w:r w:rsidRPr="00915ADA">
        <w:rPr>
          <w:rFonts w:ascii="Times New Roman" w:hAnsi="Times New Roman"/>
          <w:sz w:val="28"/>
          <w:szCs w:val="28"/>
          <w:shd w:val="clear" w:color="auto" w:fill="FFFFFF"/>
        </w:rPr>
        <w:t>Освоение программ</w:t>
      </w:r>
      <w:r>
        <w:rPr>
          <w:rFonts w:ascii="Times New Roman" w:hAnsi="Times New Roman"/>
          <w:sz w:val="28"/>
          <w:szCs w:val="28"/>
          <w:shd w:val="clear" w:color="auto" w:fill="FFFFFF"/>
        </w:rPr>
        <w:t>ы по</w:t>
      </w:r>
      <w:r w:rsidRPr="00915AD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профессии «Сварщик ручной дуговой сварки плавящимся покрытым электродом» </w:t>
      </w:r>
      <w:r w:rsidRPr="00915ADA">
        <w:rPr>
          <w:rFonts w:ascii="Times New Roman" w:hAnsi="Times New Roman"/>
          <w:sz w:val="28"/>
          <w:szCs w:val="28"/>
          <w:shd w:val="clear" w:color="auto" w:fill="FFFFFF"/>
        </w:rPr>
        <w:t>основано на выборе студентов в соответствии с их интересами и склонностями, а также потребностями региональных отраслей экономики.</w:t>
      </w:r>
    </w:p>
    <w:p w:rsidR="00797E33" w:rsidRPr="006863C0" w:rsidRDefault="00797E33" w:rsidP="00915E24">
      <w:pPr>
        <w:spacing w:after="0" w:line="240" w:lineRule="auto"/>
        <w:ind w:left="-567" w:firstLine="708"/>
        <w:jc w:val="both"/>
        <w:rPr>
          <w:rFonts w:ascii="Times New Roman" w:hAnsi="Times New Roman"/>
          <w:sz w:val="28"/>
          <w:szCs w:val="28"/>
        </w:rPr>
      </w:pPr>
      <w:r w:rsidRPr="00C0015B">
        <w:rPr>
          <w:rFonts w:ascii="Times New Roman" w:hAnsi="Times New Roman"/>
          <w:sz w:val="28"/>
          <w:szCs w:val="28"/>
        </w:rPr>
        <w:t xml:space="preserve">На протяжении двух месяцев студенты </w:t>
      </w:r>
      <w:r>
        <w:rPr>
          <w:rFonts w:ascii="Times New Roman" w:hAnsi="Times New Roman"/>
          <w:sz w:val="28"/>
          <w:szCs w:val="28"/>
        </w:rPr>
        <w:t xml:space="preserve">нашего </w:t>
      </w:r>
      <w:r w:rsidRPr="00C0015B">
        <w:rPr>
          <w:rFonts w:ascii="Times New Roman" w:hAnsi="Times New Roman"/>
          <w:sz w:val="28"/>
          <w:szCs w:val="28"/>
        </w:rPr>
        <w:t>колледжа</w:t>
      </w:r>
      <w:r>
        <w:rPr>
          <w:rFonts w:ascii="Times New Roman" w:hAnsi="Times New Roman"/>
          <w:sz w:val="28"/>
          <w:szCs w:val="28"/>
        </w:rPr>
        <w:t xml:space="preserve"> под руководством наставников</w:t>
      </w:r>
      <w:r w:rsidRPr="00C0015B">
        <w:rPr>
          <w:rFonts w:ascii="Times New Roman" w:hAnsi="Times New Roman"/>
          <w:sz w:val="28"/>
          <w:szCs w:val="28"/>
        </w:rPr>
        <w:t xml:space="preserve"> осваивают дополнительные навыки</w:t>
      </w:r>
      <w:r>
        <w:rPr>
          <w:rFonts w:ascii="Times New Roman" w:hAnsi="Times New Roman"/>
          <w:sz w:val="28"/>
          <w:szCs w:val="28"/>
        </w:rPr>
        <w:t xml:space="preserve"> по смежной</w:t>
      </w:r>
      <w:r w:rsidRPr="00C0015B">
        <w:rPr>
          <w:rFonts w:ascii="Times New Roman" w:hAnsi="Times New Roman"/>
          <w:sz w:val="28"/>
          <w:szCs w:val="28"/>
        </w:rPr>
        <w:t xml:space="preserve"> професси</w:t>
      </w:r>
      <w:r>
        <w:rPr>
          <w:rFonts w:ascii="Times New Roman" w:hAnsi="Times New Roman"/>
          <w:sz w:val="28"/>
          <w:szCs w:val="28"/>
        </w:rPr>
        <w:t>и</w:t>
      </w:r>
      <w:r w:rsidRPr="00C0015B">
        <w:rPr>
          <w:rFonts w:ascii="Times New Roman" w:hAnsi="Times New Roman"/>
          <w:sz w:val="28"/>
          <w:szCs w:val="28"/>
        </w:rPr>
        <w:t xml:space="preserve"> в </w:t>
      </w:r>
      <w:r w:rsidRPr="002B413E">
        <w:rPr>
          <w:rFonts w:ascii="Times New Roman" w:hAnsi="Times New Roman"/>
          <w:sz w:val="28"/>
          <w:szCs w:val="28"/>
        </w:rPr>
        <w:t xml:space="preserve">соответствии с согласованными учебными </w:t>
      </w:r>
      <w:r w:rsidRPr="00690AFB">
        <w:rPr>
          <w:rFonts w:ascii="Times New Roman" w:hAnsi="Times New Roman"/>
          <w:sz w:val="28"/>
          <w:szCs w:val="28"/>
        </w:rPr>
        <w:t xml:space="preserve">планами и расписанием занятий. </w:t>
      </w:r>
      <w:r w:rsidRPr="00915ADA">
        <w:rPr>
          <w:rFonts w:ascii="Times New Roman" w:hAnsi="Times New Roman"/>
          <w:sz w:val="28"/>
          <w:szCs w:val="28"/>
          <w:shd w:val="clear" w:color="auto" w:fill="FFFFFF"/>
        </w:rPr>
        <w:t>Содержание программ</w:t>
      </w:r>
      <w:r>
        <w:rPr>
          <w:rFonts w:ascii="Times New Roman" w:hAnsi="Times New Roman"/>
          <w:sz w:val="28"/>
          <w:szCs w:val="28"/>
          <w:shd w:val="clear" w:color="auto" w:fill="FFFFFF"/>
        </w:rPr>
        <w:t>ы</w:t>
      </w:r>
      <w:r w:rsidRPr="00915AD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по освоению смежной профессии сварщика </w:t>
      </w:r>
      <w:r w:rsidRPr="00915ADA">
        <w:rPr>
          <w:rFonts w:ascii="Times New Roman" w:hAnsi="Times New Roman"/>
          <w:sz w:val="28"/>
          <w:szCs w:val="28"/>
          <w:shd w:val="clear" w:color="auto" w:fill="FFFFFF"/>
        </w:rPr>
        <w:t xml:space="preserve">в </w:t>
      </w:r>
      <w:r>
        <w:rPr>
          <w:rFonts w:ascii="Times New Roman" w:hAnsi="Times New Roman"/>
          <w:sz w:val="28"/>
          <w:szCs w:val="28"/>
          <w:shd w:val="clear" w:color="auto" w:fill="FFFFFF"/>
        </w:rPr>
        <w:t xml:space="preserve">ГАПОУ «Бугульминский строительно-технический колледж» </w:t>
      </w:r>
      <w:r w:rsidRPr="00915ADA">
        <w:rPr>
          <w:rFonts w:ascii="Times New Roman" w:hAnsi="Times New Roman"/>
          <w:sz w:val="28"/>
          <w:szCs w:val="28"/>
          <w:shd w:val="clear" w:color="auto" w:fill="FFFFFF"/>
        </w:rPr>
        <w:t>строится исходя из федеральных, региональных требований потенциальных работодателей, а также потребностей</w:t>
      </w:r>
      <w:r>
        <w:rPr>
          <w:rFonts w:ascii="Times New Roman" w:hAnsi="Times New Roman"/>
          <w:sz w:val="28"/>
          <w:szCs w:val="28"/>
          <w:shd w:val="clear" w:color="auto" w:fill="FFFFFF"/>
        </w:rPr>
        <w:t>,</w:t>
      </w:r>
      <w:r w:rsidRPr="00915ADA">
        <w:rPr>
          <w:rFonts w:ascii="Times New Roman" w:hAnsi="Times New Roman"/>
          <w:sz w:val="28"/>
          <w:szCs w:val="28"/>
          <w:shd w:val="clear" w:color="auto" w:fill="FFFFFF"/>
        </w:rPr>
        <w:t xml:space="preserve"> особенностей и возможностей </w:t>
      </w:r>
      <w:r>
        <w:rPr>
          <w:rFonts w:ascii="Times New Roman" w:hAnsi="Times New Roman"/>
          <w:sz w:val="28"/>
          <w:szCs w:val="28"/>
          <w:shd w:val="clear" w:color="auto" w:fill="FFFFFF"/>
        </w:rPr>
        <w:t xml:space="preserve">обучающихся. </w:t>
      </w:r>
      <w:r w:rsidRPr="00690AFB">
        <w:rPr>
          <w:rFonts w:ascii="Times New Roman" w:hAnsi="Times New Roman"/>
          <w:sz w:val="28"/>
          <w:szCs w:val="28"/>
        </w:rPr>
        <w:t xml:space="preserve">На теоретических занятиях обучающиеся </w:t>
      </w:r>
      <w:r>
        <w:rPr>
          <w:rFonts w:ascii="Times New Roman" w:hAnsi="Times New Roman"/>
          <w:sz w:val="28"/>
          <w:szCs w:val="28"/>
        </w:rPr>
        <w:t>по</w:t>
      </w:r>
      <w:r w:rsidRPr="00690AFB">
        <w:rPr>
          <w:rFonts w:ascii="Times New Roman" w:hAnsi="Times New Roman"/>
          <w:sz w:val="28"/>
          <w:szCs w:val="28"/>
        </w:rPr>
        <w:t>знаком</w:t>
      </w:r>
      <w:r>
        <w:rPr>
          <w:rFonts w:ascii="Times New Roman" w:hAnsi="Times New Roman"/>
          <w:sz w:val="28"/>
          <w:szCs w:val="28"/>
        </w:rPr>
        <w:t>ились</w:t>
      </w:r>
      <w:r w:rsidRPr="00690AFB">
        <w:rPr>
          <w:rFonts w:ascii="Times New Roman" w:hAnsi="Times New Roman"/>
          <w:sz w:val="28"/>
          <w:szCs w:val="28"/>
        </w:rPr>
        <w:t xml:space="preserve"> с нов</w:t>
      </w:r>
      <w:r>
        <w:rPr>
          <w:rFonts w:ascii="Times New Roman" w:hAnsi="Times New Roman"/>
          <w:sz w:val="28"/>
          <w:szCs w:val="28"/>
        </w:rPr>
        <w:t>ой</w:t>
      </w:r>
      <w:r w:rsidRPr="00690AFB">
        <w:rPr>
          <w:rFonts w:ascii="Times New Roman" w:hAnsi="Times New Roman"/>
          <w:sz w:val="28"/>
          <w:szCs w:val="28"/>
        </w:rPr>
        <w:t xml:space="preserve"> професси</w:t>
      </w:r>
      <w:r>
        <w:rPr>
          <w:rFonts w:ascii="Times New Roman" w:hAnsi="Times New Roman"/>
          <w:sz w:val="28"/>
          <w:szCs w:val="28"/>
        </w:rPr>
        <w:t>ей</w:t>
      </w:r>
      <w:r w:rsidRPr="00690AFB">
        <w:rPr>
          <w:rFonts w:ascii="Times New Roman" w:hAnsi="Times New Roman"/>
          <w:sz w:val="28"/>
          <w:szCs w:val="28"/>
        </w:rPr>
        <w:t xml:space="preserve">, </w:t>
      </w:r>
      <w:r w:rsidRPr="006863C0">
        <w:rPr>
          <w:rFonts w:ascii="Times New Roman" w:hAnsi="Times New Roman"/>
          <w:sz w:val="28"/>
          <w:szCs w:val="28"/>
        </w:rPr>
        <w:t xml:space="preserve">начали овладевать актуальными знаниями, техникой безопасностью. Студенты поняли, что профессия сварщика – это настоящая мужская профессия. К тому же она может пригодиться им </w:t>
      </w:r>
      <w:r w:rsidR="00582A58">
        <w:rPr>
          <w:rFonts w:ascii="Times New Roman" w:hAnsi="Times New Roman"/>
          <w:sz w:val="28"/>
          <w:szCs w:val="28"/>
        </w:rPr>
        <w:t xml:space="preserve">в своей основной специальности </w:t>
      </w:r>
      <w:r w:rsidRPr="006863C0">
        <w:rPr>
          <w:rFonts w:ascii="Times New Roman" w:hAnsi="Times New Roman"/>
          <w:sz w:val="28"/>
          <w:szCs w:val="28"/>
        </w:rPr>
        <w:t xml:space="preserve">автомеханика. </w:t>
      </w:r>
    </w:p>
    <w:p w:rsidR="00797E33" w:rsidRDefault="00797E33" w:rsidP="00915E24">
      <w:pPr>
        <w:spacing w:after="0" w:line="240" w:lineRule="auto"/>
        <w:ind w:left="-567" w:firstLine="708"/>
        <w:jc w:val="both"/>
        <w:rPr>
          <w:rStyle w:val="a6"/>
          <w:rFonts w:ascii="Times New Roman" w:hAnsi="Times New Roman"/>
          <w:b w:val="0"/>
          <w:bCs w:val="0"/>
          <w:sz w:val="28"/>
          <w:szCs w:val="28"/>
          <w:shd w:val="clear" w:color="auto" w:fill="FFFFFF"/>
        </w:rPr>
      </w:pPr>
      <w:r w:rsidRPr="006863C0">
        <w:rPr>
          <w:rFonts w:ascii="Times New Roman" w:hAnsi="Times New Roman"/>
          <w:sz w:val="28"/>
          <w:szCs w:val="28"/>
        </w:rPr>
        <w:t xml:space="preserve">На практических занятиях </w:t>
      </w:r>
      <w:r>
        <w:rPr>
          <w:rFonts w:ascii="Times New Roman" w:hAnsi="Times New Roman"/>
          <w:sz w:val="28"/>
          <w:szCs w:val="28"/>
        </w:rPr>
        <w:t>наставники</w:t>
      </w:r>
      <w:r w:rsidRPr="006863C0">
        <w:rPr>
          <w:rFonts w:ascii="Times New Roman" w:hAnsi="Times New Roman"/>
          <w:sz w:val="28"/>
          <w:szCs w:val="28"/>
        </w:rPr>
        <w:t xml:space="preserve"> содействуют у обучающихся формированию умений и навыков, полученных на теоретических занятиях, закрепление на практике и выполнение реальных трудовых действий в учебно-производственных мастерских и лабораториях колледжа. </w:t>
      </w:r>
      <w:r w:rsidRPr="006863C0">
        <w:rPr>
          <w:rFonts w:ascii="Times New Roman" w:hAnsi="Times New Roman"/>
          <w:sz w:val="28"/>
          <w:szCs w:val="28"/>
          <w:shd w:val="clear" w:color="auto" w:fill="FFFFFF"/>
        </w:rPr>
        <w:t xml:space="preserve">Профессиональные программы по гранту </w:t>
      </w:r>
      <w:r w:rsidRPr="006863C0">
        <w:rPr>
          <w:rFonts w:ascii="Times New Roman" w:hAnsi="Times New Roman"/>
          <w:color w:val="000000"/>
          <w:sz w:val="28"/>
          <w:szCs w:val="28"/>
        </w:rPr>
        <w:t>Российских Студенческих Отрядов</w:t>
      </w:r>
      <w:r w:rsidRPr="006863C0">
        <w:rPr>
          <w:rFonts w:ascii="Times New Roman" w:hAnsi="Times New Roman"/>
          <w:sz w:val="28"/>
          <w:szCs w:val="28"/>
          <w:shd w:val="clear" w:color="auto" w:fill="FFFFFF"/>
        </w:rPr>
        <w:t xml:space="preserve"> направлены на получение компетенций, необходимых для выполнения нового вида профессиональной деятельности, приобретения новой квалификации. Профессия «Сварщика» требует не только жесткость руки, выдержки, но и творчество. Это профессия ответственная, от качества работы зависит долговечность и устойчивость конструкций, оборудования, техники. От мастерства сварщиков зависит качество сварочных швов. Любые ошибки, небрежность, допускаемые в работе, могут привести к катастрофическим последствиям. Здесь эта работа сравнима с работой врача-хирурга, для которого любой неверный шов, может привести к необратимым последствиям. Хороший сварщик может подойти к своей работе и как художник, и как скульптор, сделать могучий, жесткий метал легким и неотразимым. Конечно, за два меся</w:t>
      </w:r>
      <w:r>
        <w:rPr>
          <w:rFonts w:ascii="Times New Roman" w:hAnsi="Times New Roman"/>
          <w:sz w:val="28"/>
          <w:szCs w:val="28"/>
          <w:shd w:val="clear" w:color="auto" w:fill="FFFFFF"/>
        </w:rPr>
        <w:t xml:space="preserve">ца обучения по данной программе </w:t>
      </w:r>
      <w:r w:rsidRPr="006863C0">
        <w:rPr>
          <w:rFonts w:ascii="Times New Roman" w:hAnsi="Times New Roman"/>
          <w:sz w:val="28"/>
          <w:szCs w:val="28"/>
          <w:shd w:val="clear" w:color="auto" w:fill="FFFFFF"/>
        </w:rPr>
        <w:t xml:space="preserve">невозможно овладеть тем </w:t>
      </w:r>
      <w:r w:rsidRPr="006863C0">
        <w:rPr>
          <w:rFonts w:ascii="Times New Roman" w:hAnsi="Times New Roman"/>
          <w:sz w:val="28"/>
          <w:szCs w:val="28"/>
          <w:shd w:val="clear" w:color="auto" w:fill="FFFFFF"/>
        </w:rPr>
        <w:lastRenderedPageBreak/>
        <w:t>мастерством, которым овладевают выпускники СПО</w:t>
      </w:r>
      <w:r>
        <w:rPr>
          <w:rFonts w:ascii="Times New Roman" w:hAnsi="Times New Roman"/>
          <w:sz w:val="28"/>
          <w:szCs w:val="28"/>
          <w:shd w:val="clear" w:color="auto" w:fill="FFFFFF"/>
        </w:rPr>
        <w:t xml:space="preserve"> по специальности «Сварщик»</w:t>
      </w:r>
      <w:r w:rsidRPr="006863C0">
        <w:rPr>
          <w:rFonts w:ascii="Times New Roman" w:hAnsi="Times New Roman"/>
          <w:sz w:val="28"/>
          <w:szCs w:val="28"/>
          <w:shd w:val="clear" w:color="auto" w:fill="FFFFFF"/>
        </w:rPr>
        <w:t>, но азы, полученные при обучении по курсам, несомненно</w:t>
      </w:r>
      <w:r>
        <w:rPr>
          <w:rFonts w:ascii="Times New Roman" w:hAnsi="Times New Roman"/>
          <w:sz w:val="28"/>
          <w:szCs w:val="28"/>
          <w:shd w:val="clear" w:color="auto" w:fill="FFFFFF"/>
        </w:rPr>
        <w:t>,</w:t>
      </w:r>
      <w:r w:rsidRPr="006863C0">
        <w:rPr>
          <w:rFonts w:ascii="Times New Roman" w:hAnsi="Times New Roman"/>
          <w:sz w:val="28"/>
          <w:szCs w:val="28"/>
          <w:shd w:val="clear" w:color="auto" w:fill="FFFFFF"/>
        </w:rPr>
        <w:t xml:space="preserve"> пригодятся и будут полезны</w:t>
      </w:r>
      <w:r>
        <w:rPr>
          <w:rFonts w:ascii="Times New Roman" w:hAnsi="Times New Roman"/>
          <w:sz w:val="28"/>
          <w:szCs w:val="28"/>
          <w:shd w:val="clear" w:color="auto" w:fill="FFFFFF"/>
        </w:rPr>
        <w:t xml:space="preserve"> для</w:t>
      </w:r>
      <w:r w:rsidRPr="006863C0">
        <w:rPr>
          <w:rFonts w:ascii="Times New Roman" w:hAnsi="Times New Roman"/>
          <w:sz w:val="28"/>
          <w:szCs w:val="28"/>
          <w:shd w:val="clear" w:color="auto" w:fill="FFFFFF"/>
        </w:rPr>
        <w:t xml:space="preserve"> </w:t>
      </w:r>
      <w:r w:rsidRPr="00B93E7B">
        <w:rPr>
          <w:rStyle w:val="a6"/>
          <w:rFonts w:ascii="Times New Roman" w:hAnsi="Times New Roman"/>
          <w:b w:val="0"/>
          <w:bCs w:val="0"/>
          <w:sz w:val="28"/>
          <w:szCs w:val="28"/>
          <w:shd w:val="clear" w:color="auto" w:fill="FFFFFF"/>
        </w:rPr>
        <w:t>разносторонне</w:t>
      </w:r>
      <w:r>
        <w:rPr>
          <w:rStyle w:val="a6"/>
          <w:rFonts w:ascii="Times New Roman" w:hAnsi="Times New Roman"/>
          <w:b w:val="0"/>
          <w:bCs w:val="0"/>
          <w:sz w:val="28"/>
          <w:szCs w:val="28"/>
          <w:shd w:val="clear" w:color="auto" w:fill="FFFFFF"/>
        </w:rPr>
        <w:t>го</w:t>
      </w:r>
      <w:r w:rsidRPr="00B93E7B">
        <w:rPr>
          <w:rStyle w:val="a6"/>
          <w:rFonts w:ascii="Times New Roman" w:hAnsi="Times New Roman"/>
          <w:b w:val="0"/>
          <w:bCs w:val="0"/>
          <w:sz w:val="28"/>
          <w:szCs w:val="28"/>
          <w:shd w:val="clear" w:color="auto" w:fill="FFFFFF"/>
        </w:rPr>
        <w:t xml:space="preserve"> развити</w:t>
      </w:r>
      <w:r>
        <w:rPr>
          <w:rStyle w:val="a6"/>
          <w:rFonts w:ascii="Times New Roman" w:hAnsi="Times New Roman"/>
          <w:b w:val="0"/>
          <w:bCs w:val="0"/>
          <w:sz w:val="28"/>
          <w:szCs w:val="28"/>
          <w:shd w:val="clear" w:color="auto" w:fill="FFFFFF"/>
        </w:rPr>
        <w:t>я</w:t>
      </w:r>
      <w:r w:rsidRPr="00B93E7B">
        <w:rPr>
          <w:rStyle w:val="a6"/>
          <w:rFonts w:ascii="Times New Roman" w:hAnsi="Times New Roman"/>
          <w:b w:val="0"/>
          <w:bCs w:val="0"/>
          <w:sz w:val="28"/>
          <w:szCs w:val="28"/>
          <w:shd w:val="clear" w:color="auto" w:fill="FFFFFF"/>
        </w:rPr>
        <w:t xml:space="preserve"> личности будущего конкурентоспособного специалиста</w:t>
      </w:r>
      <w:r>
        <w:rPr>
          <w:rStyle w:val="a6"/>
          <w:rFonts w:ascii="Times New Roman" w:hAnsi="Times New Roman"/>
          <w:b w:val="0"/>
          <w:bCs w:val="0"/>
          <w:sz w:val="28"/>
          <w:szCs w:val="28"/>
          <w:shd w:val="clear" w:color="auto" w:fill="FFFFFF"/>
        </w:rPr>
        <w:t>.</w:t>
      </w:r>
      <w:r w:rsidRPr="00574032">
        <w:rPr>
          <w:rFonts w:ascii="Times New Roman" w:hAnsi="Times New Roman"/>
          <w:sz w:val="28"/>
          <w:szCs w:val="28"/>
          <w:shd w:val="clear" w:color="auto" w:fill="FFFFFF"/>
        </w:rPr>
        <w:t xml:space="preserve"> </w:t>
      </w:r>
      <w:r w:rsidRPr="001E5193">
        <w:rPr>
          <w:rFonts w:ascii="Times New Roman" w:hAnsi="Times New Roman"/>
          <w:sz w:val="28"/>
          <w:szCs w:val="28"/>
          <w:shd w:val="clear" w:color="auto" w:fill="FFFFFF"/>
        </w:rPr>
        <w:t>Сварщик нуже</w:t>
      </w:r>
      <w:r>
        <w:rPr>
          <w:rFonts w:ascii="Times New Roman" w:hAnsi="Times New Roman"/>
          <w:sz w:val="28"/>
          <w:szCs w:val="28"/>
          <w:shd w:val="clear" w:color="auto" w:fill="FFFFFF"/>
        </w:rPr>
        <w:t xml:space="preserve">н и необходим в любой отрасли – </w:t>
      </w:r>
      <w:r w:rsidRPr="001E5193">
        <w:rPr>
          <w:rFonts w:ascii="Times New Roman" w:hAnsi="Times New Roman"/>
          <w:sz w:val="28"/>
          <w:szCs w:val="28"/>
          <w:shd w:val="clear" w:color="auto" w:fill="FFFFFF"/>
        </w:rPr>
        <w:t>автомастерские, промышленные заводы и фабрики, стройплощадки, экспериментальное производство, сельское хозяйство и во многих других отраслях, в том числе и в быту. Именно в этом заключается престижность работы сварщика.</w:t>
      </w:r>
    </w:p>
    <w:p w:rsidR="00797E33" w:rsidRDefault="00797E33" w:rsidP="00915E24">
      <w:pPr>
        <w:spacing w:after="0" w:line="240" w:lineRule="auto"/>
        <w:ind w:left="-567" w:firstLine="708"/>
        <w:jc w:val="both"/>
        <w:rPr>
          <w:rFonts w:ascii="Times New Roman" w:hAnsi="Times New Roman"/>
          <w:spacing w:val="8"/>
          <w:sz w:val="28"/>
          <w:szCs w:val="28"/>
          <w:lang w:eastAsia="ru-RU"/>
        </w:rPr>
      </w:pPr>
      <w:r w:rsidRPr="006863C0">
        <w:rPr>
          <w:rFonts w:ascii="Times New Roman" w:hAnsi="Times New Roman"/>
          <w:sz w:val="28"/>
          <w:szCs w:val="28"/>
        </w:rPr>
        <w:t>Курсы по дополнительным профессиональным программам зак</w:t>
      </w:r>
      <w:r>
        <w:rPr>
          <w:rFonts w:ascii="Times New Roman" w:hAnsi="Times New Roman"/>
          <w:sz w:val="28"/>
          <w:szCs w:val="28"/>
        </w:rPr>
        <w:t>ончились</w:t>
      </w:r>
      <w:r w:rsidRPr="006863C0">
        <w:rPr>
          <w:rFonts w:ascii="Times New Roman" w:hAnsi="Times New Roman"/>
          <w:sz w:val="28"/>
          <w:szCs w:val="28"/>
        </w:rPr>
        <w:t xml:space="preserve"> итоговой аттестацией </w:t>
      </w:r>
      <w:r w:rsidRPr="006863C0">
        <w:rPr>
          <w:rFonts w:ascii="Times New Roman" w:hAnsi="Times New Roman"/>
          <w:sz w:val="28"/>
          <w:szCs w:val="28"/>
          <w:shd w:val="clear" w:color="auto" w:fill="FFFFFF"/>
        </w:rPr>
        <w:t xml:space="preserve">и получением соответствующего документа, позволяющего осуществлять профессиональную деятельность до получения диплома о среднем профессиональном образовании. </w:t>
      </w:r>
      <w:r w:rsidRPr="006863C0">
        <w:rPr>
          <w:rFonts w:ascii="Times New Roman" w:hAnsi="Times New Roman"/>
          <w:sz w:val="28"/>
          <w:szCs w:val="28"/>
        </w:rPr>
        <w:t>Слушателям курсов присв</w:t>
      </w:r>
      <w:r>
        <w:rPr>
          <w:rFonts w:ascii="Times New Roman" w:hAnsi="Times New Roman"/>
          <w:sz w:val="28"/>
          <w:szCs w:val="28"/>
        </w:rPr>
        <w:t>оили</w:t>
      </w:r>
      <w:r w:rsidRPr="006863C0">
        <w:rPr>
          <w:rFonts w:ascii="Times New Roman" w:hAnsi="Times New Roman"/>
          <w:sz w:val="28"/>
          <w:szCs w:val="28"/>
        </w:rPr>
        <w:t xml:space="preserve"> 2 квалификационный разряд. </w:t>
      </w:r>
      <w:r>
        <w:rPr>
          <w:rFonts w:ascii="Times New Roman" w:hAnsi="Times New Roman"/>
          <w:sz w:val="28"/>
          <w:szCs w:val="28"/>
        </w:rPr>
        <w:t>В дальнейшем</w:t>
      </w:r>
      <w:r w:rsidRPr="006863C0">
        <w:rPr>
          <w:rFonts w:ascii="Times New Roman" w:hAnsi="Times New Roman"/>
          <w:sz w:val="28"/>
          <w:szCs w:val="28"/>
        </w:rPr>
        <w:t xml:space="preserve"> представители Молодежной общероссийской общественной организации «Российские Студенческие Отряды» должны обеспечить временной трудовой занятостью студентов нашего колледжа в студенческих трудовых отрядах. В свободное от учебы время, в трудовой семестр, ребята смогут работать в различных отраслях хозяйства, выполняющих общую производственную задачу и одновременно реализующих общественно-полезную программу</w:t>
      </w:r>
      <w:r w:rsidRPr="006863C0">
        <w:rPr>
          <w:rFonts w:ascii="Times New Roman" w:hAnsi="Times New Roman"/>
          <w:spacing w:val="8"/>
          <w:sz w:val="28"/>
          <w:szCs w:val="28"/>
          <w:lang w:eastAsia="ru-RU"/>
        </w:rPr>
        <w:t xml:space="preserve">. </w:t>
      </w:r>
    </w:p>
    <w:p w:rsidR="00797E33" w:rsidRDefault="00797E33" w:rsidP="00915E24">
      <w:pPr>
        <w:spacing w:after="0" w:line="240" w:lineRule="auto"/>
        <w:ind w:left="-567" w:firstLine="708"/>
        <w:jc w:val="both"/>
        <w:rPr>
          <w:rFonts w:ascii="Times New Roman" w:hAnsi="Times New Roman"/>
          <w:sz w:val="28"/>
          <w:szCs w:val="28"/>
        </w:rPr>
      </w:pPr>
      <w:r w:rsidRPr="0073339A">
        <w:rPr>
          <w:rFonts w:ascii="Times New Roman" w:hAnsi="Times New Roman"/>
          <w:sz w:val="28"/>
          <w:szCs w:val="28"/>
        </w:rPr>
        <w:t xml:space="preserve">Наставник способен стать для </w:t>
      </w:r>
      <w:r>
        <w:rPr>
          <w:rFonts w:ascii="Times New Roman" w:hAnsi="Times New Roman"/>
          <w:sz w:val="28"/>
          <w:szCs w:val="28"/>
        </w:rPr>
        <w:t>студента тем</w:t>
      </w:r>
      <w:r w:rsidRPr="0073339A">
        <w:rPr>
          <w:rFonts w:ascii="Times New Roman" w:hAnsi="Times New Roman"/>
          <w:sz w:val="28"/>
          <w:szCs w:val="28"/>
        </w:rPr>
        <w:t xml:space="preserve"> человеком, который окажет комплексную поддержку на пути социализации, взросления, поиска индивидуальных жизненных целей и путей их достижения, в раскрытии потенциала и возможностей саморазви</w:t>
      </w:r>
      <w:r>
        <w:rPr>
          <w:rFonts w:ascii="Times New Roman" w:hAnsi="Times New Roman"/>
          <w:sz w:val="28"/>
          <w:szCs w:val="28"/>
        </w:rPr>
        <w:t>тия и профориентации. О</w:t>
      </w:r>
      <w:r w:rsidRPr="0073339A">
        <w:rPr>
          <w:rFonts w:ascii="Times New Roman" w:hAnsi="Times New Roman"/>
          <w:sz w:val="28"/>
          <w:szCs w:val="28"/>
        </w:rPr>
        <w:t>соб</w:t>
      </w:r>
      <w:r>
        <w:rPr>
          <w:rFonts w:ascii="Times New Roman" w:hAnsi="Times New Roman"/>
          <w:sz w:val="28"/>
          <w:szCs w:val="28"/>
        </w:rPr>
        <w:t>ая</w:t>
      </w:r>
      <w:r w:rsidRPr="0073339A">
        <w:rPr>
          <w:rFonts w:ascii="Times New Roman" w:hAnsi="Times New Roman"/>
          <w:sz w:val="28"/>
          <w:szCs w:val="28"/>
        </w:rPr>
        <w:t xml:space="preserve"> роль наставника в процессе формирования личности представляется возможным потому, что в основе наставнических отношений лежат принципы дов</w:t>
      </w:r>
      <w:r w:rsidR="00582A58">
        <w:rPr>
          <w:rFonts w:ascii="Times New Roman" w:hAnsi="Times New Roman"/>
          <w:sz w:val="28"/>
          <w:szCs w:val="28"/>
        </w:rPr>
        <w:t xml:space="preserve">ерия, диалога и </w:t>
      </w:r>
      <w:proofErr w:type="gramStart"/>
      <w:r w:rsidR="00582A58">
        <w:rPr>
          <w:rFonts w:ascii="Times New Roman" w:hAnsi="Times New Roman"/>
          <w:sz w:val="28"/>
          <w:szCs w:val="28"/>
        </w:rPr>
        <w:t xml:space="preserve">конструктивного </w:t>
      </w:r>
      <w:r w:rsidRPr="0073339A">
        <w:rPr>
          <w:rFonts w:ascii="Times New Roman" w:hAnsi="Times New Roman"/>
          <w:sz w:val="28"/>
          <w:szCs w:val="28"/>
        </w:rPr>
        <w:t>партнерства</w:t>
      </w:r>
      <w:proofErr w:type="gramEnd"/>
      <w:r w:rsidRPr="0073339A">
        <w:rPr>
          <w:rFonts w:ascii="Times New Roman" w:hAnsi="Times New Roman"/>
          <w:sz w:val="28"/>
          <w:szCs w:val="28"/>
        </w:rPr>
        <w:t xml:space="preserve"> и взаимообогащения, а также непосредственная передача личностного и практического опыта от человека к человеку</w:t>
      </w:r>
      <w:r>
        <w:rPr>
          <w:rFonts w:ascii="Times New Roman" w:hAnsi="Times New Roman"/>
          <w:sz w:val="28"/>
          <w:szCs w:val="28"/>
        </w:rPr>
        <w:t>.</w:t>
      </w:r>
      <w:r>
        <w:rPr>
          <w:rFonts w:ascii="Times New Roman" w:hAnsi="Times New Roman"/>
          <w:spacing w:val="8"/>
          <w:sz w:val="28"/>
          <w:szCs w:val="28"/>
          <w:lang w:eastAsia="ru-RU"/>
        </w:rPr>
        <w:t xml:space="preserve"> </w:t>
      </w:r>
      <w:r w:rsidRPr="008B3FCC">
        <w:rPr>
          <w:rFonts w:ascii="Times New Roman" w:hAnsi="Times New Roman"/>
          <w:sz w:val="28"/>
          <w:szCs w:val="28"/>
        </w:rPr>
        <w:t>Кроме того, подобное взаимодействие в коллективе укрепляет командный дух, который проявляется в разделении понимания важности и ценности для людей выбранной профессии.</w:t>
      </w:r>
    </w:p>
    <w:p w:rsidR="00797E33" w:rsidRPr="005712C8" w:rsidRDefault="00797E33" w:rsidP="00915E24">
      <w:pPr>
        <w:spacing w:after="0" w:line="240" w:lineRule="auto"/>
        <w:ind w:left="-567" w:firstLine="708"/>
        <w:jc w:val="both"/>
        <w:rPr>
          <w:rFonts w:ascii="Times New Roman" w:hAnsi="Times New Roman"/>
          <w:sz w:val="28"/>
          <w:szCs w:val="28"/>
        </w:rPr>
      </w:pPr>
    </w:p>
    <w:p w:rsidR="00797E33" w:rsidRPr="00582A58" w:rsidRDefault="00582A58" w:rsidP="00915E24">
      <w:pPr>
        <w:spacing w:after="0" w:line="240" w:lineRule="auto"/>
        <w:ind w:left="-567" w:firstLine="568"/>
        <w:jc w:val="center"/>
        <w:rPr>
          <w:rFonts w:ascii="Times New Roman" w:hAnsi="Times New Roman"/>
          <w:sz w:val="28"/>
          <w:szCs w:val="28"/>
        </w:rPr>
      </w:pPr>
      <w:r w:rsidRPr="00582A58">
        <w:rPr>
          <w:rFonts w:ascii="Times New Roman" w:hAnsi="Times New Roman"/>
          <w:sz w:val="28"/>
          <w:szCs w:val="28"/>
        </w:rPr>
        <w:t>Список использованных источников</w:t>
      </w:r>
    </w:p>
    <w:p w:rsidR="00582A58" w:rsidRPr="0053520D" w:rsidRDefault="00582A58" w:rsidP="00915E24">
      <w:pPr>
        <w:spacing w:after="0" w:line="240" w:lineRule="auto"/>
        <w:ind w:left="-567" w:firstLine="568"/>
        <w:jc w:val="center"/>
        <w:rPr>
          <w:rFonts w:ascii="Times New Roman" w:eastAsia="Times New Roman" w:hAnsi="Times New Roman"/>
          <w:spacing w:val="8"/>
          <w:sz w:val="28"/>
          <w:szCs w:val="28"/>
          <w:lang w:eastAsia="ru-RU"/>
        </w:rPr>
      </w:pPr>
    </w:p>
    <w:p w:rsidR="00797E33" w:rsidRPr="0053520D" w:rsidRDefault="00797E33" w:rsidP="00915E24">
      <w:pPr>
        <w:pStyle w:val="a9"/>
        <w:numPr>
          <w:ilvl w:val="0"/>
          <w:numId w:val="63"/>
        </w:numPr>
        <w:tabs>
          <w:tab w:val="left" w:pos="993"/>
        </w:tabs>
        <w:spacing w:after="0" w:line="240" w:lineRule="auto"/>
        <w:ind w:left="-567" w:firstLine="709"/>
        <w:jc w:val="both"/>
        <w:rPr>
          <w:rFonts w:ascii="Times New Roman" w:hAnsi="Times New Roman"/>
          <w:sz w:val="28"/>
          <w:szCs w:val="28"/>
        </w:rPr>
      </w:pPr>
      <w:r w:rsidRPr="0053520D">
        <w:rPr>
          <w:rFonts w:ascii="Times New Roman" w:hAnsi="Times New Roman"/>
          <w:sz w:val="28"/>
          <w:szCs w:val="28"/>
        </w:rPr>
        <w:t>Ахмедов А.Э., Смольянинова И.В., Шаталов М.А. Система непрерывного образования как драйвер совершенствования профессиональных компетенций // Профессиональное образование и рынок труда. − 2016. − № 3. − С. 26-28.</w:t>
      </w:r>
    </w:p>
    <w:p w:rsidR="00797E33" w:rsidRDefault="00797E33" w:rsidP="00915E24">
      <w:pPr>
        <w:pStyle w:val="a9"/>
        <w:numPr>
          <w:ilvl w:val="0"/>
          <w:numId w:val="63"/>
        </w:numPr>
        <w:tabs>
          <w:tab w:val="left" w:pos="993"/>
        </w:tabs>
        <w:spacing w:after="0" w:line="240" w:lineRule="auto"/>
        <w:ind w:left="-567" w:firstLine="709"/>
        <w:jc w:val="both"/>
        <w:rPr>
          <w:rFonts w:ascii="Times New Roman" w:hAnsi="Times New Roman"/>
          <w:sz w:val="28"/>
          <w:szCs w:val="28"/>
        </w:rPr>
      </w:pPr>
      <w:r w:rsidRPr="0053520D">
        <w:rPr>
          <w:rFonts w:ascii="Times New Roman" w:hAnsi="Times New Roman"/>
          <w:sz w:val="28"/>
          <w:szCs w:val="28"/>
        </w:rPr>
        <w:t>Методические рекомендации для региональных отделений МООО «РСО» по составлению технического задания для формирования лотов конкурсного отбора на предоставление гранта на обучение участников студенческих отрядов по профессиям рабочих и должностям служащих в субъектах Российской Федерации // Москва, 2024</w:t>
      </w:r>
      <w:r>
        <w:rPr>
          <w:rFonts w:ascii="Times New Roman" w:hAnsi="Times New Roman"/>
          <w:sz w:val="28"/>
          <w:szCs w:val="28"/>
        </w:rPr>
        <w:t xml:space="preserve"> </w:t>
      </w:r>
      <w:r w:rsidRPr="0053520D">
        <w:rPr>
          <w:rFonts w:ascii="Times New Roman" w:hAnsi="Times New Roman"/>
          <w:sz w:val="28"/>
          <w:szCs w:val="28"/>
        </w:rPr>
        <w:t>г.</w:t>
      </w:r>
    </w:p>
    <w:p w:rsidR="00797E33" w:rsidRPr="0053520D" w:rsidRDefault="00797E33" w:rsidP="00915E24">
      <w:pPr>
        <w:pStyle w:val="a9"/>
        <w:numPr>
          <w:ilvl w:val="0"/>
          <w:numId w:val="63"/>
        </w:numPr>
        <w:tabs>
          <w:tab w:val="left" w:pos="993"/>
        </w:tabs>
        <w:spacing w:after="0" w:line="240" w:lineRule="auto"/>
        <w:ind w:left="-567" w:firstLine="709"/>
        <w:jc w:val="both"/>
        <w:rPr>
          <w:rFonts w:ascii="Times New Roman" w:hAnsi="Times New Roman"/>
          <w:sz w:val="28"/>
          <w:szCs w:val="28"/>
        </w:rPr>
      </w:pPr>
      <w:r w:rsidRPr="0053520D">
        <w:rPr>
          <w:rFonts w:ascii="Times New Roman" w:hAnsi="Times New Roman"/>
          <w:sz w:val="28"/>
          <w:szCs w:val="28"/>
        </w:rPr>
        <w:t>Положение об организации трудовых проектов молодежной общероссийской общественной организации «Российские Студенческие отряды». // Москва, 22.12.2023</w:t>
      </w:r>
      <w:r>
        <w:rPr>
          <w:rFonts w:ascii="Times New Roman" w:hAnsi="Times New Roman"/>
          <w:sz w:val="28"/>
          <w:szCs w:val="28"/>
        </w:rPr>
        <w:t xml:space="preserve"> </w:t>
      </w:r>
      <w:r w:rsidRPr="0053520D">
        <w:rPr>
          <w:rFonts w:ascii="Times New Roman" w:hAnsi="Times New Roman"/>
          <w:sz w:val="28"/>
          <w:szCs w:val="28"/>
        </w:rPr>
        <w:t>г.</w:t>
      </w:r>
    </w:p>
    <w:p w:rsidR="00902F61" w:rsidRPr="00A135CF" w:rsidRDefault="00902F61" w:rsidP="00915E24">
      <w:pPr>
        <w:spacing w:after="0" w:line="240" w:lineRule="auto"/>
        <w:ind w:left="-567" w:firstLine="851"/>
        <w:jc w:val="right"/>
        <w:rPr>
          <w:rFonts w:ascii="Times New Roman" w:eastAsia="Calibri" w:hAnsi="Times New Roman" w:cs="Times New Roman"/>
          <w:bCs/>
          <w:sz w:val="28"/>
          <w:szCs w:val="28"/>
        </w:rPr>
      </w:pPr>
      <w:r w:rsidRPr="00A135CF">
        <w:rPr>
          <w:rFonts w:ascii="Times New Roman" w:eastAsia="Calibri" w:hAnsi="Times New Roman" w:cs="Times New Roman"/>
          <w:bCs/>
          <w:sz w:val="28"/>
          <w:szCs w:val="28"/>
        </w:rPr>
        <w:lastRenderedPageBreak/>
        <w:t>Туктамышева Р.А.</w:t>
      </w:r>
    </w:p>
    <w:p w:rsidR="00582A58" w:rsidRDefault="00902F61" w:rsidP="00915E24">
      <w:pPr>
        <w:spacing w:after="0" w:line="240" w:lineRule="auto"/>
        <w:ind w:left="-567" w:firstLine="851"/>
        <w:jc w:val="right"/>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 xml:space="preserve">г. Казань, ГАПОУ «Казанский </w:t>
      </w:r>
      <w:r w:rsidR="00717A6C">
        <w:rPr>
          <w:rFonts w:ascii="Times New Roman" w:eastAsia="Calibri" w:hAnsi="Times New Roman" w:cs="Times New Roman"/>
          <w:iCs/>
          <w:sz w:val="28"/>
          <w:szCs w:val="28"/>
        </w:rPr>
        <w:t>а</w:t>
      </w:r>
      <w:r w:rsidRPr="00A135CF">
        <w:rPr>
          <w:rFonts w:ascii="Times New Roman" w:eastAsia="Calibri" w:hAnsi="Times New Roman" w:cs="Times New Roman"/>
          <w:iCs/>
          <w:sz w:val="28"/>
          <w:szCs w:val="28"/>
        </w:rPr>
        <w:t xml:space="preserve">виационно-технический колледж </w:t>
      </w:r>
    </w:p>
    <w:p w:rsidR="00902F61" w:rsidRPr="00A135CF" w:rsidRDefault="00902F61" w:rsidP="00915E24">
      <w:pPr>
        <w:spacing w:after="0" w:line="240" w:lineRule="auto"/>
        <w:ind w:left="-567" w:firstLine="851"/>
        <w:jc w:val="right"/>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 xml:space="preserve">им. П.В. Дементьева», </w:t>
      </w:r>
    </w:p>
    <w:p w:rsidR="00902F61" w:rsidRDefault="00902F61" w:rsidP="00915E24">
      <w:pPr>
        <w:spacing w:after="0" w:line="240" w:lineRule="auto"/>
        <w:ind w:left="-567" w:firstLine="851"/>
        <w:jc w:val="right"/>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преподаватель</w:t>
      </w:r>
    </w:p>
    <w:p w:rsidR="00582A58" w:rsidRPr="00A135CF" w:rsidRDefault="00582A58" w:rsidP="00915E24">
      <w:pPr>
        <w:spacing w:after="0" w:line="240" w:lineRule="auto"/>
        <w:ind w:left="-567" w:firstLine="851"/>
        <w:jc w:val="right"/>
        <w:rPr>
          <w:rFonts w:ascii="Times New Roman" w:eastAsia="Calibri" w:hAnsi="Times New Roman" w:cs="Times New Roman"/>
          <w:i/>
          <w:sz w:val="28"/>
          <w:szCs w:val="28"/>
        </w:rPr>
      </w:pPr>
    </w:p>
    <w:p w:rsidR="00902F61" w:rsidRPr="00A135CF" w:rsidRDefault="00902F61" w:rsidP="00915E24">
      <w:pPr>
        <w:spacing w:after="0" w:line="240" w:lineRule="auto"/>
        <w:ind w:left="-567" w:hanging="142"/>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РОЛЬ НАСТАВНИКОВ В ОБРАЗОВАТЕЛЬНОМ ПРОЦЕССЕ НА ПРИМЕРЕ ГАПОУ «КАТК ИМ. П.В.ДЕМЕНТЬЕВА»</w:t>
      </w:r>
    </w:p>
    <w:p w:rsidR="00902F61" w:rsidRPr="00A135CF" w:rsidRDefault="00902F61" w:rsidP="00915E24">
      <w:pPr>
        <w:spacing w:after="0" w:line="240" w:lineRule="auto"/>
        <w:ind w:left="-567"/>
        <w:rPr>
          <w:rFonts w:ascii="Times New Roman" w:eastAsia="Calibri" w:hAnsi="Times New Roman" w:cs="Times New Roman"/>
          <w:sz w:val="28"/>
          <w:szCs w:val="28"/>
        </w:rPr>
      </w:pPr>
    </w:p>
    <w:p w:rsidR="00902F61" w:rsidRPr="00A135CF" w:rsidRDefault="00902F61" w:rsidP="00915E24">
      <w:pPr>
        <w:spacing w:after="0" w:line="240" w:lineRule="auto"/>
        <w:ind w:left="-567" w:firstLine="851"/>
        <w:jc w:val="both"/>
        <w:rPr>
          <w:rFonts w:ascii="Times New Roman" w:eastAsia="Calibri" w:hAnsi="Times New Roman" w:cs="Times New Roman"/>
          <w:color w:val="000000"/>
          <w:sz w:val="28"/>
          <w:szCs w:val="28"/>
          <w:shd w:val="clear" w:color="auto" w:fill="FFFFFF"/>
        </w:rPr>
      </w:pPr>
      <w:r w:rsidRPr="00A135CF">
        <w:rPr>
          <w:rFonts w:ascii="Times New Roman" w:eastAsia="Calibri" w:hAnsi="Times New Roman" w:cs="Times New Roman"/>
          <w:b/>
          <w:sz w:val="28"/>
          <w:szCs w:val="28"/>
        </w:rPr>
        <w:t>Аннотация:</w:t>
      </w:r>
      <w:r w:rsidRPr="00A135CF">
        <w:rPr>
          <w:rFonts w:ascii="Times New Roman" w:eastAsia="Calibri" w:hAnsi="Times New Roman" w:cs="Times New Roman"/>
          <w:color w:val="000000"/>
          <w:sz w:val="28"/>
          <w:szCs w:val="28"/>
          <w:shd w:val="clear" w:color="auto" w:fill="FFFFFF"/>
        </w:rPr>
        <w:t xml:space="preserve"> Начиная с ранних лет нашей жизни, мы слушаем рассказы о храбрых воинах, людях, совершивших подвиг, о спасавших человеческие жизни собаках и других животных. В нашем представлении герой - это храбрый, самоотверженный человек, который готов в любую минуту прийти на помощь. Им восхищаются, его восхваляют, о нем говорят... Вот кто такие герои, по мнению многих. Обычным людям до них далеко. Но так ли это? Герои - обычные люди. На самом деле герои по сути своей - люди обычные. Единственное, что отличает их от остальных - цель в жизни. У героя всегда цель жить ради других.</w:t>
      </w:r>
    </w:p>
    <w:p w:rsidR="00902F61" w:rsidRPr="00A135CF" w:rsidRDefault="00902F61" w:rsidP="00915E24">
      <w:pPr>
        <w:spacing w:after="0" w:line="240" w:lineRule="auto"/>
        <w:ind w:left="-567" w:firstLine="851"/>
        <w:jc w:val="both"/>
        <w:rPr>
          <w:rFonts w:ascii="Times New Roman" w:eastAsia="Calibri" w:hAnsi="Times New Roman" w:cs="Times New Roman"/>
          <w:i/>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герои, биография, патриотизм, наставничество, преподаватель.</w:t>
      </w:r>
    </w:p>
    <w:p w:rsidR="00902F61" w:rsidRPr="00A135CF" w:rsidRDefault="00902F61" w:rsidP="00915E24">
      <w:pPr>
        <w:spacing w:after="0" w:line="240" w:lineRule="auto"/>
        <w:ind w:left="-567" w:firstLine="851"/>
        <w:jc w:val="right"/>
        <w:rPr>
          <w:rFonts w:ascii="Times New Roman" w:eastAsia="Calibri" w:hAnsi="Times New Roman" w:cs="Times New Roman"/>
          <w:sz w:val="28"/>
          <w:szCs w:val="28"/>
        </w:rPr>
      </w:pPr>
    </w:p>
    <w:p w:rsidR="00902F61" w:rsidRPr="00A135CF" w:rsidRDefault="00902F61" w:rsidP="00915E24">
      <w:pPr>
        <w:spacing w:after="0" w:line="240" w:lineRule="auto"/>
        <w:ind w:left="-567" w:firstLine="851"/>
        <w:jc w:val="both"/>
        <w:rPr>
          <w:rFonts w:ascii="Times New Roman" w:eastAsia="Calibri" w:hAnsi="Times New Roman" w:cs="Times New Roman"/>
          <w:color w:val="000000"/>
          <w:sz w:val="28"/>
          <w:szCs w:val="28"/>
          <w:shd w:val="clear" w:color="auto" w:fill="FFFFFF"/>
        </w:rPr>
      </w:pPr>
      <w:r w:rsidRPr="00A135CF">
        <w:rPr>
          <w:rFonts w:ascii="Times New Roman" w:eastAsia="Calibri" w:hAnsi="Times New Roman" w:cs="Times New Roman"/>
          <w:color w:val="000000"/>
          <w:sz w:val="28"/>
          <w:szCs w:val="28"/>
          <w:shd w:val="clear" w:color="auto" w:fill="FFFFFF"/>
        </w:rPr>
        <w:t xml:space="preserve">Герои - люди, живущие среди нас, при определенных условиях и стремлении приблизиться к ним может каждый. Отличительные черты героев Герой славы не ищет. Она его находит сама. Он просто живет, как считает правильным, совесть его непоколебима и чиста. Героев далеко не всегда принимают и признают. У них всегда есть множество завистников, которые норовят их уничтожить или подставить. Однако они переживают все беды с улыбкой, не теряя веры в лучшее для всех нас. </w:t>
      </w:r>
    </w:p>
    <w:p w:rsidR="00902F61" w:rsidRPr="00A135CF" w:rsidRDefault="00902F61" w:rsidP="00915E24">
      <w:pPr>
        <w:spacing w:after="0" w:line="240" w:lineRule="auto"/>
        <w:ind w:left="-567" w:firstLine="851"/>
        <w:jc w:val="both"/>
        <w:rPr>
          <w:rFonts w:ascii="Times New Roman" w:eastAsia="Calibri" w:hAnsi="Times New Roman" w:cs="Times New Roman"/>
          <w:color w:val="000000"/>
          <w:sz w:val="28"/>
          <w:szCs w:val="28"/>
          <w:shd w:val="clear" w:color="auto" w:fill="FFFFFF"/>
        </w:rPr>
      </w:pPr>
      <w:r w:rsidRPr="00A135CF">
        <w:rPr>
          <w:rFonts w:ascii="Times New Roman" w:eastAsia="Calibri" w:hAnsi="Times New Roman" w:cs="Times New Roman"/>
          <w:color w:val="000000"/>
          <w:sz w:val="28"/>
          <w:szCs w:val="28"/>
          <w:shd w:val="clear" w:color="auto" w:fill="FFFFFF"/>
        </w:rPr>
        <w:t xml:space="preserve">Гете однажды сказал устами Фауста о том, что дух времени - это "дух профессоров и их понятий". Возможно, действительно не существует времени с его духом, а есть только мы со своими мечтами и идеалами, представлениями, модой, мнениями и другим "культурным багажом", непостоянным и изменчивым. Мы, бредущие из прошлого в будущее за кем-то... Героями нашего времени могут быть как конкретные личности, так и вымышленные персонажи, собирательные образы, которые появились благодаря литературе, кинематографу или фольклору. </w:t>
      </w:r>
    </w:p>
    <w:p w:rsidR="00902F61" w:rsidRPr="00A135CF" w:rsidRDefault="00902F61" w:rsidP="00915E24">
      <w:pPr>
        <w:spacing w:after="0" w:line="240" w:lineRule="auto"/>
        <w:ind w:left="-567" w:firstLine="851"/>
        <w:jc w:val="both"/>
        <w:rPr>
          <w:rFonts w:ascii="Times New Roman" w:eastAsia="Calibri" w:hAnsi="Times New Roman" w:cs="Times New Roman"/>
          <w:color w:val="000000"/>
          <w:sz w:val="28"/>
          <w:szCs w:val="28"/>
          <w:shd w:val="clear" w:color="auto" w:fill="FFFFFF"/>
        </w:rPr>
      </w:pPr>
      <w:r w:rsidRPr="00A135CF">
        <w:rPr>
          <w:rFonts w:ascii="Times New Roman" w:eastAsia="Calibri" w:hAnsi="Times New Roman" w:cs="Times New Roman"/>
          <w:color w:val="000000"/>
          <w:sz w:val="28"/>
          <w:szCs w:val="28"/>
          <w:shd w:val="clear" w:color="auto" w:fill="FFFFFF"/>
        </w:rPr>
        <w:t>Меня зовут Регина Анваровна, преподаватель ГАПОУ «Казанского авиационно-технического колледжа». Мне бы хотелось рассказать Вам о героях в моем окружении. С «Моими героями» знакомство произошло в профессиональном лице №68, который был позже переименован как ГАПОУ «Казанский машиностроительный техникум», а далее присоединен к авиационно-техническому колледжу. Наше знакомство происходит на протяжении уже 12 лет. Эти люди очень обычные на вид,</w:t>
      </w:r>
      <w:r w:rsidR="00582A58">
        <w:rPr>
          <w:rFonts w:ascii="Times New Roman" w:eastAsia="Calibri" w:hAnsi="Times New Roman" w:cs="Times New Roman"/>
          <w:color w:val="000000"/>
          <w:sz w:val="28"/>
          <w:szCs w:val="28"/>
          <w:shd w:val="clear" w:color="auto" w:fill="FFFFFF"/>
        </w:rPr>
        <w:t xml:space="preserve"> но, </w:t>
      </w:r>
      <w:r w:rsidRPr="00A135CF">
        <w:rPr>
          <w:rFonts w:ascii="Times New Roman" w:eastAsia="Calibri" w:hAnsi="Times New Roman" w:cs="Times New Roman"/>
          <w:color w:val="000000"/>
          <w:sz w:val="28"/>
          <w:szCs w:val="28"/>
          <w:shd w:val="clear" w:color="auto" w:fill="FFFFFF"/>
        </w:rPr>
        <w:t>если только мы бы знали, что они дали, дают и будут еще давать нам и этому миру.</w:t>
      </w:r>
    </w:p>
    <w:p w:rsidR="00902F61" w:rsidRPr="00A135CF" w:rsidRDefault="00902F61" w:rsidP="00915E24">
      <w:pPr>
        <w:spacing w:after="0" w:line="240" w:lineRule="auto"/>
        <w:ind w:left="-567" w:firstLine="851"/>
        <w:jc w:val="both"/>
        <w:rPr>
          <w:rFonts w:ascii="Times New Roman" w:eastAsia="Calibri" w:hAnsi="Times New Roman" w:cs="Times New Roman"/>
          <w:b/>
          <w:sz w:val="28"/>
          <w:szCs w:val="28"/>
        </w:rPr>
      </w:pPr>
      <w:r w:rsidRPr="00A135CF">
        <w:rPr>
          <w:rFonts w:ascii="Times New Roman" w:eastAsia="Calibri" w:hAnsi="Times New Roman" w:cs="Times New Roman"/>
          <w:b/>
          <w:bCs/>
          <w:sz w:val="28"/>
          <w:szCs w:val="28"/>
        </w:rPr>
        <w:t xml:space="preserve">Гринь Юрий Матвеевич, 27.03.1950 г.р. </w:t>
      </w:r>
    </w:p>
    <w:p w:rsidR="00902F61" w:rsidRPr="00A135CF" w:rsidRDefault="00582A58" w:rsidP="00915E24">
      <w:pPr>
        <w:spacing w:after="0" w:line="240" w:lineRule="auto"/>
        <w:ind w:left="-567" w:firstLine="851"/>
        <w:jc w:val="both"/>
        <w:rPr>
          <w:rFonts w:ascii="Times New Roman" w:eastAsia="Calibri" w:hAnsi="Times New Roman" w:cs="Times New Roman"/>
          <w:sz w:val="28"/>
          <w:szCs w:val="28"/>
        </w:rPr>
      </w:pPr>
      <w:r>
        <w:rPr>
          <w:rFonts w:ascii="Times New Roman" w:eastAsia="Calibri" w:hAnsi="Times New Roman" w:cs="Times New Roman"/>
          <w:bCs/>
          <w:sz w:val="28"/>
          <w:szCs w:val="28"/>
        </w:rPr>
        <w:lastRenderedPageBreak/>
        <w:t xml:space="preserve">Образование высшее, Казанское </w:t>
      </w:r>
      <w:r w:rsidR="00902F61" w:rsidRPr="00A135CF">
        <w:rPr>
          <w:rFonts w:ascii="Times New Roman" w:eastAsia="Calibri" w:hAnsi="Times New Roman" w:cs="Times New Roman"/>
          <w:bCs/>
          <w:sz w:val="28"/>
          <w:szCs w:val="28"/>
        </w:rPr>
        <w:t xml:space="preserve">Высшее танковое училище, инженер-механик по ремонту автотранспортных и бронетанковых средств. Полковник танковых войск.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Cs/>
          <w:sz w:val="28"/>
          <w:szCs w:val="28"/>
        </w:rPr>
        <w:t xml:space="preserve">В лицее с 1996 года.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Cs/>
          <w:sz w:val="28"/>
          <w:szCs w:val="28"/>
        </w:rPr>
        <w:t xml:space="preserve">Преподаватель ОБЖ, спецпредметов. Преподаватель автошколы.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Cs/>
          <w:sz w:val="28"/>
          <w:szCs w:val="28"/>
        </w:rPr>
        <w:t xml:space="preserve">Мастер в группах автослесарей.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Cs/>
          <w:sz w:val="28"/>
          <w:szCs w:val="28"/>
        </w:rPr>
        <w:t xml:space="preserve">Орден «За службу в Вооруженных Силах СССР 3 степени», 18 медалей за службу в Вооруженных Силах СССР и выполнение интернационального долга в республике Афганистан, почетный знак «За заслуги в образовании Республики Татарстан», 2001 г., медаль «В память 1000-летия Казани», 2006 г.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Cs/>
          <w:sz w:val="28"/>
          <w:szCs w:val="28"/>
        </w:rPr>
        <w:t xml:space="preserve">Закончил Казанское высшее военное командное училище. Награжден многими медалями и орденами СССР и Российской Федерации. </w:t>
      </w:r>
    </w:p>
    <w:p w:rsidR="00902F61" w:rsidRPr="00A135CF" w:rsidRDefault="00902F61" w:rsidP="00915E24">
      <w:pPr>
        <w:spacing w:after="0" w:line="240" w:lineRule="auto"/>
        <w:ind w:left="-567" w:firstLine="851"/>
        <w:jc w:val="both"/>
        <w:rPr>
          <w:rFonts w:ascii="Times New Roman" w:eastAsia="Calibri" w:hAnsi="Times New Roman" w:cs="Times New Roman"/>
          <w:bCs/>
          <w:sz w:val="28"/>
          <w:szCs w:val="28"/>
        </w:rPr>
      </w:pPr>
      <w:r w:rsidRPr="00A135CF">
        <w:rPr>
          <w:rFonts w:ascii="Times New Roman" w:eastAsia="Calibri" w:hAnsi="Times New Roman" w:cs="Times New Roman"/>
          <w:bCs/>
          <w:sz w:val="28"/>
          <w:szCs w:val="28"/>
        </w:rPr>
        <w:t xml:space="preserve">Преподавательский стаж в автошколе 15 лет. В 2000 году стал лучшим преподавателем Республики Татарстан по предмету ОБЖ. В 2001 году награжден знаком «За заслуги в образовании Республики Татарстан». Награжден медалью Тысячелетие Казани 2005 году. В 2008 году получил почетную грамоту УВД г. Казани, как лучший преподаватель правил дорожного движения. </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noProof/>
          <w:sz w:val="28"/>
          <w:szCs w:val="28"/>
          <w:lang w:eastAsia="ru-RU"/>
        </w:rPr>
        <w:drawing>
          <wp:inline distT="0" distB="0" distL="0" distR="0" wp14:anchorId="192D7AEF" wp14:editId="00D1F1A7">
            <wp:extent cx="2578330" cy="1933575"/>
            <wp:effectExtent l="0" t="0" r="0" b="9525"/>
            <wp:docPr id="6" name="Рисунок 6" descr="C:\Users\Regina\Desktop\текущие документы\сайт\фотографии коллектива\Гордость КМТ\img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4" name="Picture 8" descr="C:\Users\Regina\Desktop\текущие документы\сайт\фотографии коллектива\Гордость КМТ\img005.jpg"/>
                    <pic:cNvPicPr>
                      <a:picLocks noChangeAspect="1" noChangeArrowheads="1"/>
                    </pic:cNvPicPr>
                  </pic:nvPicPr>
                  <pic:blipFill>
                    <a:blip r:embed="rId34"/>
                    <a:srcRect/>
                    <a:stretch>
                      <a:fillRect/>
                    </a:stretch>
                  </pic:blipFill>
                  <pic:spPr bwMode="auto">
                    <a:xfrm>
                      <a:off x="0" y="0"/>
                      <a:ext cx="2578100" cy="1933575"/>
                    </a:xfrm>
                    <a:prstGeom prst="rect">
                      <a:avLst/>
                    </a:prstGeom>
                    <a:noFill/>
                    <a:effectLst>
                      <a:innerShdw blurRad="533400">
                        <a:srgbClr val="FFC000"/>
                      </a:innerShdw>
                    </a:effectLst>
                  </pic:spPr>
                </pic:pic>
              </a:graphicData>
            </a:graphic>
          </wp:inline>
        </w:drawing>
      </w:r>
      <w:r w:rsidRPr="00A135CF">
        <w:rPr>
          <w:rFonts w:ascii="Times New Roman" w:eastAsia="Calibri" w:hAnsi="Times New Roman" w:cs="Times New Roman"/>
          <w:sz w:val="28"/>
          <w:szCs w:val="28"/>
        </w:rPr>
        <w:t xml:space="preserve">   </w:t>
      </w:r>
      <w:r w:rsidRPr="00A135CF">
        <w:rPr>
          <w:rFonts w:ascii="Times New Roman" w:eastAsia="Calibri" w:hAnsi="Times New Roman" w:cs="Times New Roman"/>
          <w:noProof/>
          <w:sz w:val="28"/>
          <w:szCs w:val="28"/>
          <w:lang w:eastAsia="ru-RU"/>
        </w:rPr>
        <w:drawing>
          <wp:inline distT="0" distB="0" distL="0" distR="0" wp14:anchorId="11304A72" wp14:editId="04A4A26E">
            <wp:extent cx="2733040" cy="1943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3040" cy="1943100"/>
                    </a:xfrm>
                    <a:prstGeom prst="rect">
                      <a:avLst/>
                    </a:prstGeom>
                    <a:noFill/>
                  </pic:spPr>
                </pic:pic>
              </a:graphicData>
            </a:graphic>
          </wp:inline>
        </w:drawing>
      </w:r>
      <w:r w:rsidRPr="00A135CF">
        <w:rPr>
          <w:rFonts w:ascii="Times New Roman" w:eastAsia="Calibri" w:hAnsi="Times New Roman" w:cs="Times New Roman"/>
          <w:sz w:val="28"/>
          <w:szCs w:val="28"/>
        </w:rPr>
        <w:t xml:space="preserve">         </w:t>
      </w:r>
    </w:p>
    <w:p w:rsidR="00902F61" w:rsidRPr="00A135CF" w:rsidRDefault="00902F61" w:rsidP="00915E24">
      <w:pPr>
        <w:spacing w:after="0" w:line="240" w:lineRule="auto"/>
        <w:ind w:left="-567" w:firstLine="851"/>
        <w:jc w:val="center"/>
        <w:rPr>
          <w:rFonts w:ascii="Times New Roman" w:eastAsia="Calibri" w:hAnsi="Times New Roman" w:cs="Times New Roman"/>
          <w:sz w:val="28"/>
          <w:szCs w:val="28"/>
        </w:rPr>
      </w:pPr>
    </w:p>
    <w:p w:rsidR="00902F61" w:rsidRPr="00A135CF" w:rsidRDefault="00902F61" w:rsidP="00915E24">
      <w:pPr>
        <w:spacing w:after="0" w:line="240" w:lineRule="auto"/>
        <w:ind w:left="-567" w:firstLine="851"/>
        <w:jc w:val="both"/>
        <w:rPr>
          <w:rFonts w:ascii="Times New Roman" w:eastAsia="Calibri" w:hAnsi="Times New Roman" w:cs="Times New Roman"/>
          <w:iCs/>
          <w:sz w:val="28"/>
          <w:szCs w:val="28"/>
        </w:rPr>
      </w:pPr>
      <w:r w:rsidRPr="00A135CF">
        <w:rPr>
          <w:rFonts w:ascii="Times New Roman" w:eastAsia="Calibri" w:hAnsi="Times New Roman" w:cs="Times New Roman"/>
          <w:iCs/>
          <w:sz w:val="28"/>
          <w:szCs w:val="28"/>
        </w:rPr>
        <w:t>И уже после службы в Афгане я часто задумывался над одной вещью. Если б не эта проклятая война, то в какой удивительной стране нам пришлось служить. Афганистан — это страна как из сказки «Тысяча и одна ночь». Она была абсолютно не тронута цивилизацией и, находясь там, воистину ощущаешь себя на Востоке.</w:t>
      </w:r>
    </w:p>
    <w:p w:rsidR="00902F61" w:rsidRPr="00A135CF" w:rsidRDefault="00902F61" w:rsidP="00915E24">
      <w:pPr>
        <w:spacing w:after="0" w:line="240" w:lineRule="auto"/>
        <w:ind w:left="-567" w:firstLine="851"/>
        <w:jc w:val="both"/>
        <w:rPr>
          <w:rFonts w:ascii="Times New Roman" w:eastAsia="Calibri" w:hAnsi="Times New Roman" w:cs="Times New Roman"/>
          <w:b/>
          <w:sz w:val="28"/>
          <w:szCs w:val="28"/>
        </w:rPr>
      </w:pPr>
      <w:r w:rsidRPr="00A135CF">
        <w:rPr>
          <w:rFonts w:ascii="Times New Roman" w:eastAsia="Calibri" w:hAnsi="Times New Roman" w:cs="Times New Roman"/>
          <w:b/>
          <w:sz w:val="28"/>
          <w:szCs w:val="28"/>
        </w:rPr>
        <w:t>Захаров Валентин Николаевич, 14.12.1945 г.р.</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Сведения об образовании: высшее</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Окончил:</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1) Военную артиллерийскую академию имени М.И.Калинина, г.Москва. Дата окончания: 1976 г. Диплом № Б-1 №518130, выдан 26.06.1976 г.</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Полученная специальность: Электрооборудование специальной техники</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Квалификация по диплому: военный инженер-электрик</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2) Международную академию менеджмента. Диплом Н-1 №001916, выдан 18.12.1992 г.</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Квалификация: Менеджер</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Курсы повышения квалификации по профилю педагогической деятельности:</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«Профессиональная деятельность мастера производственного обучения в современных условиях ФГОС»; ЧОУ ВО «Казанский инновационный университет имени В.Г.Тимирясова (ИЭУП)»; Удостоверение 201903800130 от 02 октября 2019г. – 96 часов.</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Общий трудовой стаж 43 года, в том числе стаж педагогической работы – 16 лет, в данной педагогической должности – 2 года и 4 месяца.</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Работает в данной должности в данном учреждении с 2017 г.</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Наличие ученой степени: Кандидат военных наук, 1985 г</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Наличие ученого звания: Доцент по кафедре тактики, 1991 г.</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Наличие государственных, отраслевых наград, кем выданы, год награждения: не имеет</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II. Основные достижения в профессиональной деятельности</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Работает в группах первого, второго и третьего курсов. Преподает дисциплины Электротехника, Охрана труда, МДК по специальности Техническая эксплуатация и обслуживание электрооборудования. Занятия проходят в кабинете, оснащенном учебной мебелью, учебниками, интерактивным комплексом: ПК, интерактивная доска, проектор. Условия в кабинете соответствуют требованиям ОТ и САНПИНа.</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Валентин Николаевич в области личностных качеств организован и дисциплинирован, уважительно относится к коллегам и обучающимся, обладает педагогическим тактом, деликатен в общении. В постановке целей и задач педагогической деятельности: умеет ставить цели урока в соответствии с индивидуальными особенностями обучающихся, умеет ставить и достигать развивающие, дидактические и воспитательные цели; использует активные методы и формы обучения для достижения поставленных целей, умеет вызвать интерес к предмету.</w:t>
      </w:r>
    </w:p>
    <w:p w:rsidR="00902F61" w:rsidRPr="00A135CF" w:rsidRDefault="00902F61"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В мотивировании обучающихся: на уроках формирует интерес к предмету через использование ИКТ (интерактивных уроков); использует аудиторную и внеаудиторную самостоятельную работу как форму учебно-исследовательской деятельности студентов.</w:t>
      </w:r>
    </w:p>
    <w:tbl>
      <w:tblPr>
        <w:tblW w:w="0" w:type="auto"/>
        <w:tblLook w:val="04A0" w:firstRow="1" w:lastRow="0" w:firstColumn="1" w:lastColumn="0" w:noHBand="0" w:noVBand="1"/>
      </w:tblPr>
      <w:tblGrid>
        <w:gridCol w:w="4677"/>
        <w:gridCol w:w="4678"/>
      </w:tblGrid>
      <w:tr w:rsidR="00902F61" w:rsidRPr="00A135CF" w:rsidTr="00902F61">
        <w:tc>
          <w:tcPr>
            <w:tcW w:w="4785" w:type="dxa"/>
          </w:tcPr>
          <w:p w:rsidR="00902F61" w:rsidRPr="00A135CF" w:rsidRDefault="00902F61" w:rsidP="00915E24">
            <w:pPr>
              <w:spacing w:after="0" w:line="240" w:lineRule="auto"/>
              <w:ind w:left="-567" w:firstLine="851"/>
              <w:jc w:val="both"/>
              <w:rPr>
                <w:rFonts w:ascii="Times New Roman" w:eastAsia="Times New Roman" w:hAnsi="Times New Roman" w:cs="Times New Roman"/>
                <w:sz w:val="28"/>
                <w:szCs w:val="28"/>
                <w:lang w:eastAsia="ru-RU"/>
              </w:rPr>
            </w:pPr>
          </w:p>
        </w:tc>
        <w:tc>
          <w:tcPr>
            <w:tcW w:w="4786" w:type="dxa"/>
          </w:tcPr>
          <w:p w:rsidR="00902F61" w:rsidRPr="00A135CF" w:rsidRDefault="00902F61" w:rsidP="00915E24">
            <w:pPr>
              <w:spacing w:after="0" w:line="240" w:lineRule="auto"/>
              <w:ind w:left="-567" w:firstLine="851"/>
              <w:jc w:val="center"/>
              <w:rPr>
                <w:rFonts w:ascii="Times New Roman" w:eastAsia="Times New Roman" w:hAnsi="Times New Roman" w:cs="Times New Roman"/>
                <w:sz w:val="28"/>
                <w:szCs w:val="28"/>
                <w:lang w:eastAsia="ru-RU"/>
              </w:rPr>
            </w:pPr>
          </w:p>
        </w:tc>
      </w:tr>
    </w:tbl>
    <w:p w:rsidR="00902F61" w:rsidRPr="00A135CF" w:rsidRDefault="00902F61"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И великий человек — всего лишь человек (Гёте И.), но эти люди пример для нас, все-таки рождение таких людей – это Чудо, данное Богом. Мы должны стараться успеть перенять от них то, что дано им свыше, увидеть, прочувствовать хотя бы немного того, что они умеют и как живут, и тогда уже не страшно жить дальше.</w:t>
      </w:r>
    </w:p>
    <w:p w:rsidR="00902F61" w:rsidRPr="00A135CF" w:rsidRDefault="00902F61"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p>
    <w:p w:rsidR="00902F61" w:rsidRDefault="00902F61" w:rsidP="00915E24">
      <w:pPr>
        <w:spacing w:after="0" w:line="240" w:lineRule="auto"/>
        <w:ind w:left="-567" w:firstLine="851"/>
        <w:jc w:val="center"/>
        <w:rPr>
          <w:rFonts w:ascii="Times New Roman" w:eastAsia="Calibri" w:hAnsi="Times New Roman" w:cs="Times New Roman"/>
          <w:bCs/>
          <w:sz w:val="28"/>
          <w:szCs w:val="28"/>
        </w:rPr>
      </w:pPr>
      <w:r w:rsidRPr="00A135CF">
        <w:rPr>
          <w:rFonts w:ascii="Times New Roman" w:eastAsia="Calibri" w:hAnsi="Times New Roman" w:cs="Times New Roman"/>
          <w:bCs/>
          <w:sz w:val="28"/>
          <w:szCs w:val="28"/>
        </w:rPr>
        <w:t>Список использованны</w:t>
      </w:r>
      <w:r w:rsidR="00582A58">
        <w:rPr>
          <w:rFonts w:ascii="Times New Roman" w:eastAsia="Calibri" w:hAnsi="Times New Roman" w:cs="Times New Roman"/>
          <w:bCs/>
          <w:sz w:val="28"/>
          <w:szCs w:val="28"/>
        </w:rPr>
        <w:t>х источников</w:t>
      </w:r>
    </w:p>
    <w:p w:rsidR="00582A58" w:rsidRPr="00A135CF" w:rsidRDefault="00582A58" w:rsidP="00915E24">
      <w:pPr>
        <w:spacing w:after="0" w:line="240" w:lineRule="auto"/>
        <w:ind w:left="-567" w:firstLine="851"/>
        <w:jc w:val="center"/>
        <w:rPr>
          <w:rFonts w:ascii="Times New Roman" w:eastAsia="Calibri" w:hAnsi="Times New Roman" w:cs="Times New Roman"/>
          <w:bCs/>
          <w:sz w:val="28"/>
          <w:szCs w:val="28"/>
        </w:rPr>
      </w:pPr>
    </w:p>
    <w:p w:rsidR="00902F61" w:rsidRPr="00A135CF" w:rsidRDefault="00902F61" w:rsidP="00915E24">
      <w:pPr>
        <w:shd w:val="clear" w:color="auto" w:fill="FFFFFF"/>
        <w:spacing w:after="0" w:line="240" w:lineRule="auto"/>
        <w:ind w:left="-567" w:firstLine="851"/>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1. Асадов, Э. Собрание сочинений в шести томах. — М.: Граница, 2003.</w:t>
      </w:r>
    </w:p>
    <w:p w:rsidR="00902F61" w:rsidRPr="00A135CF" w:rsidRDefault="00902F61" w:rsidP="00915E24">
      <w:pPr>
        <w:shd w:val="clear" w:color="auto" w:fill="FFFFFF"/>
        <w:spacing w:after="0" w:line="240" w:lineRule="auto"/>
        <w:ind w:left="-567" w:firstLine="851"/>
        <w:jc w:val="both"/>
        <w:rPr>
          <w:rFonts w:ascii="Times New Roman" w:eastAsia="Times New Roman" w:hAnsi="Times New Roman" w:cs="Times New Roman"/>
          <w:color w:val="181818"/>
          <w:sz w:val="28"/>
          <w:szCs w:val="28"/>
          <w:lang w:eastAsia="ru-RU"/>
        </w:rPr>
      </w:pPr>
      <w:r w:rsidRPr="00A135CF">
        <w:rPr>
          <w:rFonts w:ascii="Times New Roman" w:eastAsia="Times New Roman" w:hAnsi="Times New Roman" w:cs="Times New Roman"/>
          <w:color w:val="181818"/>
          <w:sz w:val="28"/>
          <w:szCs w:val="28"/>
          <w:lang w:eastAsia="ru-RU"/>
        </w:rPr>
        <w:t>2. Асадов, Э. Собрание сочинений в трёх томах. — М.: Художественная литература, 1987.</w:t>
      </w:r>
    </w:p>
    <w:p w:rsidR="00902F61" w:rsidRPr="00A135CF" w:rsidRDefault="00902F61" w:rsidP="00915E24">
      <w:pPr>
        <w:shd w:val="clear" w:color="auto" w:fill="FFFFFF"/>
        <w:spacing w:after="0" w:line="240" w:lineRule="auto"/>
        <w:ind w:left="-567" w:firstLine="851"/>
        <w:jc w:val="both"/>
        <w:rPr>
          <w:rFonts w:ascii="Times New Roman" w:eastAsia="Calibri" w:hAnsi="Times New Roman" w:cs="Times New Roman"/>
          <w:sz w:val="28"/>
          <w:szCs w:val="28"/>
        </w:rPr>
      </w:pPr>
      <w:r w:rsidRPr="00A135CF">
        <w:rPr>
          <w:rFonts w:ascii="Times New Roman" w:eastAsia="Times New Roman" w:hAnsi="Times New Roman" w:cs="Times New Roman"/>
          <w:color w:val="181818"/>
          <w:sz w:val="28"/>
          <w:szCs w:val="28"/>
          <w:lang w:eastAsia="ru-RU"/>
        </w:rPr>
        <w:t>3. Асадов, Э. Избранное. В двух томах. — М.: Художественная литература, 1981.</w:t>
      </w:r>
    </w:p>
    <w:p w:rsidR="00145E43" w:rsidRDefault="00145E43" w:rsidP="00915E24">
      <w:pPr>
        <w:spacing w:after="0" w:line="240" w:lineRule="auto"/>
        <w:ind w:left="-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Хайдарзянова Д.Г.</w:t>
      </w:r>
    </w:p>
    <w:p w:rsidR="00145E43" w:rsidRDefault="00145E43" w:rsidP="00915E24">
      <w:pPr>
        <w:spacing w:after="0" w:line="240" w:lineRule="auto"/>
        <w:ind w:left="-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г.Арск, ГАПОУ «Арский педагогический колледж </w:t>
      </w:r>
    </w:p>
    <w:p w:rsidR="00145E43" w:rsidRDefault="00145E43" w:rsidP="00915E24">
      <w:pPr>
        <w:spacing w:after="0" w:line="240" w:lineRule="auto"/>
        <w:ind w:left="-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имени Габдуллы Тукая»,</w:t>
      </w:r>
    </w:p>
    <w:p w:rsidR="00145E43" w:rsidRDefault="00145E43" w:rsidP="00915E24">
      <w:pPr>
        <w:spacing w:after="0" w:line="240" w:lineRule="auto"/>
        <w:ind w:left="-56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преподаватель музыки</w:t>
      </w:r>
    </w:p>
    <w:p w:rsidR="00145E43" w:rsidRDefault="00145E43" w:rsidP="00915E24">
      <w:pPr>
        <w:spacing w:after="0" w:line="240" w:lineRule="auto"/>
        <w:ind w:left="-567"/>
        <w:jc w:val="right"/>
        <w:rPr>
          <w:rFonts w:ascii="Times New Roman" w:eastAsia="Times New Roman" w:hAnsi="Times New Roman" w:cs="Times New Roman"/>
          <w:sz w:val="28"/>
          <w:szCs w:val="28"/>
        </w:rPr>
      </w:pPr>
    </w:p>
    <w:p w:rsidR="00145E43" w:rsidRPr="00145E43" w:rsidRDefault="00145E43" w:rsidP="00915E24">
      <w:pPr>
        <w:spacing w:after="0" w:line="240" w:lineRule="auto"/>
        <w:ind w:left="-567"/>
        <w:jc w:val="center"/>
        <w:rPr>
          <w:rFonts w:ascii="Times New Roman" w:eastAsia="Times New Roman" w:hAnsi="Times New Roman" w:cs="Times New Roman"/>
          <w:b/>
          <w:sz w:val="28"/>
          <w:szCs w:val="28"/>
        </w:rPr>
      </w:pPr>
      <w:r w:rsidRPr="00145E43">
        <w:rPr>
          <w:rFonts w:ascii="Times New Roman" w:eastAsia="Times New Roman" w:hAnsi="Times New Roman" w:cs="Times New Roman"/>
          <w:b/>
          <w:sz w:val="28"/>
          <w:szCs w:val="28"/>
        </w:rPr>
        <w:t xml:space="preserve">РОЛЬ </w:t>
      </w:r>
      <w:r>
        <w:rPr>
          <w:rFonts w:ascii="Times New Roman" w:eastAsia="Times New Roman" w:hAnsi="Times New Roman" w:cs="Times New Roman"/>
          <w:b/>
          <w:sz w:val="28"/>
          <w:szCs w:val="28"/>
        </w:rPr>
        <w:t>«</w:t>
      </w:r>
      <w:r w:rsidRPr="00145E43">
        <w:rPr>
          <w:rFonts w:ascii="Times New Roman" w:eastAsia="Times New Roman" w:hAnsi="Times New Roman" w:cs="Times New Roman"/>
          <w:b/>
          <w:sz w:val="28"/>
          <w:szCs w:val="28"/>
        </w:rPr>
        <w:t>ПРОФЕССИОНАЛИТЕТА</w:t>
      </w:r>
      <w:r>
        <w:rPr>
          <w:rFonts w:ascii="Times New Roman" w:eastAsia="Times New Roman" w:hAnsi="Times New Roman" w:cs="Times New Roman"/>
          <w:b/>
          <w:sz w:val="28"/>
          <w:szCs w:val="28"/>
        </w:rPr>
        <w:t>»</w:t>
      </w:r>
      <w:r w:rsidRPr="00145E43">
        <w:rPr>
          <w:rFonts w:ascii="Times New Roman" w:eastAsia="Times New Roman" w:hAnsi="Times New Roman" w:cs="Times New Roman"/>
          <w:b/>
          <w:sz w:val="28"/>
          <w:szCs w:val="28"/>
        </w:rPr>
        <w:t xml:space="preserve"> В ФОРМИРОВАНИИ КОНКУРЕНТОСПОСОБНЫХ КАДРОВ НОВОГО ПОКОЛЕНИЯ ПО СПЕЦИАЛЬНОСТИ 53.02.01 «МУЗЫКАЛЬНОЕ ОБРАЗОВАНИЕ»</w:t>
      </w:r>
    </w:p>
    <w:p w:rsidR="00145E43" w:rsidRDefault="00145E43" w:rsidP="00915E24">
      <w:pPr>
        <w:spacing w:after="0" w:line="240" w:lineRule="auto"/>
        <w:ind w:left="-567"/>
        <w:jc w:val="both"/>
        <w:rPr>
          <w:rFonts w:ascii="Times New Roman" w:eastAsia="Times New Roman" w:hAnsi="Times New Roman" w:cs="Times New Roman"/>
          <w:b/>
          <w:sz w:val="28"/>
          <w:szCs w:val="28"/>
        </w:rPr>
      </w:pPr>
    </w:p>
    <w:p w:rsidR="00145E43" w:rsidRDefault="00145E43" w:rsidP="00915E24">
      <w:pPr>
        <w:spacing w:after="0" w:line="240" w:lineRule="auto"/>
        <w:ind w:left="-567"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Аннотация:</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статье рассматривается трансформация подходов к подготовке педагогических кадров в сфере музыкального образования в рамках внедрения федерального проекта «Профессионалитет». На примере специальности 53.02.01 «Музыкальное образование» анализируются ключевые механизмы интеграции образовательного процесса с реальными требованиями рынка труда. Доказывается, что практико-ориентированная модель, основанная на глубоком партнерстве с работодателями, является ключевым фактором формирования конкурентоспособного выпускника, обладающего не только традиционными музыкально-педагогическими компетенциями, но и гибкими навыками, цифровой грамотностью и проектной культурой, востребованными в современной образовательной экосистеме.</w:t>
      </w:r>
    </w:p>
    <w:p w:rsidR="00145E43" w:rsidRDefault="00145E43" w:rsidP="00915E24">
      <w:pPr>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Ключевые слова:</w:t>
      </w:r>
      <w:r>
        <w:rPr>
          <w:rFonts w:ascii="Times New Roman" w:eastAsia="Times New Roman" w:hAnsi="Times New Roman" w:cs="Times New Roman"/>
          <w:sz w:val="28"/>
          <w:szCs w:val="28"/>
        </w:rPr>
        <w:t xml:space="preserve"> Профессионалитет, музыкальное образование, конкурентоспособность, педагогические кадры, практико-ориентированное обучение, образовательно-производственный кластер, цифровые компетенции.</w:t>
      </w:r>
    </w:p>
    <w:p w:rsidR="00145E43" w:rsidRDefault="00145E43" w:rsidP="00915E24">
      <w:pPr>
        <w:spacing w:after="0" w:line="240" w:lineRule="auto"/>
        <w:ind w:left="-567"/>
        <w:jc w:val="both"/>
        <w:rPr>
          <w:rFonts w:ascii="Times New Roman" w:eastAsia="Times New Roman" w:hAnsi="Times New Roman" w:cs="Times New Roman"/>
          <w:b/>
          <w:sz w:val="28"/>
          <w:szCs w:val="28"/>
        </w:rPr>
      </w:pP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Сфера дополнительного и общего музыкального образования переживает период значительных изменений, обусловленных цифровизацией, трансформацией культурных запросов общества и новыми вызовами в педагогике. Традиционная модель подготовки специалистов среднего звена по специальности 53.02.01 «Музыкальное образование» (квалификация: педагог дополнительного образования, музыкальный руководитель), зачастую сталкивается с критикой за известный разрыв между академическим содержанием программ и реальными потребностями работодателей: детских школ искусств (ДШИ), общеобразовательных школ, дошкольных образовательных учреждений, центров детского творчества.</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Выходом из сложившейся ситуации призван стать федеральный проект «Профессионалитет», который представляет собой не эволюционное, а революционное обновление системы СПО. Его цель – создание принципиально новой, интегративной образовательной среды, где процесс обучения максимально приближен к производственному (в данном случае – педагогическому) процессу. Формирование конкурентоспособного кадра нового поколения становится не побочным продуктом, а прямым и измеримым результатом такой модели.</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Сущность профессионалитета как ответ на вызовы времени.</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Профессионалитет — это отрасле-centric (ориентированная на отрасль) модель подготовки, выстроенная вокруг логики «заказчика» кадров. Ее ядро составляет </w:t>
      </w:r>
      <w:r>
        <w:rPr>
          <w:rFonts w:ascii="Times New Roman" w:eastAsia="Times New Roman" w:hAnsi="Times New Roman" w:cs="Times New Roman"/>
          <w:sz w:val="28"/>
          <w:szCs w:val="28"/>
        </w:rPr>
        <w:lastRenderedPageBreak/>
        <w:t>образовательно-производственный кластер (центр), создаваемый на базе колледжа при стратегическом партнерстве с ведущими учреждениями-работодателями региона. Это партнерство переходит из формального в содержательное: работодатели участвуют в разработке и актуализации образовательных программ, предоставляют базы для погружения в реальную профессиональную среду, формируют техническое задание на выпускника.</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специальности «Музыкальное образование» это означает, что в роли «производственных партнеров» выступают не абстрактные организации, а конкретные ДШИ, школы, детские сады, которые формулируют текущие и перспективные потребности: нехватку специалистов, владеющих цифровыми инструментами, способных работать в инклюзивных группах, разрабатывать краткосрочные общеразвивающие программы, организовывать событийную деятельность.</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Формирование новой компетентностной модели выпускника.</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Конкурентоспособность современного музыкального педагога определяется не столько глубиной знания музыкально-теоретических дисциплин (что остается базовой необходимостью), сколько способностью интегрировать эти знания в актуальный образовательный контекст. Профессионалитет целенаправленно формирует комплекс компетенций, который можно структурировать следующим образом:</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Актуализированные профессиональные (hard) навыки:</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Цифровая и техническая грамотность: Свободное использование цифровых аудио рабочих станций (DAW), нотных редакторов (MuseScore, Finale), интерактивных обучающих приложений и онлайн-платформ. Навыки звукозаписи и сведения для подготовки учебных материалов и отчетных мероприятий.</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Современный репертуар и методический инструментарий: Владение основами аранжировки в популярных стилях, методиками работы с современным детским вокалом (в т.ч. эстрадным), технологиями музыкально-компьютерного творчества. Умение адаптировать классический материал под конкретную аудиторию.</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Сквозные проектные умения: От идеи до реализации – разработка сценария, подбор и аранжировка репертуара, режиссура, техническое обеспечение, организация концерта, мюзикла или открытого урока.</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Развитые гибкие (soft) навыки и метакомпетенции:</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Коммуникативная и педагогическая гибкость: Эффективная работа не только с детьми разного возраста, но и с родителями, коллегами, администрацией. Навыки публичных презентаций и продвижения своих образовательных продуктов.</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Проектное мышление и предпринимательская инициатива: Способность увидеть образовательный запрос и оформить его в авторскую программу, курс, мастер-класс или студию. Это ключевой элемент конкурентоспособности в условиях развития сектора индивидуального педагогического предпринимательства (самозанятость).</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Психологическая готовность к инклюзии: Целенаправленная подготовка к работе с детьми с ОВЗ, понимание основ адаптивной педагогики и арт-терапевтических практик.</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Механизмы реализации и ожидаемые результаты.</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Внедрение модели профессионалитета предполагает структурные изменения в учебном процессе:</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Раннее погружение в профессию: Практика начинается не на старших курсах, а с первого года обучения, нося не ознакомительный, а деятельностный характер.</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Модульный принцип построения программы: Традиционные дисциплины («Сольфеджио», «Методика», «Основы дирижирования») интегрируются в сквозные профессиональные модули, например, «Подготовка и проведение детского музыкального спектакля», где теория сразу находит практическое применение.</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Наставничество от работодателя: Студенты получают не только руководителя практики от колледжа, но и наставника-практика из учреждения-партнера, что обеспечивает передачу актуального опыта и формирование профессиональных связей.</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Оценка по реальным результатам: Аттестация проходит в форме защиты реального проекта (проведенного мероприятия, разработанной методической копилки, созданного цифрового контента), а не только по результатам теоретических экзаменов.</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Ожидаемым результатом становится выпускник-специалист, который приходит на рабочее место не «чистым листом», требующим длительной адаптации, а готовым к самостоятельной профессиональной деятельности. Его портфолио содержит конкретные, реализованные кейсы, а профессиональная идентичность сформирована в реальной, а не имитационной среде.</w:t>
      </w:r>
    </w:p>
    <w:p w:rsidR="00145E43" w:rsidRDefault="00145E43" w:rsidP="00915E24">
      <w:pPr>
        <w:spacing w:after="0" w:line="240" w:lineRule="auto"/>
        <w:ind w:left="-56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Профессионалитет для специальности «Музыкальное образование» – это стратегический ответ на запрос времени. Он трансформирует подготовку кадров из процесса передачи фиксированного набора знаний в процесс выращивания гибкого, адаптивного и технологически оснащенного профессионала. Конкурентоспособность такого выпускника определяется его непосредственной востребованностью на рынке труда, способностью не просто занять вакансию, но и стать драйвером развития того учреждения, в которое он приходит. Успех реализации данной модели зависит от глубины и искренности интеграции между образовательной организацией и работодателями, их готовности совместно инвестировать в будущее отрасли музыкально-педагогического образования. Формирование кадров нового поколения – это инвестиция в культурный капитал нации, и профессионалитет задает для этого эффективный и практико-ориентированный инструментарий.</w:t>
      </w:r>
    </w:p>
    <w:p w:rsidR="00145E43" w:rsidRDefault="00145E43" w:rsidP="00915E24">
      <w:pPr>
        <w:spacing w:after="0" w:line="240" w:lineRule="auto"/>
        <w:ind w:left="-567"/>
        <w:jc w:val="both"/>
        <w:rPr>
          <w:rFonts w:ascii="Times New Roman" w:eastAsia="Times New Roman" w:hAnsi="Times New Roman" w:cs="Times New Roman"/>
          <w:sz w:val="28"/>
          <w:szCs w:val="28"/>
        </w:rPr>
      </w:pPr>
    </w:p>
    <w:p w:rsidR="00145E43" w:rsidRDefault="00145E43" w:rsidP="00915E24">
      <w:pPr>
        <w:spacing w:after="0" w:line="240" w:lineRule="auto"/>
        <w:ind w:left="-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582A58">
        <w:rPr>
          <w:rFonts w:ascii="Times New Roman" w:eastAsia="Times New Roman" w:hAnsi="Times New Roman" w:cs="Times New Roman"/>
          <w:sz w:val="28"/>
          <w:szCs w:val="28"/>
        </w:rPr>
        <w:t>писок использованных источников</w:t>
      </w:r>
    </w:p>
    <w:p w:rsidR="00145E43" w:rsidRDefault="00145E43" w:rsidP="00915E24">
      <w:pPr>
        <w:spacing w:after="0" w:line="240" w:lineRule="auto"/>
        <w:ind w:left="-567"/>
        <w:jc w:val="center"/>
        <w:rPr>
          <w:rFonts w:ascii="Times New Roman" w:eastAsia="Times New Roman" w:hAnsi="Times New Roman" w:cs="Times New Roman"/>
          <w:sz w:val="28"/>
          <w:szCs w:val="28"/>
        </w:rPr>
      </w:pP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Федеральный проект «Профессионалитет»: цели, задачи, механизмы реализации. Официальный сайт Минпросвещения России.</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ФГОС СПО по специальности 53.02.01 «Музыкальное образование</w:t>
      </w:r>
      <w:r>
        <w:rPr>
          <w:rFonts w:ascii="Times New Roman" w:eastAsia="Times New Roman" w:hAnsi="Times New Roman" w:cs="Times New Roman"/>
          <w:b/>
          <w:sz w:val="28"/>
          <w:szCs w:val="28"/>
        </w:rPr>
        <w:t>».</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 </w:t>
      </w:r>
      <w:r>
        <w:rPr>
          <w:rFonts w:ascii="Times New Roman" w:eastAsia="Times New Roman" w:hAnsi="Times New Roman" w:cs="Times New Roman"/>
          <w:bCs/>
          <w:sz w:val="28"/>
          <w:szCs w:val="28"/>
        </w:rPr>
        <w:t>Беккерман П. Б., Давыдова А. А., Беккерман Т. Е.</w:t>
      </w:r>
      <w:r>
        <w:rPr>
          <w:rFonts w:ascii="Times New Roman" w:eastAsia="Times New Roman" w:hAnsi="Times New Roman" w:cs="Times New Roman"/>
          <w:sz w:val="28"/>
          <w:szCs w:val="28"/>
        </w:rPr>
        <w:t> Профессионально-творческий рост учащейся молодёжи на занятиях искусством: возможности и необходимость // Наука и школа.  2019.  № 3.  С. 195–202.</w:t>
      </w:r>
    </w:p>
    <w:p w:rsidR="00145E43" w:rsidRDefault="00145E43" w:rsidP="00915E24">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4. Радынова О. П., Литвиненко Ю. А., Печерская А. Б.</w:t>
      </w:r>
      <w:r>
        <w:rPr>
          <w:rFonts w:ascii="Times New Roman" w:eastAsia="Times New Roman" w:hAnsi="Times New Roman" w:cs="Times New Roman"/>
          <w:sz w:val="28"/>
          <w:szCs w:val="28"/>
        </w:rPr>
        <w:t> Профессиональная направленность фортепианного обучения студентов-музыкантов разных специальностей.</w:t>
      </w:r>
    </w:p>
    <w:p w:rsidR="00145E43" w:rsidRDefault="00145E43" w:rsidP="00915E24">
      <w:pPr>
        <w:spacing w:after="0" w:line="240" w:lineRule="auto"/>
        <w:ind w:left="-567"/>
        <w:jc w:val="both"/>
        <w:rPr>
          <w:rFonts w:ascii="Times New Roman" w:eastAsia="Times New Roman" w:hAnsi="Times New Roman" w:cs="Times New Roman"/>
          <w:sz w:val="28"/>
          <w:szCs w:val="28"/>
        </w:rPr>
      </w:pPr>
    </w:p>
    <w:p w:rsidR="005D5E37" w:rsidRPr="00A135CF" w:rsidRDefault="005D5E37"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eastAsia="Times New Roman" w:hAnsi="Times New Roman" w:cs="Times New Roman"/>
          <w:color w:val="000000" w:themeColor="text1"/>
          <w:sz w:val="28"/>
          <w:szCs w:val="28"/>
        </w:rPr>
      </w:pPr>
      <w:r w:rsidRPr="00A135CF">
        <w:rPr>
          <w:rFonts w:ascii="Times New Roman" w:eastAsia="Times New Roman" w:hAnsi="Times New Roman" w:cs="Times New Roman"/>
          <w:color w:val="000000" w:themeColor="text1"/>
          <w:sz w:val="28"/>
          <w:szCs w:val="28"/>
        </w:rPr>
        <w:t>Шакурова М.Ф.</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eastAsia="Times New Roman" w:hAnsi="Times New Roman" w:cs="Times New Roman"/>
          <w:color w:val="000000" w:themeColor="text1"/>
          <w:sz w:val="28"/>
          <w:szCs w:val="28"/>
        </w:rPr>
      </w:pPr>
      <w:r w:rsidRPr="00A135CF">
        <w:rPr>
          <w:rFonts w:ascii="Times New Roman" w:eastAsia="Times New Roman" w:hAnsi="Times New Roman" w:cs="Times New Roman"/>
          <w:color w:val="000000" w:themeColor="text1"/>
          <w:sz w:val="28"/>
          <w:szCs w:val="28"/>
        </w:rPr>
        <w:t>г. Казань, ГАПОУ «Казанский авиационно-</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eastAsia="Times New Roman" w:hAnsi="Times New Roman" w:cs="Times New Roman"/>
          <w:color w:val="000000" w:themeColor="text1"/>
          <w:sz w:val="28"/>
          <w:szCs w:val="28"/>
        </w:rPr>
      </w:pPr>
      <w:r w:rsidRPr="00A135CF">
        <w:rPr>
          <w:rFonts w:ascii="Times New Roman" w:eastAsia="Times New Roman" w:hAnsi="Times New Roman" w:cs="Times New Roman"/>
          <w:color w:val="000000" w:themeColor="text1"/>
          <w:sz w:val="28"/>
          <w:szCs w:val="28"/>
        </w:rPr>
        <w:t>технический колледж им П.В. Дементьева»,</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eastAsia="Times New Roman" w:hAnsi="Times New Roman" w:cs="Times New Roman"/>
          <w:color w:val="000000" w:themeColor="text1"/>
          <w:sz w:val="28"/>
          <w:szCs w:val="28"/>
        </w:rPr>
      </w:pPr>
      <w:r w:rsidRPr="00A135CF">
        <w:rPr>
          <w:rFonts w:ascii="Times New Roman" w:eastAsia="Times New Roman" w:hAnsi="Times New Roman" w:cs="Times New Roman"/>
          <w:color w:val="000000" w:themeColor="text1"/>
          <w:sz w:val="28"/>
          <w:szCs w:val="28"/>
        </w:rPr>
        <w:t>преподаватель иностранных языков</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eastAsia="Times New Roman" w:hAnsi="Times New Roman" w:cs="Times New Roman"/>
          <w:b/>
          <w:bCs/>
          <w:color w:val="000000" w:themeColor="text1"/>
          <w:sz w:val="28"/>
          <w:szCs w:val="28"/>
        </w:rPr>
      </w:pP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center"/>
        <w:rPr>
          <w:rFonts w:ascii="Times New Roman" w:eastAsia="Times New Roman" w:hAnsi="Times New Roman" w:cs="Times New Roman"/>
          <w:b/>
          <w:bCs/>
          <w:color w:val="000000" w:themeColor="text1"/>
          <w:sz w:val="28"/>
          <w:szCs w:val="28"/>
        </w:rPr>
      </w:pPr>
      <w:r w:rsidRPr="00A135CF">
        <w:rPr>
          <w:rFonts w:ascii="Times New Roman" w:eastAsia="Times New Roman" w:hAnsi="Times New Roman" w:cs="Times New Roman"/>
          <w:b/>
          <w:bCs/>
          <w:color w:val="000000" w:themeColor="text1"/>
          <w:sz w:val="28"/>
          <w:szCs w:val="28"/>
        </w:rPr>
        <w:t xml:space="preserve">ВСЕРОССИЙСКОЕ ЧЕМПИОНАТНОЕ ДВИЖЕНИЕ "ПРОФЕССИОНАЛЫ" И НАСТАВНИЧЕСТВО В РАМКАХ </w:t>
      </w:r>
    </w:p>
    <w:p w:rsidR="005D5E37"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center"/>
        <w:rPr>
          <w:rFonts w:ascii="Times New Roman" w:eastAsia="Times New Roman" w:hAnsi="Times New Roman" w:cs="Times New Roman"/>
          <w:b/>
          <w:bCs/>
          <w:color w:val="000000" w:themeColor="text1"/>
          <w:sz w:val="28"/>
          <w:szCs w:val="28"/>
        </w:rPr>
      </w:pPr>
      <w:r w:rsidRPr="00A135CF">
        <w:rPr>
          <w:rFonts w:ascii="Times New Roman" w:eastAsia="Times New Roman" w:hAnsi="Times New Roman" w:cs="Times New Roman"/>
          <w:b/>
          <w:bCs/>
          <w:color w:val="000000" w:themeColor="text1"/>
          <w:sz w:val="28"/>
          <w:szCs w:val="28"/>
        </w:rPr>
        <w:t>ФП "ПРОФЕССИОНАЛИТЕТ"</w:t>
      </w:r>
    </w:p>
    <w:p w:rsidR="005D7971" w:rsidRPr="00A135CF" w:rsidRDefault="005D7971"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center"/>
        <w:rPr>
          <w:rFonts w:ascii="Times New Roman" w:hAnsi="Times New Roman" w:cs="Times New Roman"/>
          <w:b/>
          <w:bCs/>
          <w:color w:val="000000" w:themeColor="text1"/>
          <w:sz w:val="28"/>
          <w:szCs w:val="28"/>
        </w:rPr>
      </w:pP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5D7971">
        <w:rPr>
          <w:rFonts w:ascii="Times New Roman" w:eastAsia="Times New Roman" w:hAnsi="Times New Roman" w:cs="Times New Roman"/>
          <w:b/>
          <w:color w:val="000000"/>
          <w:sz w:val="28"/>
          <w:szCs w:val="28"/>
        </w:rPr>
        <w:t>Аннотация:</w:t>
      </w:r>
      <w:r w:rsidRPr="00A135CF">
        <w:rPr>
          <w:rFonts w:ascii="Times New Roman" w:eastAsia="Times New Roman" w:hAnsi="Times New Roman" w:cs="Times New Roman"/>
          <w:color w:val="000000"/>
          <w:sz w:val="28"/>
          <w:szCs w:val="28"/>
        </w:rPr>
        <w:t xml:space="preserve"> </w:t>
      </w:r>
      <w:proofErr w:type="gramStart"/>
      <w:r w:rsidRPr="00A135CF">
        <w:rPr>
          <w:rFonts w:ascii="Times New Roman" w:eastAsia="Times New Roman" w:hAnsi="Times New Roman" w:cs="Times New Roman"/>
          <w:color w:val="000000"/>
          <w:sz w:val="28"/>
          <w:szCs w:val="28"/>
        </w:rPr>
        <w:t>В</w:t>
      </w:r>
      <w:proofErr w:type="gramEnd"/>
      <w:r w:rsidRPr="00A135CF">
        <w:rPr>
          <w:rFonts w:ascii="Times New Roman" w:eastAsia="Times New Roman" w:hAnsi="Times New Roman" w:cs="Times New Roman"/>
          <w:color w:val="000000"/>
          <w:sz w:val="28"/>
          <w:szCs w:val="28"/>
        </w:rPr>
        <w:t xml:space="preserve"> современных условиях развития системы профессионального образования особую значимость приобретают механизмы, предоставляющие связь образовательной практики с реальными запросами экономики. Ключевую роль в этом процессе играют Всероссийское чемпионатное движение по профессиональному мастерству «Профессионалы» и федеральный проект «Профессионалитет». </w:t>
      </w:r>
      <w:r w:rsidRPr="00A135CF">
        <w:rPr>
          <w:rFonts w:ascii="Times New Roman" w:hAnsi="Times New Roman" w:cs="Times New Roman"/>
          <w:sz w:val="28"/>
          <w:szCs w:val="28"/>
          <w:shd w:val="clear" w:color="auto" w:fill="FFFFFF"/>
        </w:rPr>
        <w:t>Н</w:t>
      </w:r>
      <w:r w:rsidRPr="00A135CF">
        <w:rPr>
          <w:rFonts w:ascii="Times New Roman" w:eastAsia="Times New Roman" w:hAnsi="Times New Roman" w:cs="Times New Roman"/>
          <w:color w:val="000000"/>
          <w:sz w:val="28"/>
          <w:szCs w:val="28"/>
        </w:rPr>
        <w:t>аставничество становится стратегическим ресурсом развития профессионального образования, обеспечивая преемственность профессионального опыта, интеграцию образования и производства и карьерный рост молодого поколения специалистов.</w:t>
      </w:r>
    </w:p>
    <w:p w:rsidR="005D5E37"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5D7971">
        <w:rPr>
          <w:rFonts w:ascii="Times New Roman" w:eastAsia="Times New Roman" w:hAnsi="Times New Roman" w:cs="Times New Roman"/>
          <w:b/>
          <w:color w:val="000000"/>
          <w:sz w:val="28"/>
          <w:szCs w:val="28"/>
        </w:rPr>
        <w:t>Ключевые слова:</w:t>
      </w:r>
      <w:r w:rsidRPr="00A135CF">
        <w:rPr>
          <w:rFonts w:ascii="Times New Roman" w:eastAsia="Times New Roman" w:hAnsi="Times New Roman" w:cs="Times New Roman"/>
          <w:color w:val="000000"/>
          <w:sz w:val="28"/>
          <w:szCs w:val="28"/>
        </w:rPr>
        <w:t xml:space="preserve"> Ф</w:t>
      </w:r>
      <w:r w:rsidRPr="00A135CF">
        <w:rPr>
          <w:rFonts w:ascii="Times New Roman" w:eastAsia="Times New Roman" w:hAnsi="Times New Roman" w:cs="Times New Roman"/>
          <w:color w:val="000000" w:themeColor="text1"/>
          <w:sz w:val="28"/>
          <w:szCs w:val="28"/>
        </w:rPr>
        <w:t xml:space="preserve">П «Профессионалите», </w:t>
      </w:r>
      <w:r w:rsidRPr="00A135CF">
        <w:rPr>
          <w:rFonts w:ascii="Times New Roman" w:eastAsia="Times New Roman" w:hAnsi="Times New Roman" w:cs="Times New Roman"/>
          <w:color w:val="000000"/>
          <w:sz w:val="28"/>
          <w:szCs w:val="28"/>
        </w:rPr>
        <w:t>движение «Профессионалы»; наставничество; подготовка высококвалифицированных специалистов.</w:t>
      </w:r>
    </w:p>
    <w:p w:rsidR="00582A58" w:rsidRPr="00A135CF" w:rsidRDefault="00582A58"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hAnsi="Times New Roman" w:cs="Times New Roman"/>
          <w:sz w:val="28"/>
          <w:szCs w:val="28"/>
        </w:rPr>
      </w:pP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 xml:space="preserve">Всероссийское чемпионатное движение «Профессионалы» нацеленное на повышение престижа рабочих профессий; создание системы мотивации для профессионального роста молодёжи; реализация национальной цели РФ до 2030 года по формированию системы выявления и развития талантов и федеральный проект «Профессионалитет», ориентированный на создание кластеров образуют единую экосистему развития среднего профессионального образования, нацеленную на синхронизацию подготовки кадров с реальными потребностями экономики. </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color w:val="333333"/>
          <w:sz w:val="28"/>
          <w:szCs w:val="28"/>
        </w:rPr>
        <w:t xml:space="preserve">Кластер в этом проекте подразумевает объединение колледжей, техникумов и предприятий-работодателей одной отрасли, которые работают совместно для подготовки кадров по приоритетным направлениям: машиностроение, сельское хозяйство, информационные технологии, педагогика и так далее. Образовательные учреждения обучают молодых специалистов по актуальным программам, компании-партнёры в свою очередь участвуют в разработке этих программ, предоставляют оборудование, организуют практику и трудоустройство. Колледжи </w:t>
      </w:r>
      <w:r w:rsidRPr="00A135CF">
        <w:rPr>
          <w:rFonts w:ascii="Times New Roman" w:eastAsia="Times New Roman" w:hAnsi="Times New Roman" w:cs="Times New Roman"/>
          <w:color w:val="333333"/>
          <w:sz w:val="28"/>
          <w:szCs w:val="28"/>
        </w:rPr>
        <w:lastRenderedPageBreak/>
        <w:t>получают средства на организацию новых мастерских и лабораторий, а также на оснащение их современным оборудованием: компьютерные программы-симуляторы, виртуальные лаборатории, стенды-тренажёры с имитацией технических процессов, учебные и производственные станки, лабораторные стенды и многое другое.</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hAnsi="Times New Roman" w:cs="Times New Roman"/>
          <w:color w:val="000000"/>
          <w:sz w:val="28"/>
          <w:szCs w:val="28"/>
        </w:rPr>
      </w:pPr>
      <w:r w:rsidRPr="00A135CF">
        <w:rPr>
          <w:rFonts w:ascii="Times New Roman" w:eastAsia="Times New Roman" w:hAnsi="Times New Roman" w:cs="Times New Roman"/>
          <w:color w:val="000000"/>
          <w:sz w:val="28"/>
          <w:szCs w:val="28"/>
        </w:rPr>
        <w:t>Взаимосвязь чемпионатного движения «Профессионалы» и федеральный проекта «Профессионалитет» носит системный, взаимодополняющий характер. Происходит интеграция образования и экономики через трансляцию требований чемпионатного цикла в программы СПО, актуализацию образовательных стандартов, активное участие работодателей в экспертной оценке профессиональных навыков на соответствие с реальными производственными стандартами. Такое масштабное расширение потребовало пересмотра подходов к подготовке будущих специалистов с помощью адаптации конкурсных заданий чемпионатов, приближенных к реальным производственным задачам, и создания реального рабочего места, предоставляемого кластером, для погружения обучающихся в производственную среду.</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Таким образом мы получаем новую модель взаимодействия «Работодатель — мастер производственного обучения — студент».  Следовательно, перед колледжем стоит задача усиления роли педагогических кадров: мастеров производственного обучения, ведущих экспертов-наставников, преподавателей специальных дисциплин. Растет количество обучающихся, происходит обновление оборудования. Если ранее наставники готовили участников чемпионатов в среднем 10–15 человек от колледжа в специализированных центрах компетенций, то с внедрением ФП «Профессионалитет» наставничество распространилось на каждого обучаемого внутри кластера.  Все будущие специалисты получают возможность приобрести п</w:t>
      </w:r>
      <w:r w:rsidR="00582A58">
        <w:rPr>
          <w:rFonts w:ascii="Times New Roman" w:eastAsia="Times New Roman" w:hAnsi="Times New Roman" w:cs="Times New Roman"/>
          <w:color w:val="000000"/>
          <w:sz w:val="28"/>
          <w:szCs w:val="28"/>
        </w:rPr>
        <w:t xml:space="preserve">рофессиональные умения и навыки </w:t>
      </w:r>
      <w:r w:rsidRPr="00A135CF">
        <w:rPr>
          <w:rFonts w:ascii="Times New Roman" w:eastAsia="Times New Roman" w:hAnsi="Times New Roman" w:cs="Times New Roman"/>
          <w:color w:val="000000"/>
          <w:sz w:val="28"/>
          <w:szCs w:val="28"/>
        </w:rPr>
        <w:t>на в</w:t>
      </w:r>
      <w:r w:rsidR="00717A6C">
        <w:rPr>
          <w:rFonts w:ascii="Times New Roman" w:eastAsia="Times New Roman" w:hAnsi="Times New Roman" w:cs="Times New Roman"/>
          <w:color w:val="000000"/>
          <w:sz w:val="28"/>
          <w:szCs w:val="28"/>
        </w:rPr>
        <w:t>ысокотехнологичном оборудовании</w:t>
      </w:r>
      <w:r w:rsidRPr="00A135CF">
        <w:rPr>
          <w:rFonts w:ascii="Times New Roman" w:eastAsia="Times New Roman" w:hAnsi="Times New Roman" w:cs="Times New Roman"/>
          <w:color w:val="000000"/>
          <w:sz w:val="28"/>
          <w:szCs w:val="28"/>
        </w:rPr>
        <w:t xml:space="preserve"> в короткие сроки под чутким руководством наставников.</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В связи с этим следует расширение функций педагога-наставника, которые включают в себя обучающую, психолого‑педагогическую и сопровождающую.</w:t>
      </w:r>
    </w:p>
    <w:p w:rsidR="005D7971"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Изучение документации и критериев оценки; разработка индивидуальных образовательных маршрутов, анализ качества подготовки выпускников определяют обучающую функцию. Наставник становится ментором, передающим опыт и профессиональные секреты; руководителем, организующим процесс подготовки; тренером, развивающим практические навыки; консультантом— помогающим преодолевать трудности.</w:t>
      </w:r>
    </w:p>
    <w:p w:rsidR="005D5E37" w:rsidRPr="00582A58"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hAnsi="Times New Roman" w:cs="Times New Roman"/>
          <w:sz w:val="28"/>
          <w:szCs w:val="28"/>
        </w:rPr>
      </w:pPr>
      <w:r w:rsidRPr="00582A58">
        <w:rPr>
          <w:rFonts w:ascii="Times New Roman" w:eastAsia="Times New Roman" w:hAnsi="Times New Roman" w:cs="Times New Roman"/>
          <w:bCs/>
          <w:color w:val="000000"/>
          <w:sz w:val="28"/>
          <w:szCs w:val="28"/>
        </w:rPr>
        <w:t>Психолого‑педагогическая функция наставника способствует развитию стрессоустойчивости, здоровых амбиций, коммуникативных навыков, самоорганизации и саморефлексии обучающихся через взаимодействие с психологами и кураторами; привлечение родителей; персонализированные технологии подготовки. В</w:t>
      </w:r>
      <w:r w:rsidRPr="00582A58">
        <w:rPr>
          <w:rFonts w:ascii="Times New Roman" w:eastAsia="Times New Roman" w:hAnsi="Times New Roman" w:cs="Times New Roman"/>
          <w:color w:val="000000"/>
          <w:sz w:val="28"/>
          <w:szCs w:val="28"/>
        </w:rPr>
        <w:t xml:space="preserve"> </w:t>
      </w:r>
      <w:r w:rsidRPr="00582A58">
        <w:rPr>
          <w:rFonts w:ascii="Times New Roman" w:eastAsia="Times New Roman" w:hAnsi="Times New Roman" w:cs="Times New Roman"/>
          <w:bCs/>
          <w:color w:val="000000"/>
          <w:sz w:val="28"/>
          <w:szCs w:val="28"/>
        </w:rPr>
        <w:t>обязанности педагога входит проведение тренингов и мастер‑классов; анализ сильных и слабых сторон участников; разработка индивидуальных планов подготовки; обеспечение обратной связи.</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sz w:val="28"/>
          <w:szCs w:val="28"/>
        </w:rPr>
      </w:pPr>
      <w:r w:rsidRPr="00A135CF">
        <w:rPr>
          <w:rFonts w:ascii="Times New Roman" w:eastAsia="Times New Roman" w:hAnsi="Times New Roman" w:cs="Times New Roman"/>
          <w:color w:val="000000"/>
          <w:sz w:val="28"/>
          <w:szCs w:val="28"/>
        </w:rPr>
        <w:lastRenderedPageBreak/>
        <w:t>Ключевыми аспектами сопровождающей функции наставника являются маршрутизация выпускников, демонстрация карьерных перспектив в осваиваемой программе, персональная ответственность за результаты подопечных</w:t>
      </w:r>
      <w:r w:rsidRPr="00A135CF">
        <w:rPr>
          <w:rFonts w:ascii="Times New Roman" w:eastAsia="Times New Roman" w:hAnsi="Times New Roman" w:cs="Times New Roman"/>
          <w:b/>
          <w:bCs/>
          <w:color w:val="000000"/>
          <w:sz w:val="28"/>
          <w:szCs w:val="28"/>
        </w:rPr>
        <w:t xml:space="preserve">. </w:t>
      </w:r>
      <w:r w:rsidRPr="00A135CF">
        <w:rPr>
          <w:rFonts w:ascii="Times New Roman" w:eastAsia="Times New Roman" w:hAnsi="Times New Roman" w:cs="Times New Roman"/>
          <w:color w:val="000000"/>
          <w:sz w:val="28"/>
          <w:szCs w:val="28"/>
        </w:rPr>
        <w:t>Педагог</w:t>
      </w:r>
      <w:r w:rsidRPr="00A135CF">
        <w:rPr>
          <w:rFonts w:ascii="Times New Roman" w:eastAsia="Times New Roman" w:hAnsi="Times New Roman" w:cs="Times New Roman"/>
          <w:sz w:val="28"/>
          <w:szCs w:val="28"/>
        </w:rPr>
        <w:t xml:space="preserve"> прежде всего несет личную ответственность за обучение тех, кого наставляет. Важно уметь адаптироваться к индивидуальным потребностям каждого обучающегося и находить подход при выстраивании траектории успеха. Таким образом сопровождающий объясняет «привлекательность» будущей деятельности, превращая ее из того, что можно было бы рассматривать как рутинную работу, в профессиональную карьеру, демонстрируя то, что</w:t>
      </w:r>
      <w:r w:rsidR="00582A58">
        <w:rPr>
          <w:rFonts w:ascii="Times New Roman" w:eastAsia="Times New Roman" w:hAnsi="Times New Roman" w:cs="Times New Roman"/>
          <w:sz w:val="28"/>
          <w:szCs w:val="28"/>
        </w:rPr>
        <w:t>,</w:t>
      </w:r>
      <w:r w:rsidRPr="00A135CF">
        <w:rPr>
          <w:rFonts w:ascii="Times New Roman" w:eastAsia="Times New Roman" w:hAnsi="Times New Roman" w:cs="Times New Roman"/>
          <w:sz w:val="28"/>
          <w:szCs w:val="28"/>
        </w:rPr>
        <w:t xml:space="preserve"> занимаясь этим делом, любой трудолюбивый человек может учиться и добиваться успеха достигая очень высоких результатов. </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На основании вышеизложенного мы видим, что педагоги выполняют многофункциональную роль, выступая как учитель, наставник, тренер и психолог. Среди профессиональных компетенций можно выделить глубокие знания и практический опыт в профессиональной сфере; владение нормативной документацией; опыт работы на предприятии, участие в чемпионатах и конкурсах мастерства; регулярную сертификацию. Личностные и методические качества определяются развитыми коммуникативными навыками; ориентацией на развитие сопровождаемых; знанием современных методов обучения; способностью мотивировать и вдохновлять; навыками менторства и коучинга; организационными способностями и аналитическим мышлением.</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A135CF">
        <w:rPr>
          <w:rFonts w:ascii="Times New Roman" w:hAnsi="Times New Roman" w:cs="Times New Roman"/>
          <w:color w:val="333333"/>
          <w:sz w:val="28"/>
          <w:szCs w:val="28"/>
          <w:shd w:val="clear" w:color="auto" w:fill="FFFFFF"/>
        </w:rPr>
        <w:t>Наставник должен развивать свой творческий потенциал, совершенствовать формы и методы работы, общаться с коллегами, перенимать чужой опыт и делиться собственными разработками.</w:t>
      </w:r>
      <w:r w:rsidRPr="00A135CF">
        <w:rPr>
          <w:rStyle w:val="a6"/>
          <w:rFonts w:ascii="Times New Roman" w:hAnsi="Times New Roman" w:cs="Times New Roman"/>
          <w:sz w:val="28"/>
          <w:szCs w:val="28"/>
        </w:rPr>
        <w:t xml:space="preserve">  </w:t>
      </w:r>
      <w:r w:rsidRPr="00582A58">
        <w:rPr>
          <w:rStyle w:val="a6"/>
          <w:rFonts w:ascii="Times New Roman" w:hAnsi="Times New Roman" w:cs="Times New Roman"/>
          <w:b w:val="0"/>
          <w:sz w:val="28"/>
          <w:szCs w:val="28"/>
        </w:rPr>
        <w:t>Педагоги проходят сертификацию</w:t>
      </w:r>
      <w:r w:rsidR="00582A58" w:rsidRPr="00582A58">
        <w:rPr>
          <w:rStyle w:val="a6"/>
          <w:rFonts w:ascii="Times New Roman" w:hAnsi="Times New Roman" w:cs="Times New Roman"/>
          <w:b w:val="0"/>
          <w:sz w:val="28"/>
          <w:szCs w:val="28"/>
        </w:rPr>
        <w:t>,</w:t>
      </w:r>
      <w:r w:rsidRPr="00582A58">
        <w:rPr>
          <w:rStyle w:val="a6"/>
          <w:rFonts w:ascii="Times New Roman" w:hAnsi="Times New Roman" w:cs="Times New Roman"/>
          <w:b w:val="0"/>
          <w:sz w:val="28"/>
          <w:szCs w:val="28"/>
        </w:rPr>
        <w:t xml:space="preserve"> чтобы </w:t>
      </w:r>
      <w:r w:rsidRPr="00A135CF">
        <w:rPr>
          <w:rFonts w:ascii="Times New Roman" w:hAnsi="Times New Roman" w:cs="Times New Roman"/>
          <w:color w:val="333333"/>
          <w:sz w:val="28"/>
          <w:szCs w:val="28"/>
          <w:shd w:val="clear" w:color="auto" w:fill="FFFFFF"/>
        </w:rPr>
        <w:t xml:space="preserve">представлять интересы конкурсанта и команды колледжа на чемпионатах мастерства и выполнения судейской функции. </w:t>
      </w:r>
      <w:r w:rsidRPr="00A135CF">
        <w:rPr>
          <w:rFonts w:ascii="Times New Roman" w:hAnsi="Times New Roman" w:cs="Times New Roman"/>
          <w:sz w:val="28"/>
          <w:szCs w:val="28"/>
        </w:rPr>
        <w:t>В рамках федерального проекта «Профессионалитет» мастера производственного обучения проходят </w:t>
      </w:r>
      <w:r w:rsidRPr="00582A58">
        <w:rPr>
          <w:rStyle w:val="a6"/>
          <w:rFonts w:ascii="Times New Roman" w:hAnsi="Times New Roman" w:cs="Times New Roman"/>
          <w:b w:val="0"/>
          <w:sz w:val="28"/>
          <w:szCs w:val="28"/>
        </w:rPr>
        <w:t>подготовку по компетенциям</w:t>
      </w:r>
      <w:r w:rsidRPr="00582A58">
        <w:rPr>
          <w:rFonts w:ascii="Times New Roman" w:hAnsi="Times New Roman" w:cs="Times New Roman"/>
          <w:sz w:val="28"/>
          <w:szCs w:val="28"/>
        </w:rPr>
        <w:t xml:space="preserve">, </w:t>
      </w:r>
      <w:r w:rsidRPr="00A135CF">
        <w:rPr>
          <w:rFonts w:ascii="Times New Roman" w:hAnsi="Times New Roman" w:cs="Times New Roman"/>
          <w:sz w:val="28"/>
          <w:szCs w:val="28"/>
        </w:rPr>
        <w:t>необходимым для эффективной реализации программ.  В частности, наставники получают </w:t>
      </w:r>
      <w:r w:rsidRPr="00582A58">
        <w:rPr>
          <w:rStyle w:val="a6"/>
          <w:rFonts w:ascii="Times New Roman" w:hAnsi="Times New Roman" w:cs="Times New Roman"/>
          <w:b w:val="0"/>
          <w:sz w:val="28"/>
          <w:szCs w:val="28"/>
        </w:rPr>
        <w:t>педагогические, производственные и управленческие навыки</w:t>
      </w:r>
      <w:r w:rsidRPr="00A135CF">
        <w:rPr>
          <w:rFonts w:ascii="Times New Roman" w:hAnsi="Times New Roman" w:cs="Times New Roman"/>
          <w:sz w:val="28"/>
          <w:szCs w:val="28"/>
        </w:rPr>
        <w:t>, а также </w:t>
      </w:r>
      <w:r w:rsidRPr="00582A58">
        <w:rPr>
          <w:rStyle w:val="a6"/>
          <w:rFonts w:ascii="Times New Roman" w:hAnsi="Times New Roman" w:cs="Times New Roman"/>
          <w:b w:val="0"/>
          <w:sz w:val="28"/>
          <w:szCs w:val="28"/>
        </w:rPr>
        <w:t>навыки конструирования образовательных программ</w:t>
      </w:r>
      <w:r w:rsidRPr="00A135CF">
        <w:rPr>
          <w:rFonts w:ascii="Times New Roman" w:hAnsi="Times New Roman" w:cs="Times New Roman"/>
          <w:sz w:val="28"/>
          <w:szCs w:val="28"/>
        </w:rPr>
        <w:t xml:space="preserve"> под запросы работодателей и экономики. </w:t>
      </w:r>
      <w:r w:rsidRPr="00A135CF">
        <w:rPr>
          <w:rFonts w:ascii="Times New Roman" w:hAnsi="Times New Roman" w:cs="Times New Roman"/>
          <w:color w:val="333333"/>
          <w:sz w:val="28"/>
          <w:szCs w:val="28"/>
          <w:shd w:val="clear" w:color="auto" w:fill="FFFFFF"/>
        </w:rPr>
        <w:t xml:space="preserve">Кроме того, мастера производственного обучения </w:t>
      </w:r>
      <w:r w:rsidRPr="00582A58">
        <w:rPr>
          <w:rStyle w:val="a6"/>
          <w:rFonts w:ascii="Times New Roman" w:hAnsi="Times New Roman" w:cs="Times New Roman"/>
          <w:b w:val="0"/>
          <w:color w:val="333333"/>
          <w:sz w:val="28"/>
          <w:szCs w:val="28"/>
          <w:shd w:val="clear" w:color="auto" w:fill="FFFFFF"/>
        </w:rPr>
        <w:t>стажируются</w:t>
      </w:r>
      <w:r w:rsidRPr="00A135CF">
        <w:rPr>
          <w:rFonts w:ascii="Times New Roman" w:hAnsi="Times New Roman" w:cs="Times New Roman"/>
          <w:color w:val="333333"/>
          <w:sz w:val="28"/>
          <w:szCs w:val="28"/>
          <w:shd w:val="clear" w:color="auto" w:fill="FFFFFF"/>
        </w:rPr>
        <w:t> на предприятиях, ведущие специалисты отрасли ведут для них профессиональные курсы в колледже. </w:t>
      </w:r>
    </w:p>
    <w:p w:rsidR="005D5E37" w:rsidRPr="00A135CF" w:rsidRDefault="005D5E37" w:rsidP="00915E24">
      <w:pPr>
        <w:pBdr>
          <w:top w:val="none" w:sz="4" w:space="0" w:color="000000"/>
          <w:left w:val="none" w:sz="4" w:space="0" w:color="000000"/>
          <w:bottom w:val="none" w:sz="4" w:space="0" w:color="000000"/>
          <w:right w:val="none" w:sz="4" w:space="0" w:color="000000"/>
        </w:pBdr>
        <w:spacing w:after="0" w:line="240" w:lineRule="auto"/>
        <w:ind w:left="-567" w:firstLine="851"/>
        <w:jc w:val="both"/>
        <w:rPr>
          <w:rFonts w:ascii="Times New Roman" w:eastAsia="Times New Roman" w:hAnsi="Times New Roman" w:cs="Times New Roman"/>
          <w:color w:val="000000"/>
          <w:sz w:val="28"/>
          <w:szCs w:val="28"/>
        </w:rPr>
      </w:pPr>
      <w:r w:rsidRPr="00582A58">
        <w:rPr>
          <w:rStyle w:val="a6"/>
          <w:rFonts w:ascii="Times New Roman" w:hAnsi="Times New Roman" w:cs="Times New Roman"/>
          <w:b w:val="0"/>
          <w:color w:val="333333"/>
          <w:sz w:val="28"/>
          <w:szCs w:val="28"/>
        </w:rPr>
        <w:t>В результате проделанного анализа, мы можем сделать следующий вывод:</w:t>
      </w:r>
      <w:r w:rsidRPr="00A135CF">
        <w:rPr>
          <w:rStyle w:val="a6"/>
          <w:rFonts w:ascii="Times New Roman" w:hAnsi="Times New Roman" w:cs="Times New Roman"/>
          <w:color w:val="333333"/>
          <w:sz w:val="28"/>
          <w:szCs w:val="28"/>
        </w:rPr>
        <w:t xml:space="preserve"> </w:t>
      </w:r>
      <w:r w:rsidRPr="00A135CF">
        <w:rPr>
          <w:rStyle w:val="10"/>
          <w:rFonts w:ascii="Times New Roman" w:hAnsi="Times New Roman" w:cs="Times New Roman"/>
          <w:sz w:val="28"/>
          <w:szCs w:val="28"/>
          <w:shd w:val="clear" w:color="auto" w:fill="FFFFFF"/>
        </w:rPr>
        <w:t xml:space="preserve">участие профессиональных организаций в федеральных проектах позволяет вывести функции наставника на новый уровень. </w:t>
      </w:r>
      <w:r w:rsidRPr="00582A58">
        <w:rPr>
          <w:rStyle w:val="a6"/>
          <w:rFonts w:ascii="Times New Roman" w:hAnsi="Times New Roman" w:cs="Times New Roman"/>
          <w:b w:val="0"/>
          <w:color w:val="333333"/>
          <w:sz w:val="28"/>
          <w:szCs w:val="28"/>
        </w:rPr>
        <w:t>Для того, чтобы эффективно обучать других, педагог должен обладать глубокими и систематизированными знаниями в своей области</w:t>
      </w:r>
      <w:r w:rsidRPr="00A135CF">
        <w:rPr>
          <w:rFonts w:ascii="Times New Roman" w:hAnsi="Times New Roman" w:cs="Times New Roman"/>
          <w:color w:val="333333"/>
          <w:sz w:val="28"/>
          <w:szCs w:val="28"/>
        </w:rPr>
        <w:t xml:space="preserve">, быть в курсе последних тенденций и новых педагогических методик.  </w:t>
      </w:r>
      <w:r w:rsidRPr="00A135CF">
        <w:rPr>
          <w:rStyle w:val="10"/>
          <w:rFonts w:ascii="Times New Roman" w:hAnsi="Times New Roman" w:cs="Times New Roman"/>
          <w:sz w:val="28"/>
          <w:szCs w:val="28"/>
          <w:shd w:val="clear" w:color="auto" w:fill="FFFFFF"/>
        </w:rPr>
        <w:t>С</w:t>
      </w:r>
      <w:r w:rsidRPr="00A135CF">
        <w:rPr>
          <w:rFonts w:ascii="Times New Roman" w:hAnsi="Times New Roman" w:cs="Times New Roman"/>
          <w:sz w:val="28"/>
          <w:szCs w:val="28"/>
          <w:shd w:val="clear" w:color="auto" w:fill="FFFFFF"/>
        </w:rPr>
        <w:t>овременный наставник — это не просто эксперт, а </w:t>
      </w:r>
      <w:r w:rsidRPr="00582A58">
        <w:rPr>
          <w:rStyle w:val="a6"/>
          <w:rFonts w:ascii="Times New Roman" w:hAnsi="Times New Roman" w:cs="Times New Roman"/>
          <w:b w:val="0"/>
          <w:sz w:val="28"/>
          <w:szCs w:val="28"/>
          <w:shd w:val="clear" w:color="auto" w:fill="FFFFFF"/>
        </w:rPr>
        <w:t>мультидисциплинарный специалист</w:t>
      </w:r>
      <w:r w:rsidRPr="00582A58">
        <w:rPr>
          <w:rFonts w:ascii="Times New Roman" w:hAnsi="Times New Roman" w:cs="Times New Roman"/>
          <w:bCs/>
          <w:sz w:val="28"/>
          <w:szCs w:val="28"/>
          <w:shd w:val="clear" w:color="auto" w:fill="FFFFFF"/>
        </w:rPr>
        <w:t>,</w:t>
      </w:r>
      <w:r w:rsidRPr="00A135CF">
        <w:rPr>
          <w:rFonts w:ascii="Times New Roman" w:hAnsi="Times New Roman" w:cs="Times New Roman"/>
          <w:sz w:val="28"/>
          <w:szCs w:val="28"/>
          <w:shd w:val="clear" w:color="auto" w:fill="FFFFFF"/>
        </w:rPr>
        <w:t xml:space="preserve"> использующий технологические и методические инструменты для максимизации эффективности обучения. Поддержка со стороны образовательной организации, предприятий и государства превращает наставничество из интуитивного процесса в системный механизм развития человеческого капитала.</w:t>
      </w:r>
    </w:p>
    <w:p w:rsidR="005D5E37" w:rsidRDefault="005D5E37" w:rsidP="00915E24">
      <w:pPr>
        <w:pStyle w:val="3"/>
        <w:pBdr>
          <w:top w:val="none" w:sz="4" w:space="0" w:color="000000"/>
          <w:left w:val="none" w:sz="4" w:space="0" w:color="000000"/>
          <w:bottom w:val="none" w:sz="4" w:space="0" w:color="000000"/>
          <w:right w:val="none" w:sz="4" w:space="0" w:color="000000"/>
        </w:pBdr>
        <w:spacing w:before="0" w:after="0" w:line="240" w:lineRule="auto"/>
        <w:ind w:left="-567"/>
        <w:jc w:val="center"/>
        <w:rPr>
          <w:rFonts w:ascii="Times New Roman" w:eastAsia="Times New Roman" w:hAnsi="Times New Roman" w:cs="Times New Roman"/>
          <w:sz w:val="28"/>
          <w:szCs w:val="28"/>
        </w:rPr>
      </w:pPr>
      <w:r w:rsidRPr="00A135CF">
        <w:rPr>
          <w:rFonts w:ascii="Times New Roman" w:eastAsia="Times New Roman" w:hAnsi="Times New Roman" w:cs="Times New Roman"/>
          <w:sz w:val="28"/>
          <w:szCs w:val="28"/>
        </w:rPr>
        <w:lastRenderedPageBreak/>
        <w:t>Список использованных источников</w:t>
      </w:r>
    </w:p>
    <w:p w:rsidR="00582A58" w:rsidRPr="00582A58" w:rsidRDefault="00582A58" w:rsidP="00915E24">
      <w:pPr>
        <w:ind w:left="-567"/>
      </w:pPr>
    </w:p>
    <w:p w:rsidR="005D5E37" w:rsidRPr="00582A58" w:rsidRDefault="005D5E37" w:rsidP="00915E24">
      <w:pPr>
        <w:pStyle w:val="a9"/>
        <w:numPr>
          <w:ilvl w:val="0"/>
          <w:numId w:val="25"/>
        </w:num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hAnsi="Times New Roman"/>
          <w:sz w:val="28"/>
          <w:szCs w:val="28"/>
        </w:rPr>
      </w:pPr>
      <w:r w:rsidRPr="00582A58">
        <w:rPr>
          <w:rFonts w:ascii="Times New Roman" w:hAnsi="Times New Roman"/>
          <w:color w:val="000000"/>
          <w:sz w:val="28"/>
          <w:szCs w:val="28"/>
        </w:rPr>
        <w:t>Алсынбаева Л. Г. Коучинговое сопровождение студент</w:t>
      </w:r>
      <w:r w:rsidR="00582A58">
        <w:rPr>
          <w:rFonts w:ascii="Times New Roman" w:hAnsi="Times New Roman"/>
          <w:color w:val="000000"/>
          <w:sz w:val="28"/>
          <w:szCs w:val="28"/>
        </w:rPr>
        <w:t>ов при подготовке к Чемпионату </w:t>
      </w:r>
      <w:r w:rsidRPr="00582A58">
        <w:rPr>
          <w:rFonts w:ascii="Times New Roman" w:hAnsi="Times New Roman"/>
          <w:color w:val="000000"/>
          <w:sz w:val="28"/>
          <w:szCs w:val="28"/>
        </w:rPr>
        <w:t>мастерства // Калининградский вестник образования. — 2019. — № 3. — С. 4–12.</w:t>
      </w:r>
    </w:p>
    <w:p w:rsidR="005D5E37" w:rsidRPr="00A135CF" w:rsidRDefault="005D5E37" w:rsidP="00915E24">
      <w:pPr>
        <w:pStyle w:val="a9"/>
        <w:numPr>
          <w:ilvl w:val="0"/>
          <w:numId w:val="25"/>
        </w:num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hAnsi="Times New Roman"/>
          <w:sz w:val="28"/>
          <w:szCs w:val="28"/>
        </w:rPr>
      </w:pPr>
      <w:r w:rsidRPr="00A135CF">
        <w:rPr>
          <w:rFonts w:ascii="Times New Roman" w:hAnsi="Times New Roman"/>
          <w:color w:val="000000"/>
          <w:sz w:val="28"/>
          <w:szCs w:val="28"/>
        </w:rPr>
        <w:t>Бычков А. В. Преемственность в среднем профессиональном образовании: школа — колледж // Профессиональное образование и рынок труда. — 2017. — № 2. — С. 31–35.</w:t>
      </w:r>
    </w:p>
    <w:p w:rsidR="005D5E37" w:rsidRPr="00A135CF" w:rsidRDefault="005D5E37" w:rsidP="00915E24">
      <w:pPr>
        <w:pStyle w:val="a9"/>
        <w:numPr>
          <w:ilvl w:val="0"/>
          <w:numId w:val="25"/>
        </w:num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hAnsi="Times New Roman"/>
          <w:sz w:val="28"/>
          <w:szCs w:val="28"/>
        </w:rPr>
      </w:pPr>
      <w:r w:rsidRPr="00A135CF">
        <w:rPr>
          <w:rFonts w:ascii="Times New Roman" w:hAnsi="Times New Roman"/>
          <w:sz w:val="28"/>
          <w:szCs w:val="28"/>
        </w:rPr>
        <w:t xml:space="preserve">Григорьева А.В., Черняк Е.Ф. Наставничество как элемент качественной подготовки квалифицированных кадров в учреждении среднего профессионального образования // Учёные записки (АГАКИ). 2021. №3 (29). </w:t>
      </w:r>
    </w:p>
    <w:p w:rsidR="005D5E37" w:rsidRPr="00A135CF" w:rsidRDefault="005D5E37" w:rsidP="00915E24">
      <w:pPr>
        <w:spacing w:after="0" w:line="240" w:lineRule="auto"/>
        <w:ind w:left="-567"/>
        <w:jc w:val="both"/>
        <w:rPr>
          <w:rFonts w:ascii="Times New Roman" w:hAnsi="Times New Roman" w:cs="Times New Roman"/>
          <w:sz w:val="28"/>
          <w:szCs w:val="28"/>
        </w:rPr>
      </w:pPr>
    </w:p>
    <w:p w:rsidR="005D5E37" w:rsidRPr="00A135CF" w:rsidRDefault="005D5E37"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582A58" w:rsidRPr="00A135CF" w:rsidRDefault="00582A58"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5D5E37" w:rsidRPr="005D7971" w:rsidRDefault="00E4249B"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hAnsi="Times New Roman" w:cs="Times New Roman"/>
          <w:sz w:val="28"/>
          <w:szCs w:val="28"/>
        </w:rPr>
      </w:pPr>
      <w:r>
        <w:rPr>
          <w:rFonts w:ascii="Times New Roman" w:eastAsia="Times New Roman" w:hAnsi="Times New Roman" w:cs="Times New Roman"/>
          <w:sz w:val="28"/>
          <w:szCs w:val="28"/>
        </w:rPr>
        <w:t>Шафигуллина Д.</w:t>
      </w:r>
      <w:r w:rsidR="005D5E37" w:rsidRPr="005D7971">
        <w:rPr>
          <w:rFonts w:ascii="Times New Roman" w:eastAsia="Times New Roman" w:hAnsi="Times New Roman" w:cs="Times New Roman"/>
          <w:sz w:val="28"/>
          <w:szCs w:val="28"/>
        </w:rPr>
        <w:t>Р.</w:t>
      </w:r>
    </w:p>
    <w:p w:rsidR="005D5E37" w:rsidRPr="005D7971"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hAnsi="Times New Roman" w:cs="Times New Roman"/>
          <w:sz w:val="28"/>
          <w:szCs w:val="28"/>
        </w:rPr>
      </w:pPr>
      <w:r w:rsidRPr="005D7971">
        <w:rPr>
          <w:rFonts w:ascii="Times New Roman" w:eastAsia="Times New Roman" w:hAnsi="Times New Roman" w:cs="Times New Roman"/>
          <w:sz w:val="28"/>
          <w:szCs w:val="28"/>
        </w:rPr>
        <w:t>г. Альметьевск ГАПОУ «Альметьевский политехнический техникум»</w:t>
      </w:r>
    </w:p>
    <w:p w:rsidR="005D5E37" w:rsidRPr="005D7971"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right"/>
        <w:rPr>
          <w:rFonts w:ascii="Times New Roman" w:hAnsi="Times New Roman" w:cs="Times New Roman"/>
          <w:sz w:val="28"/>
          <w:szCs w:val="28"/>
        </w:rPr>
      </w:pPr>
      <w:r w:rsidRPr="005D7971">
        <w:rPr>
          <w:rFonts w:ascii="Times New Roman" w:eastAsia="Times New Roman" w:hAnsi="Times New Roman" w:cs="Times New Roman"/>
          <w:sz w:val="28"/>
          <w:szCs w:val="28"/>
        </w:rPr>
        <w:t>преподаватель Правовых основ</w:t>
      </w:r>
    </w:p>
    <w:p w:rsidR="005D5E37" w:rsidRPr="005D7971"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center"/>
        <w:rPr>
          <w:rFonts w:ascii="Times New Roman" w:eastAsia="Times New Roman" w:hAnsi="Times New Roman" w:cs="Times New Roman"/>
          <w:b/>
          <w:bCs/>
          <w:sz w:val="28"/>
          <w:szCs w:val="28"/>
        </w:rPr>
      </w:pPr>
    </w:p>
    <w:p w:rsidR="005D5E37" w:rsidRPr="005D7971" w:rsidRDefault="005D7971"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jc w:val="center"/>
        <w:rPr>
          <w:rFonts w:ascii="Times New Roman" w:eastAsia="Times New Roman" w:hAnsi="Times New Roman" w:cs="Times New Roman"/>
          <w:b/>
          <w:bCs/>
          <w:sz w:val="28"/>
          <w:szCs w:val="28"/>
        </w:rPr>
      </w:pPr>
      <w:r w:rsidRPr="005D7971">
        <w:rPr>
          <w:rFonts w:ascii="Times New Roman" w:eastAsia="Times New Roman" w:hAnsi="Times New Roman" w:cs="Times New Roman"/>
          <w:b/>
          <w:bCs/>
          <w:sz w:val="28"/>
          <w:szCs w:val="28"/>
          <w:highlight w:val="white"/>
        </w:rPr>
        <w:t>НАСТАВНИЧЕСТВО И ПРЕЕМСТВЕННОСТЬ В ОБРАЗОВАНИИ</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rPr>
          <w:rFonts w:ascii="Times New Roman" w:hAnsi="Times New Roman" w:cs="Times New Roman"/>
          <w:color w:val="34343C"/>
          <w:sz w:val="28"/>
          <w:szCs w:val="28"/>
        </w:rPr>
      </w:pP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firstLine="709"/>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b/>
          <w:bCs/>
          <w:color w:val="34343C"/>
          <w:sz w:val="28"/>
          <w:szCs w:val="28"/>
        </w:rPr>
        <w:t xml:space="preserve">Аннотация: </w:t>
      </w:r>
      <w:r w:rsidRPr="00A135CF">
        <w:rPr>
          <w:rFonts w:ascii="Times New Roman" w:eastAsia="Times New Roman" w:hAnsi="Times New Roman" w:cs="Times New Roman"/>
          <w:color w:val="000000"/>
          <w:sz w:val="28"/>
          <w:szCs w:val="28"/>
          <w:highlight w:val="white"/>
        </w:rPr>
        <w:t xml:space="preserve">Наставничество представляет собой процесс передачи знаний и опыта от более опытного человека к менее опытному. Преемственность в образовании обеспечивает непрерывность и последовательность обучения на различных уровнях. </w:t>
      </w:r>
    </w:p>
    <w:p w:rsidR="005D5E37" w:rsidRPr="00A135CF" w:rsidRDefault="005D5E37" w:rsidP="00915E24">
      <w:pPr>
        <w:pBdr>
          <w:top w:val="none" w:sz="4" w:space="0" w:color="000000"/>
          <w:left w:val="none" w:sz="4" w:space="0" w:color="000000"/>
          <w:bottom w:val="none" w:sz="4" w:space="0" w:color="000000"/>
          <w:right w:val="none" w:sz="4" w:space="0" w:color="000000"/>
        </w:pBdr>
        <w:shd w:val="clear" w:color="FFFFFF" w:fill="FFFFFF"/>
        <w:spacing w:after="0" w:line="240" w:lineRule="auto"/>
        <w:ind w:left="-567" w:firstLine="709"/>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b/>
          <w:bCs/>
          <w:color w:val="34343C"/>
          <w:sz w:val="28"/>
          <w:szCs w:val="28"/>
        </w:rPr>
        <w:t xml:space="preserve">Ключевые слова: </w:t>
      </w:r>
      <w:r w:rsidR="00582A58">
        <w:rPr>
          <w:rFonts w:ascii="Times New Roman" w:eastAsia="Times New Roman" w:hAnsi="Times New Roman" w:cs="Times New Roman"/>
          <w:color w:val="34343C"/>
          <w:sz w:val="28"/>
          <w:szCs w:val="28"/>
        </w:rPr>
        <w:t>н</w:t>
      </w:r>
      <w:r w:rsidRPr="00A135CF">
        <w:rPr>
          <w:rFonts w:ascii="Times New Roman" w:eastAsia="Times New Roman" w:hAnsi="Times New Roman" w:cs="Times New Roman"/>
          <w:color w:val="34343C"/>
          <w:sz w:val="28"/>
          <w:szCs w:val="28"/>
        </w:rPr>
        <w:t>аставничество, преемственность, образование, методы наставничества.</w:t>
      </w:r>
    </w:p>
    <w:p w:rsidR="005D5E37" w:rsidRPr="00A135CF" w:rsidRDefault="005D5E37" w:rsidP="00915E24">
      <w:pPr>
        <w:spacing w:after="0" w:line="240" w:lineRule="auto"/>
        <w:ind w:left="-567" w:firstLine="850"/>
        <w:jc w:val="both"/>
        <w:rPr>
          <w:rFonts w:ascii="Times New Roman" w:hAnsi="Times New Roman" w:cs="Times New Roman"/>
          <w:color w:val="000000"/>
          <w:sz w:val="28"/>
          <w:szCs w:val="28"/>
        </w:rPr>
      </w:pP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Наставничество и преемственность в образовании являются важными аспектами, которые способствуют эффективному обучению и развитию учащихся. Наставничество представляет собой процесс передачи знаний и опыта от более опытного человека к менее опытному. Оно осуществляется как в формальной, так и в неформальной обстановке и включает в себя не только обучение, но и эмоциональную поддержку, что создает комфортную атмосферу для учащихся. Наставники помогают развивать как академические, так и практические навыки, что углубляет понимание предмета и способству</w:t>
      </w:r>
      <w:r w:rsidR="005D7971">
        <w:rPr>
          <w:rFonts w:ascii="Times New Roman" w:eastAsia="Times New Roman" w:hAnsi="Times New Roman" w:cs="Times New Roman"/>
          <w:color w:val="000000"/>
          <w:sz w:val="28"/>
          <w:szCs w:val="28"/>
          <w:highlight w:val="white"/>
        </w:rPr>
        <w:t>ет лучшему усвоению материала.</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 xml:space="preserve">Преемственность в образовании обеспечивает непрерывность и последовательность обучения на различных уровнях. Она играет ключевую роль в плавном переходе учащихся от одной образовательной ступени к другой, что позволяет связать знания из разных дисциплин и облегчить процесс обучения. В условиях быстро меняющегося мира, где требования к профессиональным навыкам постоянно растут, наставничество становится особенно актуальным. Оно не только помогает учащимся адаптироваться к новым условиям, но и развивает у них необходимые компетенции для успешной </w:t>
      </w:r>
      <w:r w:rsidR="005D7971">
        <w:rPr>
          <w:rFonts w:ascii="Times New Roman" w:eastAsia="Times New Roman" w:hAnsi="Times New Roman" w:cs="Times New Roman"/>
          <w:color w:val="000000"/>
          <w:sz w:val="28"/>
          <w:szCs w:val="28"/>
          <w:highlight w:val="white"/>
        </w:rPr>
        <w:t>профессиональной деятельности.</w:t>
      </w:r>
    </w:p>
    <w:p w:rsidR="005D5E37" w:rsidRPr="00A135CF" w:rsidRDefault="005D5E37" w:rsidP="00915E24">
      <w:pP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highlight w:val="white"/>
        </w:rPr>
        <w:lastRenderedPageBreak/>
        <w:t>Современные образовательные системы стремятся к индивидуализации обучения, и наставничество выступает важным инструментом для достижения этой цели. С развитием цифровых технологий появляются новые возможности для наставничества, такие как онлайн-платформы, которые делают его доступным для большего числа учащихся. Таким образом, наставничество и преемственность становятся ключевыми компонентами, способствующими не только академическому успеху, но и личностному развитию молодежи.</w:t>
      </w:r>
    </w:p>
    <w:p w:rsidR="005D7971" w:rsidRPr="005D7971" w:rsidRDefault="005D5E37" w:rsidP="00915E24">
      <w:pPr>
        <w:pStyle w:val="1"/>
        <w:spacing w:before="0" w:after="0" w:line="240" w:lineRule="auto"/>
        <w:ind w:left="-567" w:firstLine="850"/>
        <w:jc w:val="both"/>
        <w:rPr>
          <w:rFonts w:ascii="Times New Roman" w:hAnsi="Times New Roman" w:cs="Times New Roman"/>
          <w:color w:val="000000" w:themeColor="text1"/>
          <w:sz w:val="28"/>
          <w:szCs w:val="28"/>
        </w:rPr>
      </w:pPr>
      <w:r w:rsidRPr="00A135CF">
        <w:rPr>
          <w:rFonts w:ascii="Times New Roman" w:eastAsia="Times New Roman" w:hAnsi="Times New Roman" w:cs="Times New Roman"/>
          <w:color w:val="000000"/>
          <w:sz w:val="28"/>
          <w:szCs w:val="28"/>
          <w:highlight w:val="white"/>
        </w:rPr>
        <w:t>Наставничество в образовании представляет собой важный процесс, в рамках которого более опытные специалисты передают свои знания и навыки менее опытным учащимся. Оно может быть формальным или неформальным. Формальное наставничество часто осуществляется в рамках учебных заведений, где разработаны специальные программы, позволяющие наставникам и наставляемым взаимодействовать в структурированном формате. Неформальное наставничество, напротив, происходит спонтанно и может возникать в любом контексте, например, когда колл</w:t>
      </w:r>
      <w:r w:rsidR="005D7971">
        <w:rPr>
          <w:rFonts w:ascii="Times New Roman" w:eastAsia="Times New Roman" w:hAnsi="Times New Roman" w:cs="Times New Roman"/>
          <w:color w:val="000000"/>
          <w:sz w:val="28"/>
          <w:szCs w:val="28"/>
          <w:highlight w:val="white"/>
        </w:rPr>
        <w:t>еги делятся опытом и знаниями.</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 xml:space="preserve">В этом процессе выделяются две ключевые роли: наставника и наставляемого. Наставник — это человек, обладающий опытом и знаниями, который готов делиться ими, поддерживать и мотивировать своего подопечного. Наставляемый, в свою очередь, активно участвует в обучении, задает вопросы и применяет </w:t>
      </w:r>
      <w:r w:rsidR="005D7971">
        <w:rPr>
          <w:rFonts w:ascii="Times New Roman" w:eastAsia="Times New Roman" w:hAnsi="Times New Roman" w:cs="Times New Roman"/>
          <w:color w:val="000000"/>
          <w:sz w:val="28"/>
          <w:szCs w:val="28"/>
          <w:highlight w:val="white"/>
        </w:rPr>
        <w:t>полученные навыки на практике.</w:t>
      </w:r>
      <w:r w:rsidR="005D7971">
        <w:rPr>
          <w:rFonts w:ascii="Times New Roman" w:eastAsia="Times New Roman" w:hAnsi="Times New Roman" w:cs="Times New Roman"/>
          <w:color w:val="000000"/>
          <w:sz w:val="28"/>
          <w:szCs w:val="28"/>
          <w:highlight w:val="white"/>
        </w:rPr>
        <w:br/>
      </w:r>
      <w:r w:rsidRPr="00A135CF">
        <w:rPr>
          <w:rFonts w:ascii="Times New Roman" w:eastAsia="Times New Roman" w:hAnsi="Times New Roman" w:cs="Times New Roman"/>
          <w:color w:val="000000"/>
          <w:sz w:val="28"/>
          <w:szCs w:val="28"/>
          <w:highlight w:val="white"/>
        </w:rPr>
        <w:t>Цели наставничества разнообразны, но основными являются поддержка и развитие профессиональных навыков, а также эмоциональная поддержка и мотивация. Наставники помогают своим подопечным осваивать новые техники и развивать критическое мышление, что способствует их профессиональному росту. Эмоциональная поддержка, которую оказывают наставники, помогает учащимся справляться с трудностями и п</w:t>
      </w:r>
      <w:r w:rsidR="005D7971">
        <w:rPr>
          <w:rFonts w:ascii="Times New Roman" w:eastAsia="Times New Roman" w:hAnsi="Times New Roman" w:cs="Times New Roman"/>
          <w:color w:val="000000"/>
          <w:sz w:val="28"/>
          <w:szCs w:val="28"/>
          <w:highlight w:val="white"/>
        </w:rPr>
        <w:t>овышает их уверенность в себе.</w:t>
      </w:r>
    </w:p>
    <w:p w:rsidR="005D5E37" w:rsidRPr="00A135CF" w:rsidRDefault="005D5E37" w:rsidP="00915E24">
      <w:pP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highlight w:val="white"/>
        </w:rPr>
        <w:t>Методы наставничества можно разделить на индивидуальные и групповые. Индивидуальные методы позволяют сосредоточиться на конкретных потребностях каждого ученика, обеспечивая персонализированный подход. Групповые методы способствуют обмену опытом между несколькими учащимися и могут включать семинары или мастер-классы. В современном мире также активно используются технологии для поддержки наставничества. Онлайн-платформы, видеозвонки и специализированные приложения делают процесс более доступным и удобным, позволяя наставникам отслеживать прогресс своих подопечных и предоставлять обратную связь в реальном времени.</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 xml:space="preserve">Преемственность в образовании представляет собой важный аспект, обеспечивающий связность и последовательность образовательного процесса на различных уровнях. Она включает в себя как преемственность между уровнями образования, такими как дошкольное, школьное и высшее, так и преемственность в рамках учебных дисциплин. Преемственность между уровнями образования подразумевает плавный переход учащихся от одного этапа к другому, что позволяет им строить на основе уже приобретенных знаний и навыков. Например, переход от дошкольного к школьному образованию требует от детей не только усвоения новых знаний, но и адаптации к новым условиям обучения и </w:t>
      </w:r>
      <w:r w:rsidRPr="00A135CF">
        <w:rPr>
          <w:rFonts w:ascii="Times New Roman" w:eastAsia="Times New Roman" w:hAnsi="Times New Roman" w:cs="Times New Roman"/>
          <w:color w:val="000000"/>
          <w:sz w:val="28"/>
          <w:szCs w:val="28"/>
          <w:highlight w:val="white"/>
        </w:rPr>
        <w:lastRenderedPageBreak/>
        <w:t xml:space="preserve">взаимодействия с педагогами. В рамках учебных дисциплин преемственность важна для того, чтобы учащиеся могли видеть связь между темами и предметами, что способствует более </w:t>
      </w:r>
      <w:r w:rsidR="005D7971">
        <w:rPr>
          <w:rFonts w:ascii="Times New Roman" w:eastAsia="Times New Roman" w:hAnsi="Times New Roman" w:cs="Times New Roman"/>
          <w:color w:val="000000"/>
          <w:sz w:val="28"/>
          <w:szCs w:val="28"/>
          <w:highlight w:val="white"/>
        </w:rPr>
        <w:t>глубокому пониманию материала.</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Значение преемственности в образовательном процессе трудно переоценить. Она обеспечивает непрерывность обучения, позволяя учащимся не терять нить знаний между различными этапами образования. Это особенно важно в условиях быстро меняющегося мира, где навыки и знания должны обновляться и дополняться. Подготовка учащихся к следующим этапам образования также является одной из ключевых задач преемственности. Например, успешная подготовка старшеклассников к поступлению в вуз требует не только академических знаний, но и навыков самоорганизации, критического мышлени</w:t>
      </w:r>
      <w:r w:rsidR="005D7971">
        <w:rPr>
          <w:rFonts w:ascii="Times New Roman" w:eastAsia="Times New Roman" w:hAnsi="Times New Roman" w:cs="Times New Roman"/>
          <w:color w:val="000000"/>
          <w:sz w:val="28"/>
          <w:szCs w:val="28"/>
          <w:highlight w:val="white"/>
        </w:rPr>
        <w:t>я и умения работать в команде.</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Факторы, влияющие на преемственность, разнообразны. Одним из них является взаимодействие между учителями разных уровней образования. Эффективное сотрудничество педагогов позволяет создать единое образовательное пространство, где цели и методы обучения согласованы. Роль родителей и сообщества также нельзя игнорировать; активное участие родителей в образовательном процессе и поддержка со стороны сообщества способствуют созданию условий для успешной преемственности. Когда родители вовлечены в обучение своих детей и взаимодействуют с учителями, это создает более устойчивую образовательную среду, в которой учащиеся чувствуют поддержку и мотивацию для дальнейшего развития.</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Наставничество играет ключевую роль в обеспечении преемственности в образовательном процессе, так как оно создает условия для передачи знаний и опыта от более опытных участников образовательной среды к менее опытным. Наставники, будь то учителя, старшеклассники или выпускники, могут делиться своими знаниями и практическими навыками с учениками, что способствует их успешной адаптации на каждом этапе обучения. Эта передача знаний не ограничивается лишь академическими предметами; она также включает в себя развитие социальных навыков, умение работать в команде и критическое мышление. Благодаря наставничеству учащиеся получают возможность задавать вопросы, обсуждать трудности и получать советы, что значительно облегчает процесс перехо</w:t>
      </w:r>
      <w:r w:rsidR="005D7971">
        <w:rPr>
          <w:rFonts w:ascii="Times New Roman" w:eastAsia="Times New Roman" w:hAnsi="Times New Roman" w:cs="Times New Roman"/>
          <w:color w:val="000000"/>
          <w:sz w:val="28"/>
          <w:szCs w:val="28"/>
          <w:highlight w:val="white"/>
        </w:rPr>
        <w:t>да между уровнями образования.</w:t>
      </w:r>
      <w:r w:rsidR="005D7971">
        <w:rPr>
          <w:rFonts w:ascii="Times New Roman" w:eastAsia="Times New Roman" w:hAnsi="Times New Roman" w:cs="Times New Roman"/>
          <w:color w:val="000000"/>
          <w:sz w:val="28"/>
          <w:szCs w:val="28"/>
          <w:highlight w:val="white"/>
        </w:rPr>
        <w:br/>
      </w:r>
      <w:r w:rsidRPr="00A135CF">
        <w:rPr>
          <w:rFonts w:ascii="Times New Roman" w:eastAsia="Times New Roman" w:hAnsi="Times New Roman" w:cs="Times New Roman"/>
          <w:color w:val="000000"/>
          <w:sz w:val="28"/>
          <w:szCs w:val="28"/>
          <w:highlight w:val="white"/>
        </w:rPr>
        <w:t>Создание поддерживающей среды является еще одним важным аспектом, способствующим преемственности. Наставничество формирует атмосферу доверия и взаимопомощи, где учащиеся чувствуют себя комфортно и уверенно. Это особенно важно в моменты перехода, когда ученики сталкиваются с новыми требованиями и ожиданиями. Наставники могут помочь им справиться с тревогами и неуверенностью, предоставляя эмоциональную поддержку и уверенность в своих силах. Например, в некоторых образовательных учреждениях реализуются программы, где старшеклассники выступают в роли наставников для младших классов. Это не только помогает младшим ученикам лучше адаптироваться к школьной жизни, но и развивает у старшеклассников лидерск</w:t>
      </w:r>
      <w:r w:rsidR="005D7971">
        <w:rPr>
          <w:rFonts w:ascii="Times New Roman" w:eastAsia="Times New Roman" w:hAnsi="Times New Roman" w:cs="Times New Roman"/>
          <w:color w:val="000000"/>
          <w:sz w:val="28"/>
          <w:szCs w:val="28"/>
          <w:highlight w:val="white"/>
        </w:rPr>
        <w:t>ие качества и ответственность.</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lastRenderedPageBreak/>
        <w:t>Существуют успешные практики наставничества в различных образовательных учреждениях, которые демонстрируют его эффективность в обеспечении преемственности. В одной из школ была внедрена программа «Наставничество для успеха», где опытные учителя работали с новыми педагогами, помогая им осваивать методики преподавания и адаптироваться к школьной культуре. Результаты показали, что новички быстрее достигали высоких результатов в обучении и получали положительные отзывы от учащихся. В другом случае, университеты начали организовывать программы наставничества для студентов первого курса, где старшие студенты помогали новичкам ориентироваться в учебном процессе, делясь полезными ресурсами и советами по</w:t>
      </w:r>
      <w:r w:rsidR="005D7971">
        <w:rPr>
          <w:rFonts w:ascii="Times New Roman" w:eastAsia="Times New Roman" w:hAnsi="Times New Roman" w:cs="Times New Roman"/>
          <w:color w:val="000000"/>
          <w:sz w:val="28"/>
          <w:szCs w:val="28"/>
          <w:highlight w:val="white"/>
        </w:rPr>
        <w:t xml:space="preserve"> организации учебного времени.</w:t>
      </w:r>
    </w:p>
    <w:p w:rsidR="005D5E37" w:rsidRPr="00A135CF" w:rsidRDefault="005D5E37" w:rsidP="00915E24">
      <w:pPr>
        <w:spacing w:after="0" w:line="240" w:lineRule="auto"/>
        <w:ind w:left="-567" w:firstLine="850"/>
        <w:jc w:val="both"/>
        <w:rPr>
          <w:rFonts w:ascii="Times New Roman" w:hAnsi="Times New Roman" w:cs="Times New Roman"/>
          <w:color w:val="000000"/>
          <w:sz w:val="28"/>
          <w:szCs w:val="28"/>
        </w:rPr>
      </w:pPr>
      <w:r w:rsidRPr="00A135CF">
        <w:rPr>
          <w:rFonts w:ascii="Times New Roman" w:eastAsia="Times New Roman" w:hAnsi="Times New Roman" w:cs="Times New Roman"/>
          <w:color w:val="000000"/>
          <w:sz w:val="28"/>
          <w:szCs w:val="28"/>
          <w:highlight w:val="white"/>
        </w:rPr>
        <w:t>Для успешного внедрения наставничества с целью повышения преемственности важно учитывать несколько рекомендаций. Необходимо создать четкие цели для программ наставничества, определив, какие навыки и знания должны передаваться. Также важно обеспечить подготовку наставников — они должны быть готовы не только делиться знаниями, но и поддерживать своих подопечных эмоционально. Регулярные встречи между наставниками и учениками помогут отслеживать прогресс и вовремя корректировать подходы. Кроме того, стоит активно привлекать родителей к процессу наставничества, чтобы создать единое образовательное пространство, где все участники будут работать на общий результат.</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Реализация наставничества в образовательном процессе сталкивается с рядом трудностей, которые могут значительно осложнить его эффективность. Одной из основных проблем является нехватка ресурсов и времени. Наставники часто перегружены своими обязанностями, что делает их участие в программах наставничества затруднительным. Кроме того, учебные заведения могут не иметь достаточных финансовых и материальных ресурсов для организации полноценной программы, что ограничивает возможности для обучения и взаимодействия м</w:t>
      </w:r>
      <w:r w:rsidR="005D7971">
        <w:rPr>
          <w:rFonts w:ascii="Times New Roman" w:eastAsia="Times New Roman" w:hAnsi="Times New Roman" w:cs="Times New Roman"/>
          <w:color w:val="000000"/>
          <w:sz w:val="28"/>
          <w:szCs w:val="28"/>
          <w:highlight w:val="white"/>
        </w:rPr>
        <w:t>ежду наставниками и учениками.</w:t>
      </w:r>
    </w:p>
    <w:p w:rsidR="005D7971" w:rsidRDefault="005D5E37" w:rsidP="00915E24">
      <w:pPr>
        <w:spacing w:after="0" w:line="240" w:lineRule="auto"/>
        <w:ind w:left="-567" w:firstLine="850"/>
        <w:jc w:val="both"/>
        <w:rPr>
          <w:rFonts w:ascii="Times New Roman" w:hAnsi="Times New Roman" w:cs="Times New Roman"/>
          <w:color w:val="000000"/>
          <w:sz w:val="28"/>
          <w:szCs w:val="28"/>
        </w:rPr>
      </w:pPr>
      <w:r w:rsidRPr="00A135CF">
        <w:rPr>
          <w:rFonts w:ascii="Times New Roman" w:eastAsia="Times New Roman" w:hAnsi="Times New Roman" w:cs="Times New Roman"/>
          <w:color w:val="000000"/>
          <w:sz w:val="28"/>
          <w:szCs w:val="28"/>
          <w:highlight w:val="white"/>
        </w:rPr>
        <w:t>Сопротивление со стороны участников образовательного процесса также представляет собой серьезный вызов. Некоторые педагоги или студенты могут не видеть ценности в наставничестве, считая его лишним или неэффективным. Это может быть связано с недостаточной информированностью о преимуществах наставничества или с предвзятым отношением к новым инициативам. Важно учитывать, что такие барьеры требуют активного вовлечения всех участников, чтобы создать общее понимание значимости и полезности наставнических программ.</w:t>
      </w:r>
      <w:r w:rsidRPr="00A135CF">
        <w:rPr>
          <w:rFonts w:ascii="Times New Roman" w:eastAsia="Times New Roman" w:hAnsi="Times New Roman" w:cs="Times New Roman"/>
          <w:color w:val="000000"/>
          <w:sz w:val="28"/>
          <w:szCs w:val="28"/>
          <w:highlight w:val="white"/>
        </w:rPr>
        <w:br/>
      </w:r>
      <w:r w:rsidRPr="00A135CF">
        <w:rPr>
          <w:rFonts w:ascii="Times New Roman" w:eastAsia="Times New Roman" w:hAnsi="Times New Roman" w:cs="Times New Roman"/>
          <w:color w:val="000000"/>
          <w:sz w:val="28"/>
          <w:szCs w:val="28"/>
          <w:highlight w:val="white"/>
        </w:rPr>
        <w:br/>
        <w:t xml:space="preserve">Проблемы преемственности в образовании также остаются актуальными. Разрыв между уровнями образования, например, между начальной и средней школой или между школой и университетом, может привести к тому, что учащиеся испытывают трудности в адаптации к новым требованиям и ожиданиям. Часто они сталкиваются с различиями в подходах к обучению, что может вызвать стресс и неуверенность. Отсутствие координации между образовательными учреждениями </w:t>
      </w:r>
      <w:r w:rsidRPr="00A135CF">
        <w:rPr>
          <w:rFonts w:ascii="Times New Roman" w:eastAsia="Times New Roman" w:hAnsi="Times New Roman" w:cs="Times New Roman"/>
          <w:color w:val="000000"/>
          <w:sz w:val="28"/>
          <w:szCs w:val="28"/>
          <w:highlight w:val="white"/>
        </w:rPr>
        <w:lastRenderedPageBreak/>
        <w:t>усугубляет эту проблему, так как разные уровни образования могут не иметь единой стратегии по подготовке учащихся к следующему этапу. Это приводит к несогласованности в учебных планах и методах преподавания, что затрудняет процесс перехода и может негативно сказаться на мотивации студентов.</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В ходе исследования было выявлено, что наставничество в образовательном процессе имеет значительный потенциал для повышения качества обучения и развития студентов. Однако его реализация сталкивается с рядом препятствий, таких как нехватка ресурсов, сопротивление со стороны участников и проблемы преемственности между уровнями образования. Эти факторы требуют комплексного подхода к организации и внед</w:t>
      </w:r>
      <w:r w:rsidR="005D7971">
        <w:rPr>
          <w:rFonts w:ascii="Times New Roman" w:eastAsia="Times New Roman" w:hAnsi="Times New Roman" w:cs="Times New Roman"/>
          <w:color w:val="000000"/>
          <w:sz w:val="28"/>
          <w:szCs w:val="28"/>
          <w:highlight w:val="white"/>
        </w:rPr>
        <w:t>рению программ наставничества.</w:t>
      </w:r>
    </w:p>
    <w:p w:rsidR="005D7971" w:rsidRDefault="005D5E37" w:rsidP="00915E24">
      <w:pP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highlight w:val="white"/>
        </w:rPr>
        <w:t>Для образовательных учреждений важно сосредоточиться на создании поддерживающей среды, которая будет способствовать вовлечению всех участников в процесс наставничества. Необходимо проводить информационные кампании, направленные на повышение осведомленности о преимуществах наставничества, а также организовывать тренинги для наставников, чтобы они могли эффективно передавать свои знания и опыт. Также стоит обратить внимание на улучшение координации между различными уровнями образования, чтобы обеспечить плавный переход студентов от од</w:t>
      </w:r>
      <w:r w:rsidR="005D7971">
        <w:rPr>
          <w:rFonts w:ascii="Times New Roman" w:eastAsia="Times New Roman" w:hAnsi="Times New Roman" w:cs="Times New Roman"/>
          <w:color w:val="000000"/>
          <w:sz w:val="28"/>
          <w:szCs w:val="28"/>
          <w:highlight w:val="white"/>
        </w:rPr>
        <w:t>ного этапа обучения к другому.</w:t>
      </w:r>
    </w:p>
    <w:p w:rsidR="005D5E37" w:rsidRPr="005D7971" w:rsidRDefault="005D5E37" w:rsidP="00915E24">
      <w:pPr>
        <w:spacing w:after="0" w:line="240" w:lineRule="auto"/>
        <w:ind w:left="-567" w:firstLine="850"/>
        <w:jc w:val="both"/>
        <w:rPr>
          <w:rFonts w:ascii="Times New Roman" w:hAnsi="Times New Roman" w:cs="Times New Roman"/>
          <w:color w:val="000000"/>
          <w:sz w:val="28"/>
          <w:szCs w:val="28"/>
        </w:rPr>
      </w:pPr>
      <w:r w:rsidRPr="00A135CF">
        <w:rPr>
          <w:rFonts w:ascii="Times New Roman" w:eastAsia="Times New Roman" w:hAnsi="Times New Roman" w:cs="Times New Roman"/>
          <w:color w:val="000000"/>
          <w:sz w:val="28"/>
          <w:szCs w:val="28"/>
          <w:highlight w:val="white"/>
        </w:rPr>
        <w:t>Перспективы развития наставничества и преемственности в образовании выглядят многообещающе. С учетом современных тенденций, таких как цифровизация и индивидуализация обучения, наставничество может стать важным инструментом для создания более гибкой и адаптивной образовательной системы. Внедрение технологий может помочь в организации дистанционного наставничества, что расширит доступ к качественным образовательным ресурсам. Кроме того, интеграция наставничества в учебные планы может способствовать формированию более устойчивых связей между учащимися и преподавателями, что, в свою очередь, повысит мотивацию и вовлеченность студентов в образовательный процесс.</w:t>
      </w:r>
    </w:p>
    <w:p w:rsidR="005D5E37" w:rsidRPr="00A135CF" w:rsidRDefault="005D5E37" w:rsidP="00915E24">
      <w:pPr>
        <w:spacing w:after="0" w:line="240" w:lineRule="auto"/>
        <w:ind w:left="-567" w:firstLine="850"/>
        <w:jc w:val="both"/>
        <w:rPr>
          <w:rFonts w:ascii="Times New Roman" w:hAnsi="Times New Roman" w:cs="Times New Roman"/>
          <w:sz w:val="28"/>
          <w:szCs w:val="28"/>
        </w:rPr>
      </w:pPr>
    </w:p>
    <w:p w:rsidR="005D5E37" w:rsidRPr="00A135CF" w:rsidRDefault="00582A58" w:rsidP="00915E24">
      <w:pPr>
        <w:spacing w:after="0" w:line="240" w:lineRule="auto"/>
        <w:ind w:left="-567" w:firstLine="850"/>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Список  использованных</w:t>
      </w:r>
      <w:proofErr w:type="gramEnd"/>
      <w:r>
        <w:rPr>
          <w:rFonts w:ascii="Times New Roman" w:eastAsia="Times New Roman" w:hAnsi="Times New Roman" w:cs="Times New Roman"/>
          <w:sz w:val="28"/>
          <w:szCs w:val="28"/>
        </w:rPr>
        <w:t xml:space="preserve"> источников</w:t>
      </w:r>
    </w:p>
    <w:p w:rsidR="005D5E37" w:rsidRPr="00A135CF" w:rsidRDefault="004515F1" w:rsidP="00915E24">
      <w:pPr>
        <w:pStyle w:val="a9"/>
        <w:numPr>
          <w:ilvl w:val="0"/>
          <w:numId w:val="26"/>
        </w:numPr>
        <w:spacing w:after="0" w:line="240" w:lineRule="auto"/>
        <w:ind w:left="-567" w:firstLine="850"/>
        <w:contextualSpacing w:val="0"/>
        <w:jc w:val="both"/>
        <w:rPr>
          <w:rFonts w:ascii="Times New Roman" w:hAnsi="Times New Roman"/>
          <w:sz w:val="28"/>
          <w:szCs w:val="28"/>
        </w:rPr>
      </w:pPr>
      <w:hyperlink r:id="rId36" w:tooltip="https://pro-dgtl.ru" w:history="1">
        <w:r w:rsidR="005D5E37" w:rsidRPr="00A135CF">
          <w:rPr>
            <w:rStyle w:val="ab"/>
            <w:rFonts w:ascii="Times New Roman" w:hAnsi="Times New Roman"/>
            <w:sz w:val="28"/>
            <w:szCs w:val="28"/>
          </w:rPr>
          <w:t>https://pro-dgtl.ru</w:t>
        </w:r>
      </w:hyperlink>
    </w:p>
    <w:p w:rsidR="005D5E37" w:rsidRPr="00A135CF" w:rsidRDefault="004515F1" w:rsidP="00915E24">
      <w:pPr>
        <w:pStyle w:val="a9"/>
        <w:numPr>
          <w:ilvl w:val="0"/>
          <w:numId w:val="26"/>
        </w:numPr>
        <w:spacing w:after="0" w:line="240" w:lineRule="auto"/>
        <w:ind w:left="-567" w:firstLine="850"/>
        <w:contextualSpacing w:val="0"/>
        <w:jc w:val="both"/>
        <w:rPr>
          <w:rFonts w:ascii="Times New Roman" w:hAnsi="Times New Roman"/>
          <w:sz w:val="28"/>
          <w:szCs w:val="28"/>
        </w:rPr>
      </w:pPr>
      <w:hyperlink r:id="rId37" w:tooltip="https://dobro.press" w:history="1">
        <w:r w:rsidR="005D5E37" w:rsidRPr="00A135CF">
          <w:rPr>
            <w:rStyle w:val="ab"/>
            <w:rFonts w:ascii="Times New Roman" w:hAnsi="Times New Roman"/>
            <w:sz w:val="28"/>
            <w:szCs w:val="28"/>
          </w:rPr>
          <w:t>https://dobro.press</w:t>
        </w:r>
      </w:hyperlink>
    </w:p>
    <w:p w:rsidR="005D5E37" w:rsidRPr="00A135CF" w:rsidRDefault="004515F1" w:rsidP="00915E24">
      <w:pPr>
        <w:pStyle w:val="a9"/>
        <w:numPr>
          <w:ilvl w:val="0"/>
          <w:numId w:val="26"/>
        </w:numPr>
        <w:spacing w:after="0" w:line="240" w:lineRule="auto"/>
        <w:ind w:left="-567" w:firstLine="850"/>
        <w:contextualSpacing w:val="0"/>
        <w:jc w:val="both"/>
        <w:rPr>
          <w:rFonts w:ascii="Times New Roman" w:hAnsi="Times New Roman"/>
          <w:sz w:val="28"/>
          <w:szCs w:val="28"/>
        </w:rPr>
      </w:pPr>
      <w:hyperlink r:id="rId38" w:tooltip="https://neiros.ru" w:history="1">
        <w:r w:rsidR="005D5E37" w:rsidRPr="00A135CF">
          <w:rPr>
            <w:rStyle w:val="ab"/>
            <w:rFonts w:ascii="Times New Roman" w:hAnsi="Times New Roman"/>
            <w:sz w:val="28"/>
            <w:szCs w:val="28"/>
          </w:rPr>
          <w:t>https://neiros.ru</w:t>
        </w:r>
      </w:hyperlink>
    </w:p>
    <w:p w:rsidR="005D5E37" w:rsidRPr="00A135CF" w:rsidRDefault="005D5E37" w:rsidP="00915E24">
      <w:pPr>
        <w:pStyle w:val="a9"/>
        <w:numPr>
          <w:ilvl w:val="0"/>
          <w:numId w:val="26"/>
        </w:numPr>
        <w:spacing w:after="0" w:line="240" w:lineRule="auto"/>
        <w:ind w:left="-567" w:firstLine="850"/>
        <w:contextualSpacing w:val="0"/>
        <w:jc w:val="both"/>
        <w:rPr>
          <w:rFonts w:ascii="Times New Roman" w:hAnsi="Times New Roman"/>
          <w:sz w:val="28"/>
          <w:szCs w:val="28"/>
        </w:rPr>
      </w:pPr>
      <w:r w:rsidRPr="00A135CF">
        <w:rPr>
          <w:rFonts w:ascii="Times New Roman" w:hAnsi="Times New Roman"/>
          <w:b/>
          <w:color w:val="000000"/>
          <w:sz w:val="28"/>
          <w:szCs w:val="28"/>
          <w:highlight w:val="white"/>
        </w:rPr>
        <w:t>«</w:t>
      </w:r>
      <w:r w:rsidRPr="00A135CF">
        <w:rPr>
          <w:rFonts w:ascii="Times New Roman" w:hAnsi="Times New Roman"/>
          <w:color w:val="000000"/>
          <w:sz w:val="28"/>
          <w:szCs w:val="28"/>
          <w:highlight w:val="white"/>
        </w:rPr>
        <w:t>Наставничество в системе образования России. Практическое пособие для кураторов в образовательных организациях» /под ред. Н. Ю. Синягиной, Т. Ю. Райфшнайдер. — М.: Рыбаков Фонд, 2016. — 153 с.</w:t>
      </w:r>
    </w:p>
    <w:p w:rsidR="005D5E37" w:rsidRPr="00A135CF" w:rsidRDefault="005D5E37" w:rsidP="00915E24">
      <w:pPr>
        <w:pStyle w:val="a9"/>
        <w:numPr>
          <w:ilvl w:val="0"/>
          <w:numId w:val="26"/>
        </w:numPr>
        <w:pBdr>
          <w:top w:val="none" w:sz="4" w:space="0" w:color="000000"/>
          <w:left w:val="none" w:sz="4" w:space="0" w:color="000000"/>
          <w:bottom w:val="none" w:sz="4" w:space="0" w:color="000000"/>
          <w:right w:val="none" w:sz="4" w:space="0" w:color="000000"/>
        </w:pBdr>
        <w:shd w:val="clear" w:color="FFFFFF" w:fill="FFFFFF"/>
        <w:spacing w:after="0" w:line="240" w:lineRule="auto"/>
        <w:ind w:left="-567" w:firstLine="850"/>
        <w:contextualSpacing w:val="0"/>
        <w:jc w:val="both"/>
        <w:rPr>
          <w:rFonts w:ascii="Times New Roman" w:hAnsi="Times New Roman"/>
          <w:sz w:val="28"/>
          <w:szCs w:val="28"/>
        </w:rPr>
      </w:pPr>
      <w:r w:rsidRPr="00A135CF">
        <w:rPr>
          <w:rFonts w:ascii="Times New Roman" w:hAnsi="Times New Roman"/>
          <w:color w:val="000000"/>
          <w:sz w:val="28"/>
          <w:szCs w:val="28"/>
        </w:rPr>
        <w:t>«Наставничество в образовательной организации» / сост.: С. В. Бондаренко, М. Ю. Ефимочкина и др.; под общ. ред. Г. А. Вашкиной. — Кемерово: изд‑во МБОУ ДПО «Научно‑методический центр», 2017.</w:t>
      </w:r>
    </w:p>
    <w:p w:rsidR="005D5E37" w:rsidRPr="00A135CF" w:rsidRDefault="005D5E37" w:rsidP="00915E24">
      <w:pPr>
        <w:pStyle w:val="a9"/>
        <w:numPr>
          <w:ilvl w:val="0"/>
          <w:numId w:val="26"/>
        </w:numPr>
        <w:spacing w:after="0" w:line="240" w:lineRule="auto"/>
        <w:ind w:left="-567" w:firstLine="850"/>
        <w:contextualSpacing w:val="0"/>
        <w:jc w:val="both"/>
        <w:rPr>
          <w:rFonts w:ascii="Times New Roman" w:hAnsi="Times New Roman"/>
          <w:sz w:val="28"/>
          <w:szCs w:val="28"/>
        </w:rPr>
      </w:pPr>
      <w:r w:rsidRPr="00A135CF">
        <w:rPr>
          <w:rFonts w:ascii="Times New Roman" w:hAnsi="Times New Roman"/>
          <w:color w:val="000000"/>
          <w:sz w:val="28"/>
          <w:szCs w:val="28"/>
        </w:rPr>
        <w:t xml:space="preserve"> </w:t>
      </w:r>
      <w:r w:rsidRPr="00A135CF">
        <w:rPr>
          <w:rFonts w:ascii="Times New Roman" w:hAnsi="Times New Roman"/>
          <w:color w:val="000000"/>
          <w:sz w:val="28"/>
          <w:szCs w:val="28"/>
          <w:highlight w:val="white"/>
        </w:rPr>
        <w:t>«Наставничество как практика сопровождения, управления и исследования в образовательной организации»: сборник материалов Фестиваля практик наставничества (Томск, 2023). — М.: Методист, 2023.</w:t>
      </w:r>
    </w:p>
    <w:p w:rsidR="005D5E37" w:rsidRPr="00A135CF" w:rsidRDefault="005D5E37" w:rsidP="00915E24">
      <w:pPr>
        <w:spacing w:after="0" w:line="240" w:lineRule="auto"/>
        <w:ind w:left="-567"/>
        <w:jc w:val="both"/>
        <w:rPr>
          <w:rFonts w:ascii="Times New Roman" w:hAnsi="Times New Roman" w:cs="Times New Roman"/>
          <w:sz w:val="28"/>
          <w:szCs w:val="28"/>
        </w:rPr>
      </w:pPr>
    </w:p>
    <w:p w:rsidR="005D5E37" w:rsidRDefault="005D5E37" w:rsidP="00915E24">
      <w:pPr>
        <w:spacing w:after="0" w:line="240" w:lineRule="auto"/>
        <w:ind w:left="-567"/>
        <w:jc w:val="both"/>
        <w:rPr>
          <w:rFonts w:ascii="Times New Roman" w:hAnsi="Times New Roman" w:cs="Times New Roman"/>
          <w:sz w:val="28"/>
          <w:szCs w:val="28"/>
        </w:rPr>
      </w:pPr>
    </w:p>
    <w:p w:rsidR="00902F61" w:rsidRPr="00717A6C" w:rsidRDefault="00902F61"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r w:rsidRPr="00717A6C">
        <w:rPr>
          <w:rFonts w:ascii="Times New Roman" w:eastAsia="Calibri" w:hAnsi="Times New Roman" w:cs="Times New Roman"/>
          <w:b/>
          <w:sz w:val="28"/>
          <w:szCs w:val="28"/>
          <w:lang w:eastAsia="ru-RU"/>
        </w:rPr>
        <w:lastRenderedPageBreak/>
        <w:t>РАЗДЕЛ 4. ПРАКТИКО-ОРИЕНТИРОВАННЫЙ ПОДХОД В ОБУЧЕНИИ БУДУЩИХ СПЕЦИАЛИСТОВ</w:t>
      </w:r>
    </w:p>
    <w:p w:rsidR="00902F61" w:rsidRPr="00A135CF" w:rsidRDefault="00902F61"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p>
    <w:p w:rsidR="00902F61" w:rsidRPr="00A135CF" w:rsidRDefault="002B0957" w:rsidP="00915E24">
      <w:pPr>
        <w:spacing w:after="0" w:line="240" w:lineRule="auto"/>
        <w:ind w:left="-567" w:hanging="120"/>
        <w:jc w:val="right"/>
        <w:rPr>
          <w:rFonts w:ascii="Times New Roman" w:hAnsi="Times New Roman" w:cs="Times New Roman"/>
          <w:sz w:val="28"/>
          <w:szCs w:val="28"/>
          <w:highlight w:val="white"/>
        </w:rPr>
      </w:pPr>
      <w:r>
        <w:rPr>
          <w:rFonts w:ascii="Times New Roman" w:hAnsi="Times New Roman" w:cs="Times New Roman"/>
          <w:color w:val="000000"/>
          <w:sz w:val="28"/>
          <w:szCs w:val="28"/>
          <w:highlight w:val="white"/>
        </w:rPr>
        <w:t>Асхадуллина Г.</w:t>
      </w:r>
      <w:r w:rsidR="00902F61" w:rsidRPr="00A135CF">
        <w:rPr>
          <w:rFonts w:ascii="Times New Roman" w:hAnsi="Times New Roman" w:cs="Times New Roman"/>
          <w:color w:val="000000"/>
          <w:sz w:val="28"/>
          <w:szCs w:val="28"/>
          <w:highlight w:val="white"/>
        </w:rPr>
        <w:t>А.</w:t>
      </w:r>
    </w:p>
    <w:p w:rsidR="00902F61" w:rsidRPr="00A135CF" w:rsidRDefault="00902F61" w:rsidP="00915E24">
      <w:pPr>
        <w:spacing w:after="0" w:line="240" w:lineRule="auto"/>
        <w:ind w:left="-567" w:hanging="120"/>
        <w:jc w:val="right"/>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г. Казань, "Казанский авиационно-технический колледж </w:t>
      </w:r>
    </w:p>
    <w:p w:rsidR="00902F61" w:rsidRPr="00A135CF" w:rsidRDefault="00902F61" w:rsidP="00915E24">
      <w:pPr>
        <w:spacing w:after="0" w:line="240" w:lineRule="auto"/>
        <w:ind w:left="-567" w:hanging="120"/>
        <w:jc w:val="right"/>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им. П. В. Дементьева",</w:t>
      </w:r>
    </w:p>
    <w:p w:rsidR="00902F61" w:rsidRPr="00A135CF" w:rsidRDefault="00902F61" w:rsidP="00915E24">
      <w:pPr>
        <w:spacing w:after="0" w:line="240" w:lineRule="auto"/>
        <w:ind w:left="-567" w:hanging="120"/>
        <w:jc w:val="right"/>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преподаватель английского языка</w:t>
      </w:r>
    </w:p>
    <w:p w:rsidR="007058F8" w:rsidRDefault="00902F61" w:rsidP="00915E24">
      <w:pPr>
        <w:spacing w:after="0" w:line="240" w:lineRule="auto"/>
        <w:ind w:left="-567"/>
        <w:jc w:val="center"/>
        <w:rPr>
          <w:rFonts w:ascii="Times New Roman" w:hAnsi="Times New Roman" w:cs="Times New Roman"/>
          <w:b/>
          <w:color w:val="404040"/>
          <w:sz w:val="28"/>
          <w:szCs w:val="28"/>
          <w:highlight w:val="white"/>
        </w:rPr>
      </w:pPr>
      <w:r w:rsidRPr="00A135CF">
        <w:rPr>
          <w:rFonts w:ascii="Times New Roman" w:hAnsi="Times New Roman" w:cs="Times New Roman"/>
          <w:sz w:val="28"/>
          <w:szCs w:val="28"/>
        </w:rPr>
        <w:br/>
      </w:r>
      <w:r w:rsidRPr="00A135CF">
        <w:rPr>
          <w:rFonts w:ascii="Times New Roman" w:hAnsi="Times New Roman" w:cs="Times New Roman"/>
          <w:b/>
          <w:color w:val="000000"/>
          <w:sz w:val="28"/>
          <w:szCs w:val="28"/>
          <w:highlight w:val="white"/>
        </w:rPr>
        <w:t>МЕЖДИСЦИПЛИНАРНЫЙ ПОДХОД НА УРОКАХ АНГЛИЙСКОГО ЯЗЫКА</w:t>
      </w:r>
    </w:p>
    <w:p w:rsidR="007058F8" w:rsidRDefault="007058F8" w:rsidP="00915E24">
      <w:pPr>
        <w:spacing w:after="0" w:line="240" w:lineRule="auto"/>
        <w:ind w:left="-567"/>
        <w:jc w:val="center"/>
        <w:rPr>
          <w:rFonts w:ascii="Times New Roman" w:hAnsi="Times New Roman" w:cs="Times New Roman"/>
          <w:b/>
          <w:color w:val="404040"/>
          <w:sz w:val="28"/>
          <w:szCs w:val="28"/>
          <w:highlight w:val="white"/>
        </w:rPr>
      </w:pPr>
    </w:p>
    <w:p w:rsidR="007058F8" w:rsidRPr="007058F8" w:rsidRDefault="00902F61" w:rsidP="00915E24">
      <w:pPr>
        <w:spacing w:after="0" w:line="240" w:lineRule="auto"/>
        <w:ind w:left="-567" w:firstLine="709"/>
        <w:jc w:val="both"/>
        <w:rPr>
          <w:rFonts w:ascii="Times New Roman" w:hAnsi="Times New Roman" w:cs="Times New Roman"/>
          <w:b/>
          <w:color w:val="404040"/>
          <w:sz w:val="28"/>
          <w:szCs w:val="28"/>
          <w:highlight w:val="white"/>
        </w:rPr>
      </w:pPr>
      <w:r w:rsidRPr="00A135CF">
        <w:rPr>
          <w:rFonts w:ascii="Times New Roman" w:hAnsi="Times New Roman" w:cs="Times New Roman"/>
          <w:b/>
          <w:color w:val="000000"/>
          <w:sz w:val="28"/>
          <w:szCs w:val="28"/>
          <w:highlight w:val="white"/>
        </w:rPr>
        <w:t>Аннотация:</w:t>
      </w:r>
      <w:r w:rsidRPr="00A135CF">
        <w:rPr>
          <w:rFonts w:ascii="Times New Roman" w:hAnsi="Times New Roman" w:cs="Times New Roman"/>
          <w:b/>
          <w:i/>
          <w:color w:val="000000"/>
          <w:sz w:val="28"/>
          <w:szCs w:val="28"/>
          <w:highlight w:val="white"/>
        </w:rPr>
        <w:t> </w:t>
      </w:r>
      <w:r w:rsidRPr="00A135CF">
        <w:rPr>
          <w:rFonts w:ascii="Times New Roman" w:hAnsi="Times New Roman" w:cs="Times New Roman"/>
          <w:color w:val="000000"/>
          <w:sz w:val="28"/>
          <w:szCs w:val="28"/>
          <w:highlight w:val="white"/>
        </w:rPr>
        <w:t>Внедрение федерального проекта «Профессионалитет» характеризуется большей вовлеченностью студентов во взаимодействие с работодателем и интенсификацией учебного проц</w:t>
      </w:r>
      <w:r w:rsidR="007058F8">
        <w:rPr>
          <w:rFonts w:ascii="Times New Roman" w:hAnsi="Times New Roman" w:cs="Times New Roman"/>
          <w:color w:val="000000"/>
          <w:sz w:val="28"/>
          <w:szCs w:val="28"/>
          <w:highlight w:val="white"/>
        </w:rPr>
        <w:t xml:space="preserve">есса. Междисциплинарный подход </w:t>
      </w:r>
      <w:r w:rsidRPr="00A135CF">
        <w:rPr>
          <w:rFonts w:ascii="Times New Roman" w:hAnsi="Times New Roman" w:cs="Times New Roman"/>
          <w:color w:val="000000"/>
          <w:sz w:val="28"/>
          <w:szCs w:val="28"/>
          <w:highlight w:val="white"/>
        </w:rPr>
        <w:t>позволяет студентам получить не</w:t>
      </w:r>
      <w:r w:rsidR="007058F8">
        <w:rPr>
          <w:rFonts w:ascii="Times New Roman" w:hAnsi="Times New Roman" w:cs="Times New Roman"/>
          <w:color w:val="000000"/>
          <w:sz w:val="28"/>
          <w:szCs w:val="28"/>
          <w:highlight w:val="white"/>
        </w:rPr>
        <w:t xml:space="preserve"> только </w:t>
      </w:r>
      <w:r w:rsidRPr="00A135CF">
        <w:rPr>
          <w:rFonts w:ascii="Times New Roman" w:hAnsi="Times New Roman" w:cs="Times New Roman"/>
          <w:color w:val="000000"/>
          <w:sz w:val="28"/>
          <w:szCs w:val="28"/>
          <w:highlight w:val="white"/>
        </w:rPr>
        <w:t>знания и навыки в области английского языка, но и применить их на практике в своей профессиональной деятельности.</w:t>
      </w:r>
    </w:p>
    <w:p w:rsidR="00902F61" w:rsidRDefault="00902F61" w:rsidP="00915E24">
      <w:pPr>
        <w:spacing w:after="0" w:line="240" w:lineRule="auto"/>
        <w:ind w:left="-567" w:firstLine="709"/>
        <w:jc w:val="both"/>
        <w:rPr>
          <w:rFonts w:ascii="Times New Roman" w:hAnsi="Times New Roman" w:cs="Times New Roman"/>
          <w:color w:val="000000"/>
          <w:sz w:val="28"/>
          <w:szCs w:val="28"/>
          <w:highlight w:val="white"/>
        </w:rPr>
      </w:pPr>
      <w:r w:rsidRPr="00A135CF">
        <w:rPr>
          <w:rFonts w:ascii="Times New Roman" w:hAnsi="Times New Roman" w:cs="Times New Roman"/>
          <w:b/>
          <w:color w:val="000000"/>
          <w:sz w:val="28"/>
          <w:szCs w:val="28"/>
          <w:highlight w:val="white"/>
        </w:rPr>
        <w:t>Ключевые слова: </w:t>
      </w:r>
      <w:r w:rsidRPr="00A135CF">
        <w:rPr>
          <w:rFonts w:ascii="Times New Roman" w:hAnsi="Times New Roman" w:cs="Times New Roman"/>
          <w:color w:val="000000"/>
          <w:sz w:val="28"/>
          <w:szCs w:val="28"/>
          <w:highlight w:val="white"/>
        </w:rPr>
        <w:t>федеральный проект, инновационные техноло</w:t>
      </w:r>
      <w:r w:rsidR="007058F8">
        <w:rPr>
          <w:rFonts w:ascii="Times New Roman" w:hAnsi="Times New Roman" w:cs="Times New Roman"/>
          <w:color w:val="000000"/>
          <w:sz w:val="28"/>
          <w:szCs w:val="28"/>
          <w:highlight w:val="white"/>
        </w:rPr>
        <w:t xml:space="preserve">гии, междисциплинарный подход, </w:t>
      </w:r>
      <w:r w:rsidRPr="00A135CF">
        <w:rPr>
          <w:rFonts w:ascii="Times New Roman" w:hAnsi="Times New Roman" w:cs="Times New Roman"/>
          <w:color w:val="000000"/>
          <w:sz w:val="28"/>
          <w:szCs w:val="28"/>
          <w:highlight w:val="white"/>
        </w:rPr>
        <w:t>практические занятия, работодатель.</w:t>
      </w:r>
    </w:p>
    <w:p w:rsidR="007058F8" w:rsidRPr="00A135CF" w:rsidRDefault="007058F8" w:rsidP="00915E24">
      <w:pPr>
        <w:spacing w:after="0" w:line="240" w:lineRule="auto"/>
        <w:ind w:left="-567" w:firstLine="709"/>
        <w:jc w:val="both"/>
        <w:rPr>
          <w:rFonts w:ascii="Times New Roman" w:hAnsi="Times New Roman" w:cs="Times New Roman"/>
          <w:sz w:val="28"/>
          <w:szCs w:val="28"/>
          <w:highlight w:val="white"/>
        </w:rPr>
      </w:pP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С 1 сентября 2022 года в системе среднего профессионального образования России реализуется федеральный проект «Профессионалитет». Проф</w:t>
      </w:r>
      <w:r w:rsidR="007058F8">
        <w:rPr>
          <w:rFonts w:ascii="Times New Roman" w:hAnsi="Times New Roman" w:cs="Times New Roman"/>
          <w:color w:val="000000"/>
          <w:sz w:val="28"/>
          <w:szCs w:val="28"/>
          <w:highlight w:val="white"/>
        </w:rPr>
        <w:t xml:space="preserve">ессионалитет как новый уровень </w:t>
      </w:r>
      <w:r w:rsidRPr="00A135CF">
        <w:rPr>
          <w:rFonts w:ascii="Times New Roman" w:hAnsi="Times New Roman" w:cs="Times New Roman"/>
          <w:color w:val="000000"/>
          <w:sz w:val="28"/>
          <w:szCs w:val="28"/>
          <w:highlight w:val="white"/>
        </w:rPr>
        <w:t>среднего профессионального образования характеризуется как большей вовлеченностью студентов во взаимодействие c работодателем, так и интенсификацией учебного процесса в целом. Благодаря Профессионалитету студенты имеют возможность стажироваться и трудоустраиваться в ведущих отраслевых компаниях страны.</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Для дисциплины «Иностранный язык в профессиональной деятельности» это озна</w:t>
      </w:r>
      <w:r w:rsidR="00E67483">
        <w:rPr>
          <w:rFonts w:ascii="Times New Roman" w:hAnsi="Times New Roman" w:cs="Times New Roman"/>
          <w:color w:val="000000"/>
          <w:sz w:val="28"/>
          <w:szCs w:val="28"/>
          <w:highlight w:val="white"/>
        </w:rPr>
        <w:t>чает включение профессионально-</w:t>
      </w:r>
      <w:r w:rsidRPr="00A135CF">
        <w:rPr>
          <w:rFonts w:ascii="Times New Roman" w:hAnsi="Times New Roman" w:cs="Times New Roman"/>
          <w:color w:val="000000"/>
          <w:sz w:val="28"/>
          <w:szCs w:val="28"/>
          <w:highlight w:val="white"/>
        </w:rPr>
        <w:t>ориентированных тем и ситуаций общения, отбор значимых для специальности дидактических единиц, исключение лишнего, избыточного или повторяющегося материала и синхронизацию запросов рынка труда к конкретному работнику и результатов освоения дисциплин.</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В связи с этим вопрос о применении инновационных технологий в организациях среднего профессионального образования становится наиболее актуальным. В эпоху динамичной информатизации современного общества все его сферы требуют определенных модификаций, в особенности система образования. Речь идет не только о современных техничес</w:t>
      </w:r>
      <w:r w:rsidR="00E67483">
        <w:rPr>
          <w:rFonts w:ascii="Times New Roman" w:hAnsi="Times New Roman" w:cs="Times New Roman"/>
          <w:color w:val="000000"/>
          <w:sz w:val="28"/>
          <w:szCs w:val="28"/>
          <w:highlight w:val="white"/>
        </w:rPr>
        <w:t xml:space="preserve">ких средствах обучения, но и о </w:t>
      </w:r>
      <w:r w:rsidRPr="00A135CF">
        <w:rPr>
          <w:rFonts w:ascii="Times New Roman" w:hAnsi="Times New Roman" w:cs="Times New Roman"/>
          <w:color w:val="000000"/>
          <w:sz w:val="28"/>
          <w:szCs w:val="28"/>
          <w:highlight w:val="white"/>
        </w:rPr>
        <w:t>формах, методах преподавания, поиске новых подходов к процессу обучения.</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Иностранный язык в СПО изучается как обязательный предмет в течение всего курса обучения. Базисный план СПО предусматривает освоение обучающимися как общих, так и профессиональных компетенций.  Обучение английскому языку необходимо связать с будущей специальностью обучающихся. Поэтому профессиональная направленность обучения является ведущим </w:t>
      </w:r>
      <w:r w:rsidRPr="00A135CF">
        <w:rPr>
          <w:rFonts w:ascii="Times New Roman" w:hAnsi="Times New Roman" w:cs="Times New Roman"/>
          <w:color w:val="000000"/>
          <w:sz w:val="28"/>
          <w:szCs w:val="28"/>
          <w:highlight w:val="white"/>
        </w:rPr>
        <w:lastRenderedPageBreak/>
        <w:t>методическим принципом, который необходимо учитывать в учебно -воспитательном процессе.</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Основной целью обучения иностранному языку в системе среднего профессионального образования является дальнейшее развитие иноязычной коммуникативной компетенции, т. е. способность и готовность студентов общаться с носителями языка в устной и письменной формах. Эту цель можно достичь, если предоставить возможность устной практики речи с учетом индивидуальных возможностей и способностей каждого студента при правильном выборе образовательной технологии и подхода. Связать общей нитью многочисленные учебные предметы позволяет именно междисциплинарный подход.</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В междисциплинарном подходе интеграция английского языка в профессиональную сферу позволяет студентам п</w:t>
      </w:r>
      <w:r w:rsidR="00E67483">
        <w:rPr>
          <w:rFonts w:ascii="Times New Roman" w:hAnsi="Times New Roman" w:cs="Times New Roman"/>
          <w:color w:val="000000"/>
          <w:sz w:val="28"/>
          <w:szCs w:val="28"/>
          <w:highlight w:val="white"/>
        </w:rPr>
        <w:t xml:space="preserve">риобретать не только общие, но </w:t>
      </w:r>
      <w:r w:rsidRPr="00A135CF">
        <w:rPr>
          <w:rFonts w:ascii="Times New Roman" w:hAnsi="Times New Roman" w:cs="Times New Roman"/>
          <w:color w:val="000000"/>
          <w:sz w:val="28"/>
          <w:szCs w:val="28"/>
          <w:highlight w:val="white"/>
        </w:rPr>
        <w:t xml:space="preserve">и специфические знания и умения, </w:t>
      </w:r>
      <w:proofErr w:type="gramStart"/>
      <w:r w:rsidRPr="00A135CF">
        <w:rPr>
          <w:rFonts w:ascii="Times New Roman" w:hAnsi="Times New Roman" w:cs="Times New Roman"/>
          <w:color w:val="000000"/>
          <w:sz w:val="28"/>
          <w:szCs w:val="28"/>
          <w:highlight w:val="white"/>
        </w:rPr>
        <w:t>необходимые  для</w:t>
      </w:r>
      <w:proofErr w:type="gramEnd"/>
      <w:r w:rsidRPr="00A135CF">
        <w:rPr>
          <w:rFonts w:ascii="Times New Roman" w:hAnsi="Times New Roman" w:cs="Times New Roman"/>
          <w:color w:val="000000"/>
          <w:sz w:val="28"/>
          <w:szCs w:val="28"/>
          <w:highlight w:val="white"/>
        </w:rPr>
        <w:t xml:space="preserve"> работы в определенной профессиональной области. Такой подход позволяет студентам не только улучшить свой урове</w:t>
      </w:r>
      <w:r w:rsidR="00E67483">
        <w:rPr>
          <w:rFonts w:ascii="Times New Roman" w:hAnsi="Times New Roman" w:cs="Times New Roman"/>
          <w:color w:val="000000"/>
          <w:sz w:val="28"/>
          <w:szCs w:val="28"/>
          <w:highlight w:val="white"/>
        </w:rPr>
        <w:t xml:space="preserve">нь владения языком, но и сразу </w:t>
      </w:r>
      <w:r w:rsidRPr="00A135CF">
        <w:rPr>
          <w:rFonts w:ascii="Times New Roman" w:hAnsi="Times New Roman" w:cs="Times New Roman"/>
          <w:color w:val="000000"/>
          <w:sz w:val="28"/>
          <w:szCs w:val="28"/>
          <w:highlight w:val="white"/>
        </w:rPr>
        <w:t>применять полученные знания на практике. Использование материально-технической базы оборудования мастерских колледжа при проведении практических занятий по английскому языку в СПО помогает студентам предметно и наглядно отработать лексический профессиональный материал с применением грамматических конструкций для получения успешной профессиональной коммуникации студентов в будущем.</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Есть несколько определений и пониманий того, что же такое практико ориентированное обучение (ПОО). Некоторые считают, что ПОО – это формирование профессионального опыта при погружении их в профессиональную среду в ходе практик.</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Некоторые педагоги-теоретики полагают, что ПОО – это профессионально ориентированные технологии обучения, направленные на формирование у будущего специалиста значимых для профессиональной деятельности знаний, умений, практического опыта.</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И наконец, некоторые считают, что ПОО связано с использованием возможностей профессионально-направленного изучения студентами профильных и непрофильных дисциплин. Каждое из этих подходов имеет место быть. Что касается общеобразовательных дисциплин, то нам ближе именно последний подход, при котором дисциплина не просто изучается, а изучается именно с точки зрения будущей деятельности студентов и учитывает их профиль. Даже в стандарте написано, что результатом изучения дисциплины «Иностранный язык» является умение общаться (устно и письменно) на профессиональные и повседневные темы, а также переводить тексты на профессиональные темы. Поэтому одним из главных подходов в обучении иностранному языку является профессиональное практико-ориентированное обучение. Кроме традиционного заданий</w:t>
      </w:r>
      <w:r w:rsidR="00E67483">
        <w:rPr>
          <w:rFonts w:ascii="Times New Roman" w:hAnsi="Times New Roman" w:cs="Times New Roman"/>
          <w:color w:val="000000"/>
          <w:sz w:val="28"/>
          <w:szCs w:val="28"/>
          <w:highlight w:val="white"/>
        </w:rPr>
        <w:t>,</w:t>
      </w:r>
      <w:r w:rsidRPr="00A135CF">
        <w:rPr>
          <w:rFonts w:ascii="Times New Roman" w:hAnsi="Times New Roman" w:cs="Times New Roman"/>
          <w:color w:val="000000"/>
          <w:sz w:val="28"/>
          <w:szCs w:val="28"/>
          <w:highlight w:val="white"/>
        </w:rPr>
        <w:t xml:space="preserve"> в процессе обучения иностранному языку часто используются следующие виды работы:</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интерактивные задания;</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ролевые игры;</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проектная работа;</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кейс-технология.</w:t>
      </w:r>
    </w:p>
    <w:p w:rsidR="00902F61" w:rsidRPr="00A135CF" w:rsidRDefault="007058F8" w:rsidP="00915E24">
      <w:pPr>
        <w:spacing w:after="0" w:line="240" w:lineRule="auto"/>
        <w:ind w:left="-567" w:firstLine="709"/>
        <w:jc w:val="both"/>
        <w:rPr>
          <w:rFonts w:ascii="Times New Roman" w:hAnsi="Times New Roman" w:cs="Times New Roman"/>
          <w:sz w:val="28"/>
          <w:szCs w:val="28"/>
          <w:highlight w:val="white"/>
        </w:rPr>
      </w:pPr>
      <w:r>
        <w:rPr>
          <w:rFonts w:ascii="Times New Roman" w:hAnsi="Times New Roman" w:cs="Times New Roman"/>
          <w:color w:val="000000"/>
          <w:sz w:val="28"/>
          <w:szCs w:val="28"/>
          <w:highlight w:val="white"/>
        </w:rPr>
        <w:lastRenderedPageBreak/>
        <w:t xml:space="preserve">  </w:t>
      </w:r>
      <w:r w:rsidR="00902F61" w:rsidRPr="00A135CF">
        <w:rPr>
          <w:rFonts w:ascii="Times New Roman" w:hAnsi="Times New Roman" w:cs="Times New Roman"/>
          <w:color w:val="000000"/>
          <w:sz w:val="28"/>
          <w:szCs w:val="28"/>
          <w:highlight w:val="white"/>
        </w:rPr>
        <w:t>Эти технологии позволяют сделать процесс обучения наиболее приближенным к жизни. Работа над какой-то проблемой предусматривает практическое решение этой проблемы и умение на практике применить приобретенные знания и умения. Например, при изучении темы «Моя будущая профессия» одной из тем ролевой игры является «Собеседование». В процессе игры студенты учатся вести себя на собеседовании при устройстве на работу. Задавать наиболее распространенные вопросы и отвечать на них.</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Также очень эффективной технологией является проектная технология. Студентам предлагается ситуация: «Вы являетесь инженерами, которые работают в авиационной компании. С развитием новых технологий, которые уже вовсю применяются в иностранных авиационных компаниях, ваш начальник поставил задачу – модернизировать уже имеющийся самолет». Далее со студентами проводится мозговой штурм по решению проблемы, что бы вы изменили, прежде всего? После того, как прошло обсуждение возможных вариантов решения проблемы – студенты объединяются в группы и должны изучить имеющиеся системы безопасности и выбрать те, которые на их взгляд наиболее важны. При защите проекта студенты должны обосновать – почему они именно так</w:t>
      </w:r>
      <w:r w:rsidR="007058F8">
        <w:rPr>
          <w:rFonts w:ascii="Times New Roman" w:hAnsi="Times New Roman" w:cs="Times New Roman"/>
          <w:color w:val="000000"/>
          <w:sz w:val="28"/>
          <w:szCs w:val="28"/>
          <w:highlight w:val="white"/>
        </w:rPr>
        <w:t xml:space="preserve"> решили. Например, они выбрали </w:t>
      </w:r>
      <w:r w:rsidRPr="00A135CF">
        <w:rPr>
          <w:rFonts w:ascii="Times New Roman" w:hAnsi="Times New Roman" w:cs="Times New Roman"/>
          <w:color w:val="000000"/>
          <w:sz w:val="28"/>
          <w:szCs w:val="28"/>
          <w:highlight w:val="white"/>
        </w:rPr>
        <w:t>такой параметр безопасности, как прочность фюзеляжа (корпус летательного аппарата) – они должны сказать, что это позволит снизить травмы и смертность во время аварии.</w:t>
      </w:r>
    </w:p>
    <w:p w:rsidR="00902F61" w:rsidRPr="00A135CF" w:rsidRDefault="00902F61" w:rsidP="00915E24">
      <w:pPr>
        <w:spacing w:after="0" w:line="240" w:lineRule="auto"/>
        <w:ind w:left="-567" w:firstLine="709"/>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 xml:space="preserve">  Я считаю, что обучение с использованием практико-ориентированных заданий отличаются необычной формулировкой, у них есть связь с жизнью и мета предметные связи. Кроме того, практико-ориентированные задания вызывают повышенный интерес со стороны студентов, способствуют развитию любознательности, творческой активности. Студентов привлекает сам процесс поиска путей решения задач. Они получают возможность развивать логическое и ассоциативное мышление.</w:t>
      </w:r>
    </w:p>
    <w:p w:rsidR="00902F61" w:rsidRPr="00A135CF" w:rsidRDefault="00902F61" w:rsidP="00915E24">
      <w:pPr>
        <w:spacing w:after="0" w:line="240" w:lineRule="auto"/>
        <w:ind w:left="-567" w:firstLine="710"/>
        <w:jc w:val="both"/>
        <w:rPr>
          <w:rFonts w:ascii="Times New Roman" w:hAnsi="Times New Roman" w:cs="Times New Roman"/>
          <w:sz w:val="28"/>
          <w:szCs w:val="28"/>
          <w:highlight w:val="white"/>
        </w:rPr>
      </w:pPr>
      <w:r w:rsidRPr="00A135CF">
        <w:rPr>
          <w:rFonts w:ascii="Times New Roman" w:hAnsi="Times New Roman" w:cs="Times New Roman"/>
          <w:color w:val="000000"/>
          <w:sz w:val="28"/>
          <w:szCs w:val="28"/>
          <w:highlight w:val="white"/>
        </w:rPr>
        <w:t>Также, хочется отметить, что одним из основных принципов внедрения профессиональной направленности при обуче</w:t>
      </w:r>
      <w:r w:rsidR="007058F8">
        <w:rPr>
          <w:rFonts w:ascii="Times New Roman" w:hAnsi="Times New Roman" w:cs="Times New Roman"/>
          <w:color w:val="000000"/>
          <w:sz w:val="28"/>
          <w:szCs w:val="28"/>
          <w:highlight w:val="white"/>
        </w:rPr>
        <w:t xml:space="preserve">нии английскому языку является </w:t>
      </w:r>
      <w:r w:rsidRPr="00A135CF">
        <w:rPr>
          <w:rFonts w:ascii="Times New Roman" w:hAnsi="Times New Roman" w:cs="Times New Roman"/>
          <w:color w:val="000000"/>
          <w:sz w:val="28"/>
          <w:szCs w:val="28"/>
          <w:highlight w:val="white"/>
        </w:rPr>
        <w:t>также индивидуальный подход к каждому студенту. Преподаватели должны учитывать специфику профессиональной деятельности студентов и подстраивать учебный процесс под их потребности и интересы. Такой подход позволяет студентам быстрее и эффективнее усваивать материал.</w:t>
      </w:r>
    </w:p>
    <w:p w:rsidR="00902F61" w:rsidRDefault="00902F61" w:rsidP="00915E24">
      <w:pPr>
        <w:spacing w:after="0" w:line="240" w:lineRule="auto"/>
        <w:ind w:left="-567" w:firstLine="710"/>
        <w:jc w:val="both"/>
        <w:rPr>
          <w:rFonts w:ascii="Times New Roman" w:hAnsi="Times New Roman" w:cs="Times New Roman"/>
          <w:color w:val="000000"/>
          <w:sz w:val="28"/>
          <w:szCs w:val="28"/>
          <w:highlight w:val="white"/>
        </w:rPr>
      </w:pPr>
      <w:r w:rsidRPr="00A135CF">
        <w:rPr>
          <w:rFonts w:ascii="Times New Roman" w:hAnsi="Times New Roman" w:cs="Times New Roman"/>
          <w:color w:val="000000"/>
          <w:sz w:val="28"/>
          <w:szCs w:val="28"/>
          <w:highlight w:val="white"/>
        </w:rPr>
        <w:t>Таким образом, внедрение профессиональной направленности при обучении английскому языку в рамках федерального проекта «Профессионалитет» является важным шагом на пути к повышению качества образования и подготовки кадров для современного рынка труда. И междисциплинарный подход позволяет студентам получить не только знания и навыки в области английского языка, но и применить их на практике в своей профессиональной деятельности.</w:t>
      </w:r>
    </w:p>
    <w:p w:rsidR="007058F8" w:rsidRDefault="007058F8" w:rsidP="00915E24">
      <w:pPr>
        <w:spacing w:after="0" w:line="240" w:lineRule="auto"/>
        <w:ind w:left="-567" w:firstLine="710"/>
        <w:jc w:val="both"/>
        <w:rPr>
          <w:rFonts w:ascii="Times New Roman" w:hAnsi="Times New Roman" w:cs="Times New Roman"/>
          <w:color w:val="000000"/>
          <w:sz w:val="28"/>
          <w:szCs w:val="28"/>
          <w:highlight w:val="white"/>
        </w:rPr>
      </w:pPr>
    </w:p>
    <w:p w:rsidR="00902F61" w:rsidRDefault="00902F61" w:rsidP="00915E24">
      <w:pPr>
        <w:spacing w:after="0" w:line="240" w:lineRule="auto"/>
        <w:ind w:left="-567"/>
        <w:jc w:val="center"/>
        <w:rPr>
          <w:rFonts w:ascii="Times New Roman" w:hAnsi="Times New Roman" w:cs="Times New Roman"/>
          <w:color w:val="000000"/>
          <w:sz w:val="28"/>
          <w:szCs w:val="28"/>
          <w:highlight w:val="white"/>
        </w:rPr>
      </w:pPr>
      <w:r w:rsidRPr="00A135CF">
        <w:rPr>
          <w:rFonts w:ascii="Times New Roman" w:hAnsi="Times New Roman" w:cs="Times New Roman"/>
          <w:color w:val="000000"/>
          <w:sz w:val="28"/>
          <w:szCs w:val="28"/>
          <w:highlight w:val="white"/>
        </w:rPr>
        <w:t>С</w:t>
      </w:r>
      <w:r w:rsidR="007058F8">
        <w:rPr>
          <w:rFonts w:ascii="Times New Roman" w:hAnsi="Times New Roman" w:cs="Times New Roman"/>
          <w:color w:val="000000"/>
          <w:sz w:val="28"/>
          <w:szCs w:val="28"/>
          <w:highlight w:val="white"/>
        </w:rPr>
        <w:t>писок использованных источников</w:t>
      </w:r>
    </w:p>
    <w:p w:rsidR="007058F8" w:rsidRPr="00A135CF" w:rsidRDefault="007058F8" w:rsidP="00915E24">
      <w:pPr>
        <w:spacing w:after="0" w:line="240" w:lineRule="auto"/>
        <w:ind w:left="-567"/>
        <w:jc w:val="center"/>
        <w:rPr>
          <w:rFonts w:ascii="Times New Roman" w:hAnsi="Times New Roman" w:cs="Times New Roman"/>
          <w:sz w:val="28"/>
          <w:szCs w:val="28"/>
          <w:highlight w:val="white"/>
        </w:rPr>
      </w:pPr>
    </w:p>
    <w:p w:rsidR="00902F61" w:rsidRPr="00A135CF" w:rsidRDefault="00902F61" w:rsidP="00915E24">
      <w:pPr>
        <w:numPr>
          <w:ilvl w:val="0"/>
          <w:numId w:val="5"/>
        </w:numPr>
        <w:spacing w:after="0" w:line="240" w:lineRule="auto"/>
        <w:ind w:left="-567"/>
        <w:rPr>
          <w:rFonts w:ascii="Times New Roman" w:hAnsi="Times New Roman" w:cs="Times New Roman"/>
          <w:sz w:val="28"/>
          <w:szCs w:val="28"/>
        </w:rPr>
      </w:pPr>
      <w:r w:rsidRPr="00A135CF">
        <w:rPr>
          <w:rFonts w:ascii="Times New Roman" w:hAnsi="Times New Roman" w:cs="Times New Roman"/>
          <w:color w:val="000000"/>
          <w:sz w:val="28"/>
          <w:szCs w:val="28"/>
          <w:highlight w:val="white"/>
        </w:rPr>
        <w:t>Карпова Т.А. «Английский язык для колледжей», КНОРУС, Москва, 2019.</w:t>
      </w:r>
    </w:p>
    <w:p w:rsidR="00902F61" w:rsidRPr="00A135CF" w:rsidRDefault="00902F61" w:rsidP="00915E24">
      <w:pPr>
        <w:numPr>
          <w:ilvl w:val="0"/>
          <w:numId w:val="5"/>
        </w:numPr>
        <w:spacing w:after="0" w:line="240" w:lineRule="auto"/>
        <w:ind w:left="-567"/>
        <w:rPr>
          <w:rFonts w:ascii="Times New Roman" w:hAnsi="Times New Roman" w:cs="Times New Roman"/>
          <w:sz w:val="28"/>
          <w:szCs w:val="28"/>
        </w:rPr>
      </w:pPr>
      <w:r w:rsidRPr="00A135CF">
        <w:rPr>
          <w:rFonts w:ascii="Times New Roman" w:hAnsi="Times New Roman" w:cs="Times New Roman"/>
          <w:color w:val="000000"/>
          <w:sz w:val="28"/>
          <w:szCs w:val="28"/>
          <w:highlight w:val="white"/>
        </w:rPr>
        <w:lastRenderedPageBreak/>
        <w:t>Рожкова Ф.М. «Профессиональная направленность урока иностранного языка в среднем профессионально- техническом колледже», ИЯ, №3, 2019.</w:t>
      </w:r>
    </w:p>
    <w:p w:rsidR="00902F61" w:rsidRPr="00A135CF" w:rsidRDefault="00902F61" w:rsidP="00915E24">
      <w:pPr>
        <w:numPr>
          <w:ilvl w:val="0"/>
          <w:numId w:val="5"/>
        </w:numPr>
        <w:spacing w:after="0" w:line="240" w:lineRule="auto"/>
        <w:ind w:left="-567"/>
        <w:rPr>
          <w:rFonts w:ascii="Times New Roman" w:hAnsi="Times New Roman" w:cs="Times New Roman"/>
          <w:sz w:val="28"/>
          <w:szCs w:val="28"/>
        </w:rPr>
      </w:pPr>
      <w:r w:rsidRPr="00A135CF">
        <w:rPr>
          <w:rFonts w:ascii="Times New Roman" w:hAnsi="Times New Roman" w:cs="Times New Roman"/>
          <w:color w:val="000000"/>
          <w:sz w:val="28"/>
          <w:szCs w:val="28"/>
          <w:highlight w:val="white"/>
        </w:rPr>
        <w:t>Иноземцева К.М., Купченко А.К. Интегративность и междисциплинарность как основа преподавания иностранного</w:t>
      </w:r>
      <w:r w:rsidR="00E67483">
        <w:rPr>
          <w:rFonts w:ascii="Times New Roman" w:hAnsi="Times New Roman" w:cs="Times New Roman"/>
          <w:color w:val="000000"/>
          <w:sz w:val="28"/>
          <w:szCs w:val="28"/>
          <w:highlight w:val="white"/>
        </w:rPr>
        <w:t xml:space="preserve"> языка в профессиональных целях</w:t>
      </w:r>
      <w:r w:rsidRPr="00A135CF">
        <w:rPr>
          <w:rFonts w:ascii="Times New Roman" w:hAnsi="Times New Roman" w:cs="Times New Roman"/>
          <w:color w:val="000000"/>
          <w:sz w:val="28"/>
          <w:szCs w:val="28"/>
          <w:highlight w:val="white"/>
        </w:rPr>
        <w:t>//журнал «Иностранные языки в школе» 2013.</w:t>
      </w:r>
    </w:p>
    <w:p w:rsidR="00902F61" w:rsidRPr="00A135CF" w:rsidRDefault="00902F61" w:rsidP="00915E24">
      <w:pPr>
        <w:numPr>
          <w:ilvl w:val="0"/>
          <w:numId w:val="5"/>
        </w:numPr>
        <w:spacing w:after="0" w:line="240" w:lineRule="auto"/>
        <w:ind w:left="-567"/>
        <w:rPr>
          <w:rFonts w:ascii="Times New Roman" w:hAnsi="Times New Roman" w:cs="Times New Roman"/>
          <w:sz w:val="28"/>
          <w:szCs w:val="28"/>
        </w:rPr>
      </w:pPr>
      <w:r w:rsidRPr="00A135CF">
        <w:rPr>
          <w:rFonts w:ascii="Times New Roman" w:hAnsi="Times New Roman" w:cs="Times New Roman"/>
          <w:color w:val="000000"/>
          <w:sz w:val="28"/>
          <w:szCs w:val="28"/>
        </w:rPr>
        <w:t xml:space="preserve"> Голубев А.П. Английский язык (19-е изд.) (в электронном формате) 2020.</w:t>
      </w:r>
    </w:p>
    <w:p w:rsidR="00902F61" w:rsidRPr="00A135CF" w:rsidRDefault="00902F61" w:rsidP="00915E24">
      <w:pPr>
        <w:spacing w:after="0" w:line="240" w:lineRule="auto"/>
        <w:ind w:left="-567"/>
        <w:rPr>
          <w:rFonts w:ascii="Times New Roman" w:hAnsi="Times New Roman" w:cs="Times New Roman"/>
          <w:sz w:val="28"/>
          <w:szCs w:val="28"/>
        </w:rPr>
      </w:pPr>
    </w:p>
    <w:p w:rsidR="00902F61" w:rsidRPr="00A135CF" w:rsidRDefault="00902F61" w:rsidP="00915E24">
      <w:pPr>
        <w:spacing w:after="0" w:line="240" w:lineRule="auto"/>
        <w:ind w:left="-567"/>
        <w:rPr>
          <w:rFonts w:ascii="Times New Roman" w:hAnsi="Times New Roman" w:cs="Times New Roman"/>
          <w:sz w:val="28"/>
          <w:szCs w:val="28"/>
        </w:rPr>
      </w:pPr>
    </w:p>
    <w:p w:rsidR="00902F61" w:rsidRPr="00A135CF" w:rsidRDefault="00902F61" w:rsidP="00915E24">
      <w:pPr>
        <w:spacing w:after="0" w:line="240" w:lineRule="auto"/>
        <w:ind w:left="-567"/>
        <w:rPr>
          <w:rFonts w:ascii="Times New Roman" w:hAnsi="Times New Roman" w:cs="Times New Roman"/>
          <w:sz w:val="28"/>
          <w:szCs w:val="28"/>
        </w:rPr>
      </w:pPr>
    </w:p>
    <w:p w:rsidR="00050B54" w:rsidRPr="002B0957" w:rsidRDefault="00050B54" w:rsidP="00915E24">
      <w:pPr>
        <w:spacing w:after="0" w:line="240" w:lineRule="auto"/>
        <w:ind w:left="-567"/>
        <w:jc w:val="right"/>
        <w:rPr>
          <w:rFonts w:ascii="Times New Roman" w:hAnsi="Times New Roman" w:cs="Times New Roman"/>
          <w:sz w:val="28"/>
          <w:szCs w:val="28"/>
          <w:shd w:val="clear" w:color="auto" w:fill="FFFFFF"/>
        </w:rPr>
      </w:pPr>
      <w:r w:rsidRPr="002B0957">
        <w:rPr>
          <w:rFonts w:ascii="Times New Roman" w:hAnsi="Times New Roman" w:cs="Times New Roman"/>
          <w:sz w:val="28"/>
          <w:szCs w:val="28"/>
          <w:shd w:val="clear" w:color="auto" w:fill="FFFFFF"/>
        </w:rPr>
        <w:t>Ахмадеева Р.М., Маликова З.А</w:t>
      </w:r>
      <w:r w:rsidR="007058F8">
        <w:rPr>
          <w:rFonts w:ascii="Times New Roman" w:hAnsi="Times New Roman" w:cs="Times New Roman"/>
          <w:sz w:val="28"/>
          <w:szCs w:val="28"/>
          <w:shd w:val="clear" w:color="auto" w:fill="FFFFFF"/>
        </w:rPr>
        <w:t>.,</w:t>
      </w:r>
    </w:p>
    <w:p w:rsidR="007058F8" w:rsidRDefault="007058F8" w:rsidP="00915E24">
      <w:pPr>
        <w:spacing w:after="0" w:line="240" w:lineRule="auto"/>
        <w:ind w:left="-567"/>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г. Мензелинск, </w:t>
      </w:r>
      <w:r w:rsidR="00050B54" w:rsidRPr="002B0957">
        <w:rPr>
          <w:rFonts w:ascii="Times New Roman" w:hAnsi="Times New Roman" w:cs="Times New Roman"/>
          <w:sz w:val="28"/>
          <w:szCs w:val="28"/>
          <w:shd w:val="clear" w:color="auto" w:fill="FFFFFF"/>
        </w:rPr>
        <w:t xml:space="preserve">ГАПОУ «Мензелинский </w:t>
      </w:r>
    </w:p>
    <w:p w:rsidR="007058F8" w:rsidRDefault="007058F8" w:rsidP="00915E24">
      <w:pPr>
        <w:spacing w:after="0" w:line="240" w:lineRule="auto"/>
        <w:ind w:left="-567"/>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сельскохозяйственный техникум»</w:t>
      </w:r>
    </w:p>
    <w:p w:rsidR="007058F8" w:rsidRDefault="007058F8" w:rsidP="00915E24">
      <w:pPr>
        <w:spacing w:after="0" w:line="240" w:lineRule="auto"/>
        <w:ind w:left="-567"/>
        <w:jc w:val="right"/>
        <w:rPr>
          <w:rFonts w:ascii="Times New Roman" w:hAnsi="Times New Roman" w:cs="Times New Roman"/>
          <w:sz w:val="28"/>
          <w:szCs w:val="28"/>
          <w:shd w:val="clear" w:color="auto" w:fill="FFFFFF"/>
        </w:rPr>
      </w:pPr>
      <w:r w:rsidRPr="002B0957">
        <w:rPr>
          <w:rFonts w:ascii="Times New Roman" w:hAnsi="Times New Roman" w:cs="Times New Roman"/>
          <w:sz w:val="28"/>
          <w:szCs w:val="28"/>
          <w:shd w:val="clear" w:color="auto" w:fill="FFFFFF"/>
        </w:rPr>
        <w:t xml:space="preserve">преподаватели </w:t>
      </w:r>
    </w:p>
    <w:p w:rsidR="007058F8" w:rsidRPr="002B0957" w:rsidRDefault="007058F8" w:rsidP="00915E24">
      <w:pPr>
        <w:spacing w:after="0" w:line="240" w:lineRule="auto"/>
        <w:ind w:left="-567"/>
        <w:jc w:val="right"/>
        <w:rPr>
          <w:rFonts w:ascii="Times New Roman" w:hAnsi="Times New Roman" w:cs="Times New Roman"/>
          <w:sz w:val="28"/>
          <w:szCs w:val="28"/>
          <w:shd w:val="clear" w:color="auto" w:fill="FFFFFF"/>
        </w:rPr>
      </w:pPr>
      <w:r w:rsidRPr="002B0957">
        <w:rPr>
          <w:rFonts w:ascii="Times New Roman" w:hAnsi="Times New Roman" w:cs="Times New Roman"/>
          <w:sz w:val="28"/>
          <w:szCs w:val="28"/>
          <w:shd w:val="clear" w:color="auto" w:fill="FFFFFF"/>
        </w:rPr>
        <w:t>социально-экономических дисциплин</w:t>
      </w:r>
    </w:p>
    <w:p w:rsidR="00050B54" w:rsidRPr="00A135CF" w:rsidRDefault="00050B54" w:rsidP="00915E24">
      <w:pPr>
        <w:spacing w:after="0" w:line="240" w:lineRule="auto"/>
        <w:ind w:left="-567" w:firstLine="708"/>
        <w:jc w:val="center"/>
        <w:rPr>
          <w:rFonts w:ascii="Times New Roman" w:hAnsi="Times New Roman" w:cs="Times New Roman"/>
          <w:b/>
          <w:sz w:val="28"/>
          <w:szCs w:val="28"/>
          <w:shd w:val="clear" w:color="auto" w:fill="FFFFFF"/>
        </w:rPr>
      </w:pPr>
    </w:p>
    <w:p w:rsidR="00050B54" w:rsidRPr="00A135CF" w:rsidRDefault="00050B54" w:rsidP="00915E24">
      <w:pPr>
        <w:spacing w:after="0" w:line="240" w:lineRule="auto"/>
        <w:ind w:left="-567" w:firstLine="708"/>
        <w:jc w:val="center"/>
        <w:rPr>
          <w:rFonts w:ascii="Times New Roman" w:hAnsi="Times New Roman" w:cs="Times New Roman"/>
          <w:b/>
          <w:sz w:val="28"/>
          <w:szCs w:val="28"/>
          <w:shd w:val="clear" w:color="auto" w:fill="FFFFFF"/>
        </w:rPr>
      </w:pPr>
      <w:r w:rsidRPr="00A135CF">
        <w:rPr>
          <w:rFonts w:ascii="Times New Roman" w:hAnsi="Times New Roman" w:cs="Times New Roman"/>
          <w:b/>
          <w:sz w:val="28"/>
          <w:szCs w:val="28"/>
          <w:shd w:val="clear" w:color="auto" w:fill="FFFFFF"/>
        </w:rPr>
        <w:t>ПРАКТИКО-ОРИЕНТИРОВАННЫЙ ПОДХОД К ПРЕПОДАВАНИЮ СОЦИАЛЬНО-ЭКОНОМИЧЕСКИХ ДИСЦИПЛИН</w:t>
      </w:r>
    </w:p>
    <w:p w:rsidR="00050B54" w:rsidRPr="00A135CF" w:rsidRDefault="00050B54" w:rsidP="00915E24">
      <w:pPr>
        <w:spacing w:after="0" w:line="240" w:lineRule="auto"/>
        <w:ind w:left="-567" w:firstLine="708"/>
        <w:rPr>
          <w:rFonts w:ascii="Times New Roman" w:hAnsi="Times New Roman" w:cs="Times New Roman"/>
          <w:sz w:val="28"/>
          <w:szCs w:val="28"/>
          <w:shd w:val="clear" w:color="auto" w:fill="FFFFFF"/>
        </w:rPr>
      </w:pPr>
    </w:p>
    <w:p w:rsidR="00050B54" w:rsidRPr="00A135CF"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 xml:space="preserve"> </w:t>
      </w:r>
      <w:r w:rsidRPr="00A135CF">
        <w:rPr>
          <w:rFonts w:ascii="Times New Roman" w:hAnsi="Times New Roman" w:cs="Times New Roman"/>
          <w:b/>
          <w:sz w:val="28"/>
          <w:szCs w:val="28"/>
          <w:shd w:val="clear" w:color="auto" w:fill="FFFFFF"/>
        </w:rPr>
        <w:t xml:space="preserve">Аннотация: </w:t>
      </w:r>
      <w:r w:rsidRPr="00A135CF">
        <w:rPr>
          <w:rFonts w:ascii="Times New Roman" w:hAnsi="Times New Roman" w:cs="Times New Roman"/>
          <w:sz w:val="28"/>
          <w:szCs w:val="28"/>
          <w:shd w:val="clear" w:color="auto" w:fill="FFFFFF"/>
        </w:rPr>
        <w:t>в данной статье рассматрив</w:t>
      </w:r>
      <w:r w:rsidR="007058F8">
        <w:rPr>
          <w:rFonts w:ascii="Times New Roman" w:hAnsi="Times New Roman" w:cs="Times New Roman"/>
          <w:sz w:val="28"/>
          <w:szCs w:val="28"/>
          <w:shd w:val="clear" w:color="auto" w:fill="FFFFFF"/>
        </w:rPr>
        <w:t xml:space="preserve">аются вопросы использования на </w:t>
      </w:r>
      <w:r w:rsidR="00E67483">
        <w:rPr>
          <w:rFonts w:ascii="Times New Roman" w:hAnsi="Times New Roman" w:cs="Times New Roman"/>
          <w:sz w:val="28"/>
          <w:szCs w:val="28"/>
          <w:shd w:val="clear" w:color="auto" w:fill="FFFFFF"/>
        </w:rPr>
        <w:t xml:space="preserve">занятиях </w:t>
      </w:r>
      <w:r w:rsidRPr="00A135CF">
        <w:rPr>
          <w:rFonts w:ascii="Times New Roman" w:hAnsi="Times New Roman" w:cs="Times New Roman"/>
          <w:sz w:val="28"/>
          <w:szCs w:val="28"/>
          <w:shd w:val="clear" w:color="auto" w:fill="FFFFFF"/>
        </w:rPr>
        <w:t xml:space="preserve">разных форм и типов, способствующих формированию профессиональной направленности, </w:t>
      </w:r>
      <w:proofErr w:type="gramStart"/>
      <w:r w:rsidRPr="00A135CF">
        <w:rPr>
          <w:rFonts w:ascii="Times New Roman" w:hAnsi="Times New Roman" w:cs="Times New Roman"/>
          <w:sz w:val="28"/>
          <w:szCs w:val="28"/>
          <w:shd w:val="clear" w:color="auto" w:fill="FFFFFF"/>
        </w:rPr>
        <w:t>направленные  на</w:t>
      </w:r>
      <w:proofErr w:type="gramEnd"/>
      <w:r w:rsidRPr="00A135CF">
        <w:rPr>
          <w:rFonts w:ascii="Times New Roman" w:hAnsi="Times New Roman" w:cs="Times New Roman"/>
          <w:sz w:val="28"/>
          <w:szCs w:val="28"/>
          <w:shd w:val="clear" w:color="auto" w:fill="FFFFFF"/>
        </w:rPr>
        <w:t xml:space="preserve">  формирование теоретических  и практических знаний, умений и навыков.</w:t>
      </w:r>
    </w:p>
    <w:p w:rsidR="00050B54" w:rsidRPr="00A135CF"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b/>
          <w:sz w:val="28"/>
          <w:szCs w:val="28"/>
          <w:shd w:val="clear" w:color="auto" w:fill="FFFFFF"/>
        </w:rPr>
        <w:t xml:space="preserve">Ключевые слова: </w:t>
      </w:r>
      <w:r w:rsidRPr="00A135CF">
        <w:rPr>
          <w:rFonts w:ascii="Times New Roman" w:hAnsi="Times New Roman" w:cs="Times New Roman"/>
          <w:sz w:val="28"/>
          <w:szCs w:val="28"/>
          <w:shd w:val="clear" w:color="auto" w:fill="FFFFFF"/>
        </w:rPr>
        <w:t>практико- ориентированный подход, профессиональная направленность,</w:t>
      </w:r>
      <w:r w:rsidRPr="00A135CF">
        <w:rPr>
          <w:rFonts w:ascii="Times New Roman" w:hAnsi="Times New Roman" w:cs="Times New Roman"/>
          <w:b/>
          <w:sz w:val="28"/>
          <w:szCs w:val="28"/>
          <w:shd w:val="clear" w:color="auto" w:fill="FFFFFF"/>
        </w:rPr>
        <w:t xml:space="preserve"> </w:t>
      </w:r>
      <w:r w:rsidRPr="00A135CF">
        <w:rPr>
          <w:rFonts w:ascii="Times New Roman" w:hAnsi="Times New Roman" w:cs="Times New Roman"/>
          <w:sz w:val="28"/>
          <w:szCs w:val="28"/>
          <w:shd w:val="clear" w:color="auto" w:fill="FFFFFF"/>
        </w:rPr>
        <w:t>профессиональные задачи.</w:t>
      </w:r>
    </w:p>
    <w:p w:rsidR="00050B54" w:rsidRPr="00A135CF" w:rsidRDefault="00050B54" w:rsidP="00915E24">
      <w:pPr>
        <w:spacing w:after="0" w:line="240" w:lineRule="auto"/>
        <w:ind w:left="-567" w:firstLine="708"/>
        <w:jc w:val="both"/>
        <w:rPr>
          <w:rFonts w:ascii="Times New Roman" w:hAnsi="Times New Roman" w:cs="Times New Roman"/>
          <w:b/>
          <w:sz w:val="28"/>
          <w:szCs w:val="28"/>
          <w:shd w:val="clear" w:color="auto" w:fill="FFFFFF"/>
        </w:rPr>
      </w:pPr>
    </w:p>
    <w:p w:rsidR="00050B54" w:rsidRPr="00A135CF"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 xml:space="preserve">В настоящее время среднее профессиональное образование, как неотъемлемое звено системы непрерывного образования выполняет особую функцию - готовит конкурентоспособного специалиста в конкретной профессиональной деятельности. </w:t>
      </w:r>
    </w:p>
    <w:p w:rsidR="00050B54" w:rsidRPr="00A135CF"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Целью ГАПОУ «Мензелинский сельскохозяйственный техникум» является подготовка квалифицированного специалиста, соответствующего уровня и профиля, конкурентноспособного на рынке труда, компетентного, ответственного, свободно владеющего своими знаниями и умениями. Коллектив техникума понимает, что студенты должны быть востребова</w:t>
      </w:r>
      <w:r w:rsidR="007058F8">
        <w:rPr>
          <w:rFonts w:ascii="Times New Roman" w:hAnsi="Times New Roman" w:cs="Times New Roman"/>
          <w:sz w:val="28"/>
          <w:szCs w:val="28"/>
          <w:shd w:val="clear" w:color="auto" w:fill="FFFFFF"/>
        </w:rPr>
        <w:t xml:space="preserve">ны на рынке труда, </w:t>
      </w:r>
      <w:r w:rsidRPr="00A135CF">
        <w:rPr>
          <w:rFonts w:ascii="Times New Roman" w:hAnsi="Times New Roman" w:cs="Times New Roman"/>
          <w:sz w:val="28"/>
          <w:szCs w:val="28"/>
          <w:shd w:val="clear" w:color="auto" w:fill="FFFFFF"/>
        </w:rPr>
        <w:t>мобильны, которые отвечали бы интересам работодателей, способные практически решать встающие перед ними жизненные и профессиональные проблемы.</w:t>
      </w:r>
    </w:p>
    <w:p w:rsidR="00050B54" w:rsidRPr="00A135CF"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Я веду учебные дисциплины: право, правовое обеспечение профессиональной деятельности, экономи</w:t>
      </w:r>
      <w:r w:rsidR="007058F8">
        <w:rPr>
          <w:rFonts w:ascii="Times New Roman" w:hAnsi="Times New Roman" w:cs="Times New Roman"/>
          <w:sz w:val="28"/>
          <w:szCs w:val="28"/>
          <w:shd w:val="clear" w:color="auto" w:fill="FFFFFF"/>
        </w:rPr>
        <w:t xml:space="preserve">ка, </w:t>
      </w:r>
      <w:r w:rsidRPr="00A135CF">
        <w:rPr>
          <w:rFonts w:ascii="Times New Roman" w:hAnsi="Times New Roman" w:cs="Times New Roman"/>
          <w:sz w:val="28"/>
          <w:szCs w:val="28"/>
          <w:shd w:val="clear" w:color="auto" w:fill="FFFFFF"/>
        </w:rPr>
        <w:t xml:space="preserve">менеджмент; профессиональный модуль: организация деятельности коллектива исполнителей.  Методической проблемой является «Современные подходы в преподавании социально-экономических дисциплин в рамках ФГОС». </w:t>
      </w:r>
    </w:p>
    <w:p w:rsidR="00050B54" w:rsidRPr="00A135CF" w:rsidRDefault="00050B54" w:rsidP="00915E24">
      <w:pPr>
        <w:spacing w:after="0" w:line="240" w:lineRule="auto"/>
        <w:ind w:left="-567"/>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ab/>
        <w:t>Провожу занятия разных форм и типов, способствующих формированию профессиональной направленности. Аудиторские и самостоятельны</w:t>
      </w:r>
      <w:r w:rsidR="007058F8">
        <w:rPr>
          <w:rFonts w:ascii="Times New Roman" w:hAnsi="Times New Roman" w:cs="Times New Roman"/>
          <w:sz w:val="28"/>
          <w:szCs w:val="28"/>
          <w:shd w:val="clear" w:color="auto" w:fill="FFFFFF"/>
        </w:rPr>
        <w:t xml:space="preserve">е занятия, практические работы </w:t>
      </w:r>
      <w:r w:rsidRPr="00A135CF">
        <w:rPr>
          <w:rFonts w:ascii="Times New Roman" w:hAnsi="Times New Roman" w:cs="Times New Roman"/>
          <w:sz w:val="28"/>
          <w:szCs w:val="28"/>
          <w:shd w:val="clear" w:color="auto" w:fill="FFFFFF"/>
        </w:rPr>
        <w:t>стараюсь организовать так, чтобы каж</w:t>
      </w:r>
      <w:r w:rsidR="007058F8">
        <w:rPr>
          <w:rFonts w:ascii="Times New Roman" w:hAnsi="Times New Roman" w:cs="Times New Roman"/>
          <w:sz w:val="28"/>
          <w:szCs w:val="28"/>
          <w:shd w:val="clear" w:color="auto" w:fill="FFFFFF"/>
        </w:rPr>
        <w:t xml:space="preserve">дый студент сумел </w:t>
      </w:r>
      <w:r w:rsidR="007058F8">
        <w:rPr>
          <w:rFonts w:ascii="Times New Roman" w:hAnsi="Times New Roman" w:cs="Times New Roman"/>
          <w:sz w:val="28"/>
          <w:szCs w:val="28"/>
          <w:shd w:val="clear" w:color="auto" w:fill="FFFFFF"/>
        </w:rPr>
        <w:lastRenderedPageBreak/>
        <w:t xml:space="preserve">сформировать теоретические </w:t>
      </w:r>
      <w:r w:rsidRPr="00A135CF">
        <w:rPr>
          <w:rFonts w:ascii="Times New Roman" w:hAnsi="Times New Roman" w:cs="Times New Roman"/>
          <w:sz w:val="28"/>
          <w:szCs w:val="28"/>
          <w:shd w:val="clear" w:color="auto" w:fill="FFFFFF"/>
        </w:rPr>
        <w:t>и практические знания, умения и навыки. В этом помогают такие внеклассные мероприятия, как студенческие НПК, семинары, олимпиады профессиональной направленности, конкурсы, чемпионаты.</w:t>
      </w:r>
    </w:p>
    <w:p w:rsidR="00050B54" w:rsidRPr="00A135CF" w:rsidRDefault="00050B54" w:rsidP="00915E24">
      <w:pPr>
        <w:spacing w:after="0" w:line="240" w:lineRule="auto"/>
        <w:ind w:left="-567" w:firstLine="708"/>
        <w:jc w:val="both"/>
        <w:rPr>
          <w:rFonts w:ascii="Times New Roman" w:eastAsia="Times New Roman" w:hAnsi="Times New Roman" w:cs="Times New Roman"/>
          <w:sz w:val="28"/>
          <w:szCs w:val="28"/>
        </w:rPr>
      </w:pPr>
      <w:r w:rsidRPr="00A135CF">
        <w:rPr>
          <w:rFonts w:ascii="Times New Roman" w:hAnsi="Times New Roman" w:cs="Times New Roman"/>
          <w:sz w:val="28"/>
          <w:szCs w:val="28"/>
          <w:shd w:val="clear" w:color="auto" w:fill="FFFFFF"/>
        </w:rPr>
        <w:t xml:space="preserve">При обучении студентов специальности «Экономика </w:t>
      </w:r>
      <w:r w:rsidR="007058F8">
        <w:rPr>
          <w:rFonts w:ascii="Times New Roman" w:hAnsi="Times New Roman" w:cs="Times New Roman"/>
          <w:sz w:val="28"/>
          <w:szCs w:val="28"/>
          <w:shd w:val="clear" w:color="auto" w:fill="FFFFFF"/>
        </w:rPr>
        <w:t xml:space="preserve">и бухгалтерский учет» стараюсь </w:t>
      </w:r>
      <w:r w:rsidRPr="00A135CF">
        <w:rPr>
          <w:rFonts w:ascii="Times New Roman" w:hAnsi="Times New Roman" w:cs="Times New Roman"/>
          <w:sz w:val="28"/>
          <w:szCs w:val="28"/>
          <w:shd w:val="clear" w:color="auto" w:fill="FFFFFF"/>
        </w:rPr>
        <w:t>выбирать активные методы и способы выполнения профессиональных задач, оцениват</w:t>
      </w:r>
      <w:r w:rsidR="007058F8">
        <w:rPr>
          <w:rFonts w:ascii="Times New Roman" w:hAnsi="Times New Roman" w:cs="Times New Roman"/>
          <w:sz w:val="28"/>
          <w:szCs w:val="28"/>
          <w:shd w:val="clear" w:color="auto" w:fill="FFFFFF"/>
        </w:rPr>
        <w:t xml:space="preserve">ь их эффективность и качество, </w:t>
      </w:r>
      <w:r w:rsidRPr="00A135CF">
        <w:rPr>
          <w:rFonts w:ascii="Times New Roman" w:hAnsi="Times New Roman" w:cs="Times New Roman"/>
          <w:sz w:val="28"/>
          <w:szCs w:val="28"/>
          <w:shd w:val="clear" w:color="auto" w:fill="FFFFFF"/>
        </w:rPr>
        <w:t xml:space="preserve">дающие объективную оценку эффективности и качеству выполнения своей работы. С будущими бухгалтерами проводим интересные уроки, тренинги, дискуссии, уроки в форме деловой игры. </w:t>
      </w:r>
      <w:r w:rsidRPr="00A135CF">
        <w:rPr>
          <w:rFonts w:ascii="Times New Roman" w:eastAsia="Times New Roman" w:hAnsi="Times New Roman" w:cs="Times New Roman"/>
          <w:sz w:val="28"/>
          <w:szCs w:val="28"/>
        </w:rPr>
        <w:t>Тематика игр связана с конкретными производственными проблемами, включают задачи ситуационного моделирования по актуальным проблемам и т.д. Цель деловой игры – в имитационных условиях дать студенту возможность разрабатывать и принимать решения. Например, по учебной дисциплине</w:t>
      </w:r>
      <w:r w:rsidR="007058F8">
        <w:rPr>
          <w:rFonts w:ascii="Times New Roman" w:eastAsia="Times New Roman" w:hAnsi="Times New Roman" w:cs="Times New Roman"/>
          <w:sz w:val="28"/>
          <w:szCs w:val="28"/>
        </w:rPr>
        <w:t xml:space="preserve"> «Экономика» провожу </w:t>
      </w:r>
      <w:r w:rsidR="00E67483">
        <w:rPr>
          <w:rFonts w:ascii="Times New Roman" w:eastAsia="Times New Roman" w:hAnsi="Times New Roman" w:cs="Times New Roman"/>
          <w:sz w:val="28"/>
          <w:szCs w:val="28"/>
        </w:rPr>
        <w:t xml:space="preserve">практическое занятие </w:t>
      </w:r>
      <w:r w:rsidRPr="00A135CF">
        <w:rPr>
          <w:rFonts w:ascii="Times New Roman" w:eastAsia="Times New Roman" w:hAnsi="Times New Roman" w:cs="Times New Roman"/>
          <w:sz w:val="28"/>
          <w:szCs w:val="28"/>
        </w:rPr>
        <w:t>«Финансовые институты» с элементами ролевой и деловой игры «Кредит», цель которой - закрепить знания студентов о банках и банковской системе, научить экономически грамотно излагать мысли, делать выводы, показать роль руководителя, бухгалтера, экономиста и работника банка при выдаче кредита и принятии управленческих решений.</w:t>
      </w:r>
    </w:p>
    <w:p w:rsidR="00050B54" w:rsidRPr="00A135CF" w:rsidRDefault="00050B54" w:rsidP="00915E24">
      <w:pPr>
        <w:shd w:val="clear" w:color="auto" w:fill="FFFFFF"/>
        <w:spacing w:after="0" w:line="240" w:lineRule="auto"/>
        <w:ind w:left="-567" w:firstLine="568"/>
        <w:jc w:val="both"/>
        <w:rPr>
          <w:rFonts w:ascii="Times New Roman" w:eastAsia="Times New Roman" w:hAnsi="Times New Roman" w:cs="Times New Roman"/>
          <w:sz w:val="28"/>
          <w:szCs w:val="28"/>
        </w:rPr>
      </w:pPr>
      <w:r w:rsidRPr="00A135CF">
        <w:rPr>
          <w:rFonts w:ascii="Times New Roman" w:eastAsia="Times New Roman" w:hAnsi="Times New Roman" w:cs="Times New Roman"/>
          <w:sz w:val="28"/>
          <w:szCs w:val="28"/>
        </w:rPr>
        <w:t xml:space="preserve">Немаловажной частью практической напрвленности является научно-исследовательская работа. Так студенты провели проектно-исследовательские работы по темам </w:t>
      </w:r>
      <w:r w:rsidRPr="00A135CF">
        <w:rPr>
          <w:rFonts w:ascii="Times New Roman" w:hAnsi="Times New Roman" w:cs="Times New Roman"/>
          <w:sz w:val="28"/>
          <w:szCs w:val="28"/>
          <w:shd w:val="clear" w:color="auto" w:fill="FFFFFF"/>
        </w:rPr>
        <w:t>«Занятость и безработица», «От бережливого производства к устойчивому развитию», «Предпринимательская деятельность и проблемы ее поддержки государством», «Конкурентоспособность профессии бухгалтер в современных условиях на рынке труда»</w:t>
      </w:r>
      <w:r w:rsidRPr="00A135CF">
        <w:rPr>
          <w:rFonts w:ascii="Times New Roman" w:eastAsia="Times New Roman" w:hAnsi="Times New Roman" w:cs="Times New Roman"/>
          <w:sz w:val="28"/>
          <w:szCs w:val="28"/>
        </w:rPr>
        <w:t>и  приняли участие на международной научно-практической студенческой конференции «Молодежь- инновационный потенциал будущего», «Шаг в будущее», «Будущее в наших руках», где получили дипломы «За высокую практическую значимость», «За творческий подход к решению проблемы».</w:t>
      </w:r>
    </w:p>
    <w:p w:rsidR="00050B54" w:rsidRPr="00A135CF" w:rsidRDefault="00050B54" w:rsidP="00915E24">
      <w:pPr>
        <w:shd w:val="clear" w:color="auto" w:fill="FFFFFF"/>
        <w:spacing w:after="0" w:line="240" w:lineRule="auto"/>
        <w:ind w:left="-567" w:firstLine="568"/>
        <w:jc w:val="both"/>
        <w:rPr>
          <w:rFonts w:ascii="Times New Roman" w:eastAsia="Times New Roman" w:hAnsi="Times New Roman" w:cs="Times New Roman"/>
          <w:sz w:val="28"/>
          <w:szCs w:val="28"/>
        </w:rPr>
      </w:pPr>
      <w:r w:rsidRPr="00A135CF">
        <w:rPr>
          <w:rFonts w:ascii="Times New Roman" w:hAnsi="Times New Roman" w:cs="Times New Roman"/>
          <w:sz w:val="28"/>
          <w:szCs w:val="28"/>
          <w:shd w:val="clear" w:color="auto" w:fill="FFFFFF"/>
        </w:rPr>
        <w:t xml:space="preserve">На уроках правового обеспечения профессиональной деятельности обучающиеся охотно занимаются </w:t>
      </w:r>
      <w:proofErr w:type="gramStart"/>
      <w:r w:rsidRPr="00A135CF">
        <w:rPr>
          <w:rFonts w:ascii="Times New Roman" w:hAnsi="Times New Roman" w:cs="Times New Roman"/>
          <w:sz w:val="28"/>
          <w:szCs w:val="28"/>
          <w:shd w:val="clear" w:color="auto" w:fill="FFFFFF"/>
        </w:rPr>
        <w:t>решением  кейс</w:t>
      </w:r>
      <w:proofErr w:type="gramEnd"/>
      <w:r w:rsidRPr="00A135CF">
        <w:rPr>
          <w:rFonts w:ascii="Times New Roman" w:hAnsi="Times New Roman" w:cs="Times New Roman"/>
          <w:sz w:val="28"/>
          <w:szCs w:val="28"/>
          <w:shd w:val="clear" w:color="auto" w:fill="FFFFFF"/>
        </w:rPr>
        <w:t>- заданий: «Правовая и моральная ответственность в сфере нарушения договорных обязательств», «Трудовая дисциплина», «Тарифная система оплаты труда» и др.</w:t>
      </w:r>
    </w:p>
    <w:p w:rsidR="00050B54" w:rsidRPr="00A135CF" w:rsidRDefault="00E67483" w:rsidP="00915E24">
      <w:pPr>
        <w:spacing w:after="0" w:line="240" w:lineRule="auto"/>
        <w:ind w:left="-567" w:firstLine="56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проведении занятий по ПМ </w:t>
      </w:r>
      <w:r w:rsidR="00050B54" w:rsidRPr="00A135CF">
        <w:rPr>
          <w:rFonts w:ascii="Times New Roman" w:hAnsi="Times New Roman" w:cs="Times New Roman"/>
          <w:sz w:val="28"/>
          <w:szCs w:val="28"/>
          <w:shd w:val="clear" w:color="auto" w:fill="FFFFFF"/>
        </w:rPr>
        <w:t xml:space="preserve">«Организация деятельности коллектива исполнителей» студентов специальности «Техническое обслуживание и ремонт автомобильного транспорта» учу </w:t>
      </w:r>
      <w:r>
        <w:rPr>
          <w:rFonts w:ascii="Times New Roman" w:hAnsi="Times New Roman" w:cs="Times New Roman"/>
          <w:sz w:val="28"/>
          <w:szCs w:val="28"/>
          <w:shd w:val="clear" w:color="auto" w:fill="FFFFFF"/>
        </w:rPr>
        <w:t>работать в коллективе и команде</w:t>
      </w:r>
      <w:r w:rsidR="00050B54" w:rsidRPr="00A135C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050B54" w:rsidRPr="00A135CF">
        <w:rPr>
          <w:rFonts w:ascii="Times New Roman" w:hAnsi="Times New Roman" w:cs="Times New Roman"/>
          <w:sz w:val="28"/>
          <w:szCs w:val="28"/>
          <w:shd w:val="clear" w:color="auto" w:fill="FFFFFF"/>
        </w:rPr>
        <w:t xml:space="preserve">Они эффективно выстраивают диалоговое общение, берут на себя ответственность за работу членов команды (подчиненных), за результат выполнения заданий; эффективно включаются в групповую работу; несут ответственность за результат «общего дела». Использую в работе разные методы и технологии работы в достижении поставленной цели, например Квест-игра: «Автомобиль  и его роль в жизни общества», провожу мастер-классы, круглые столы,  тренинги: «Трудоустройство на работу в автотранспортное предприятие»,  «Мой автосервис»,  «Смета расходов на ремонт моей машины»,  «Заключаем договор по ремонту машин»,  «Автосервис в условиях экономического кризиса», «Социальная </w:t>
      </w:r>
      <w:r w:rsidR="00050B54" w:rsidRPr="00A135CF">
        <w:rPr>
          <w:rFonts w:ascii="Times New Roman" w:hAnsi="Times New Roman" w:cs="Times New Roman"/>
          <w:sz w:val="28"/>
          <w:szCs w:val="28"/>
          <w:shd w:val="clear" w:color="auto" w:fill="FFFFFF"/>
        </w:rPr>
        <w:lastRenderedPageBreak/>
        <w:t>мобильность в сфере автотранспорта»,  «Профессиональные роли и престиж профессиональной деятельности». Участвуем в НПК: «Мы</w:t>
      </w:r>
      <w:r w:rsidR="007058F8">
        <w:rPr>
          <w:rFonts w:ascii="Times New Roman" w:hAnsi="Times New Roman" w:cs="Times New Roman"/>
          <w:sz w:val="28"/>
          <w:szCs w:val="28"/>
          <w:shd w:val="clear" w:color="auto" w:fill="FFFFFF"/>
        </w:rPr>
        <w:t xml:space="preserve"> </w:t>
      </w:r>
      <w:r w:rsidR="00050B54" w:rsidRPr="00A135CF">
        <w:rPr>
          <w:rFonts w:ascii="Times New Roman" w:hAnsi="Times New Roman" w:cs="Times New Roman"/>
          <w:sz w:val="28"/>
          <w:szCs w:val="28"/>
          <w:shd w:val="clear" w:color="auto" w:fill="FFFFFF"/>
        </w:rPr>
        <w:t xml:space="preserve">- за российское качество автомобильной промышленности», в конкурсе «Профессионалы» по стандартам </w:t>
      </w:r>
      <w:r w:rsidR="00050B54" w:rsidRPr="00A135CF">
        <w:rPr>
          <w:rFonts w:ascii="Times New Roman" w:hAnsi="Times New Roman" w:cs="Times New Roman"/>
          <w:sz w:val="28"/>
          <w:szCs w:val="28"/>
          <w:shd w:val="clear" w:color="auto" w:fill="FFFFFF"/>
          <w:lang w:val="en-US"/>
        </w:rPr>
        <w:t>Worldskills</w:t>
      </w:r>
    </w:p>
    <w:p w:rsidR="00050B54" w:rsidRDefault="00050B54" w:rsidP="00915E24">
      <w:pPr>
        <w:spacing w:after="0" w:line="240" w:lineRule="auto"/>
        <w:ind w:left="-567" w:firstLine="708"/>
        <w:jc w:val="both"/>
        <w:rPr>
          <w:rFonts w:ascii="Times New Roman" w:hAnsi="Times New Roman" w:cs="Times New Roman"/>
          <w:sz w:val="28"/>
          <w:szCs w:val="28"/>
          <w:shd w:val="clear" w:color="auto" w:fill="FFFFFF"/>
        </w:rPr>
      </w:pPr>
      <w:r w:rsidRPr="00A135CF">
        <w:rPr>
          <w:rFonts w:ascii="Times New Roman" w:hAnsi="Times New Roman" w:cs="Times New Roman"/>
          <w:sz w:val="28"/>
          <w:szCs w:val="28"/>
          <w:shd w:val="clear" w:color="auto" w:fill="FFFFFF"/>
        </w:rPr>
        <w:t>Результаты применения учебных проектов, деловых игр, кейс- метода в сочетании с практик</w:t>
      </w:r>
      <w:r w:rsidR="007058F8">
        <w:rPr>
          <w:rFonts w:ascii="Times New Roman" w:hAnsi="Times New Roman" w:cs="Times New Roman"/>
          <w:sz w:val="28"/>
          <w:szCs w:val="28"/>
          <w:shd w:val="clear" w:color="auto" w:fill="FFFFFF"/>
        </w:rPr>
        <w:t xml:space="preserve">оориентированными творческими </w:t>
      </w:r>
      <w:r w:rsidRPr="00A135CF">
        <w:rPr>
          <w:rFonts w:ascii="Times New Roman" w:hAnsi="Times New Roman" w:cs="Times New Roman"/>
          <w:sz w:val="28"/>
          <w:szCs w:val="28"/>
          <w:shd w:val="clear" w:color="auto" w:fill="FFFFFF"/>
        </w:rPr>
        <w:t>заданиями, вызывают интерес у студентов, расширяют кругозор, закрепляют полученные знания в нестандартной и свободной форме, развивают творческие способности, формируют ответственность за порученную деятельность. Обучение через творчество, в системе СПО является на мой взгляд, наиболее приемлемой и желаемой формой для студентов, получающих специальность, так как есть положительная динамика, в формировании профессиональной направленности обучающихся.</w:t>
      </w:r>
    </w:p>
    <w:p w:rsidR="002B0957" w:rsidRPr="00A135CF" w:rsidRDefault="002B0957" w:rsidP="00915E24">
      <w:pPr>
        <w:spacing w:after="0" w:line="240" w:lineRule="auto"/>
        <w:ind w:left="-567" w:firstLine="708"/>
        <w:jc w:val="both"/>
        <w:rPr>
          <w:rFonts w:ascii="Times New Roman" w:hAnsi="Times New Roman" w:cs="Times New Roman"/>
          <w:sz w:val="28"/>
          <w:szCs w:val="28"/>
          <w:shd w:val="clear" w:color="auto" w:fill="FFFFFF"/>
        </w:rPr>
      </w:pPr>
    </w:p>
    <w:p w:rsidR="00050B54" w:rsidRPr="007058F8" w:rsidRDefault="00050B54" w:rsidP="00915E24">
      <w:pPr>
        <w:spacing w:after="0" w:line="240" w:lineRule="auto"/>
        <w:ind w:left="-567"/>
        <w:jc w:val="center"/>
        <w:rPr>
          <w:rFonts w:ascii="Times New Roman" w:hAnsi="Times New Roman" w:cs="Times New Roman"/>
          <w:sz w:val="28"/>
          <w:szCs w:val="28"/>
        </w:rPr>
      </w:pPr>
      <w:r w:rsidRPr="007058F8">
        <w:rPr>
          <w:rFonts w:ascii="Times New Roman" w:hAnsi="Times New Roman" w:cs="Times New Roman"/>
          <w:sz w:val="28"/>
          <w:szCs w:val="28"/>
        </w:rPr>
        <w:t>С</w:t>
      </w:r>
      <w:r w:rsidR="007058F8">
        <w:rPr>
          <w:rFonts w:ascii="Times New Roman" w:hAnsi="Times New Roman" w:cs="Times New Roman"/>
          <w:sz w:val="28"/>
          <w:szCs w:val="28"/>
        </w:rPr>
        <w:t>писок использованных источников</w:t>
      </w:r>
    </w:p>
    <w:p w:rsidR="007058F8" w:rsidRPr="007058F8" w:rsidRDefault="007058F8" w:rsidP="00915E24">
      <w:pPr>
        <w:spacing w:after="0" w:line="240" w:lineRule="auto"/>
        <w:ind w:left="-567"/>
        <w:jc w:val="center"/>
        <w:rPr>
          <w:rFonts w:ascii="Times New Roman" w:hAnsi="Times New Roman" w:cs="Times New Roman"/>
          <w:sz w:val="28"/>
          <w:szCs w:val="28"/>
        </w:rPr>
      </w:pPr>
    </w:p>
    <w:p w:rsidR="00050B54" w:rsidRPr="00A135CF" w:rsidRDefault="00050B54" w:rsidP="00915E24">
      <w:pPr>
        <w:pStyle w:val="a3"/>
        <w:shd w:val="clear" w:color="auto" w:fill="FFFFFF"/>
        <w:spacing w:before="0" w:beforeAutospacing="0" w:after="0" w:afterAutospacing="0"/>
        <w:ind w:left="-567"/>
        <w:jc w:val="both"/>
        <w:rPr>
          <w:color w:val="000000"/>
          <w:sz w:val="28"/>
          <w:szCs w:val="28"/>
        </w:rPr>
      </w:pPr>
      <w:r w:rsidRPr="00A135CF">
        <w:rPr>
          <w:color w:val="00000A"/>
          <w:sz w:val="28"/>
          <w:szCs w:val="28"/>
        </w:rPr>
        <w:t>1.</w:t>
      </w:r>
      <w:r w:rsidR="007058F8">
        <w:rPr>
          <w:color w:val="00000A"/>
          <w:sz w:val="28"/>
          <w:szCs w:val="28"/>
        </w:rPr>
        <w:t xml:space="preserve"> </w:t>
      </w:r>
      <w:r w:rsidRPr="00A135CF">
        <w:rPr>
          <w:color w:val="00000A"/>
          <w:sz w:val="28"/>
          <w:szCs w:val="28"/>
        </w:rPr>
        <w:t>Федеральный государственный образовательный стандарт среднего профессионального образования. </w:t>
      </w:r>
      <w:hyperlink r:id="rId39" w:history="1">
        <w:r w:rsidRPr="00A135CF">
          <w:rPr>
            <w:rStyle w:val="ab"/>
            <w:sz w:val="28"/>
            <w:szCs w:val="28"/>
          </w:rPr>
          <w:t>www.mon.gov.ru</w:t>
        </w:r>
      </w:hyperlink>
    </w:p>
    <w:p w:rsidR="00050B54" w:rsidRPr="00A135CF" w:rsidRDefault="00050B54" w:rsidP="00915E24">
      <w:pPr>
        <w:pStyle w:val="a3"/>
        <w:shd w:val="clear" w:color="auto" w:fill="FFFFFF"/>
        <w:spacing w:before="0" w:beforeAutospacing="0" w:after="0" w:afterAutospacing="0"/>
        <w:ind w:left="-567"/>
        <w:jc w:val="both"/>
        <w:rPr>
          <w:color w:val="000000"/>
          <w:sz w:val="28"/>
          <w:szCs w:val="28"/>
        </w:rPr>
      </w:pPr>
      <w:r w:rsidRPr="00A135CF">
        <w:rPr>
          <w:color w:val="00000A"/>
          <w:sz w:val="28"/>
          <w:szCs w:val="28"/>
        </w:rPr>
        <w:t>2. Зачесова Е.В. Переход к новому поколению стандартов НПО и СПО. Электронный ресурс</w:t>
      </w:r>
    </w:p>
    <w:p w:rsidR="00050B54" w:rsidRPr="00A135CF" w:rsidRDefault="00050B54" w:rsidP="00915E24">
      <w:pPr>
        <w:pStyle w:val="a3"/>
        <w:shd w:val="clear" w:color="auto" w:fill="FFFFFF"/>
        <w:spacing w:before="0" w:beforeAutospacing="0" w:after="0" w:afterAutospacing="0"/>
        <w:ind w:left="-567"/>
        <w:jc w:val="both"/>
        <w:rPr>
          <w:color w:val="000000"/>
          <w:sz w:val="28"/>
          <w:szCs w:val="28"/>
        </w:rPr>
      </w:pPr>
      <w:r w:rsidRPr="00A135CF">
        <w:rPr>
          <w:color w:val="000000"/>
          <w:sz w:val="28"/>
          <w:szCs w:val="28"/>
        </w:rPr>
        <w:t>3. Методика преподавания экономических дисциплин (Текст): учебник-</w:t>
      </w:r>
      <w:proofErr w:type="gramStart"/>
      <w:r w:rsidRPr="00A135CF">
        <w:rPr>
          <w:color w:val="000000"/>
          <w:sz w:val="28"/>
          <w:szCs w:val="28"/>
        </w:rPr>
        <w:t>СПБ:ВИТА</w:t>
      </w:r>
      <w:proofErr w:type="gramEnd"/>
      <w:r w:rsidRPr="00A135CF">
        <w:rPr>
          <w:color w:val="000000"/>
          <w:sz w:val="28"/>
          <w:szCs w:val="28"/>
        </w:rPr>
        <w:t>-Пресс,2020.</w:t>
      </w:r>
    </w:p>
    <w:p w:rsidR="00050B54" w:rsidRPr="00A135CF" w:rsidRDefault="00050B54" w:rsidP="00915E24">
      <w:pPr>
        <w:spacing w:after="0" w:line="240" w:lineRule="auto"/>
        <w:ind w:left="-567"/>
        <w:jc w:val="center"/>
        <w:rPr>
          <w:rFonts w:ascii="Times New Roman" w:hAnsi="Times New Roman" w:cs="Times New Roman"/>
          <w:b/>
          <w:sz w:val="28"/>
          <w:szCs w:val="28"/>
        </w:rPr>
      </w:pPr>
    </w:p>
    <w:p w:rsidR="00902F61" w:rsidRPr="00A135CF" w:rsidRDefault="00902F61"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p>
    <w:p w:rsidR="00050B54" w:rsidRPr="00A135CF" w:rsidRDefault="00050B54" w:rsidP="00915E24">
      <w:pPr>
        <w:widowControl w:val="0"/>
        <w:autoSpaceDE w:val="0"/>
        <w:autoSpaceDN w:val="0"/>
        <w:adjustRightInd w:val="0"/>
        <w:spacing w:after="0" w:line="240" w:lineRule="auto"/>
        <w:ind w:left="-567"/>
        <w:jc w:val="center"/>
        <w:rPr>
          <w:rFonts w:ascii="Times New Roman" w:eastAsia="Calibri" w:hAnsi="Times New Roman" w:cs="Times New Roman"/>
          <w:b/>
          <w:sz w:val="28"/>
          <w:szCs w:val="28"/>
          <w:lang w:eastAsia="ru-RU"/>
        </w:rPr>
      </w:pP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Бубекова И.А., Имамутдинова Р.Г.</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Мензелинск, ГАПОУ «Мензелинский педагогический </w:t>
      </w:r>
    </w:p>
    <w:p w:rsidR="00050B54" w:rsidRPr="00A135CF" w:rsidRDefault="00E67483" w:rsidP="00915E24">
      <w:pPr>
        <w:spacing w:after="0" w:line="240" w:lineRule="auto"/>
        <w:ind w:left="-567"/>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колледж имени </w:t>
      </w:r>
      <w:r w:rsidR="00050B54" w:rsidRPr="00A135CF">
        <w:rPr>
          <w:rFonts w:ascii="Times New Roman" w:eastAsia="Calibri" w:hAnsi="Times New Roman" w:cs="Times New Roman"/>
          <w:sz w:val="28"/>
          <w:szCs w:val="28"/>
        </w:rPr>
        <w:t xml:space="preserve">Мусы Джалиля», </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преподаватели спецдисциплин</w:t>
      </w: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p>
    <w:p w:rsidR="00050B54" w:rsidRPr="00A135CF" w:rsidRDefault="00050B54" w:rsidP="00915E24">
      <w:pPr>
        <w:spacing w:after="0" w:line="240" w:lineRule="auto"/>
        <w:ind w:left="-567" w:firstLine="851"/>
        <w:jc w:val="center"/>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ГОТОВИМ НАСТОЯЩИХ ПРОФЕССИОНАЛОВ</w:t>
      </w: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Аннотация: </w:t>
      </w:r>
      <w:r w:rsidRPr="002B0957">
        <w:rPr>
          <w:rStyle w:val="a6"/>
          <w:rFonts w:ascii="Times New Roman" w:hAnsi="Times New Roman" w:cs="Times New Roman"/>
          <w:b w:val="0"/>
          <w:color w:val="333333"/>
          <w:sz w:val="28"/>
          <w:szCs w:val="28"/>
          <w:shd w:val="clear" w:color="auto" w:fill="FFFFFF"/>
        </w:rPr>
        <w:t>Актуальность статьи обусловлена необходимостью</w:t>
      </w:r>
      <w:r w:rsidRPr="00A135CF">
        <w:rPr>
          <w:rFonts w:ascii="Times New Roman" w:eastAsia="Times New Roman" w:hAnsi="Times New Roman" w:cs="Times New Roman"/>
          <w:sz w:val="28"/>
          <w:szCs w:val="28"/>
          <w:lang w:eastAsia="ru-RU"/>
        </w:rPr>
        <w:t xml:space="preserve"> применения практико-ориентированного подхода в системе среднего профессионального образования. Применение практико-ориентированного подхода – спрос нового формата среднего профессионального образования </w:t>
      </w:r>
      <w:r w:rsidRPr="001C2463">
        <w:rPr>
          <w:rStyle w:val="a6"/>
          <w:rFonts w:ascii="Times New Roman" w:hAnsi="Times New Roman" w:cs="Times New Roman"/>
          <w:b w:val="0"/>
          <w:color w:val="333333"/>
          <w:sz w:val="28"/>
          <w:szCs w:val="28"/>
          <w:shd w:val="clear" w:color="auto" w:fill="FFFFFF"/>
        </w:rPr>
        <w:t>«Профессионалитета».</w:t>
      </w:r>
      <w:r w:rsidRPr="00A135CF">
        <w:rPr>
          <w:rStyle w:val="a6"/>
          <w:rFonts w:ascii="Times New Roman" w:hAnsi="Times New Roman" w:cs="Times New Roman"/>
          <w:color w:val="333333"/>
          <w:sz w:val="28"/>
          <w:szCs w:val="28"/>
          <w:shd w:val="clear" w:color="auto" w:fill="FFFFFF"/>
        </w:rPr>
        <w:t xml:space="preserve"> </w:t>
      </w:r>
      <w:r w:rsidRPr="002B0957">
        <w:rPr>
          <w:rStyle w:val="a6"/>
          <w:rFonts w:ascii="Times New Roman" w:hAnsi="Times New Roman" w:cs="Times New Roman"/>
          <w:b w:val="0"/>
          <w:color w:val="333333"/>
          <w:sz w:val="28"/>
          <w:szCs w:val="28"/>
          <w:shd w:val="clear" w:color="auto" w:fill="FFFFFF"/>
        </w:rPr>
        <w:t>В статье показаны пути реализации</w:t>
      </w:r>
      <w:r w:rsidRPr="00A135CF">
        <w:rPr>
          <w:rStyle w:val="a6"/>
          <w:rFonts w:ascii="Times New Roman" w:hAnsi="Times New Roman" w:cs="Times New Roman"/>
          <w:color w:val="333333"/>
          <w:sz w:val="28"/>
          <w:szCs w:val="28"/>
          <w:shd w:val="clear" w:color="auto" w:fill="FFFFFF"/>
        </w:rPr>
        <w:t xml:space="preserve"> </w:t>
      </w:r>
      <w:r w:rsidRPr="00A135CF">
        <w:rPr>
          <w:rFonts w:ascii="Times New Roman" w:eastAsia="Times New Roman" w:hAnsi="Times New Roman" w:cs="Times New Roman"/>
          <w:sz w:val="28"/>
          <w:szCs w:val="28"/>
          <w:lang w:eastAsia="ru-RU"/>
        </w:rPr>
        <w:t>практико-ориентированного подхода на практике. Статья предназначена для преподавателей и студентов педагогических колледжей.</w:t>
      </w: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Ключевые слова: </w:t>
      </w:r>
      <w:r w:rsidRPr="00A135CF">
        <w:rPr>
          <w:rFonts w:ascii="Times New Roman" w:eastAsia="Times New Roman" w:hAnsi="Times New Roman" w:cs="Times New Roman"/>
          <w:bCs/>
          <w:sz w:val="28"/>
          <w:szCs w:val="28"/>
          <w:lang w:eastAsia="ru-RU"/>
        </w:rPr>
        <w:t>практико-ориентированный подход, теория, практика, стажировка, компетенция.</w:t>
      </w:r>
    </w:p>
    <w:p w:rsidR="00050B54" w:rsidRPr="00A135CF" w:rsidRDefault="00050B54" w:rsidP="00915E24">
      <w:pPr>
        <w:spacing w:after="0" w:line="240" w:lineRule="auto"/>
        <w:ind w:left="-567" w:firstLine="851"/>
        <w:jc w:val="both"/>
        <w:outlineLvl w:val="1"/>
        <w:rPr>
          <w:rFonts w:ascii="Times New Roman" w:eastAsia="Times New Roman" w:hAnsi="Times New Roman" w:cs="Times New Roman"/>
          <w:b/>
          <w:bCs/>
          <w:sz w:val="28"/>
          <w:szCs w:val="28"/>
          <w:lang w:eastAsia="ru-RU"/>
        </w:rPr>
      </w:pP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 xml:space="preserve">Современное образование требует от учителей не только глубоких знаний, но и умения применять их на практике, творчески подходить к решению задач и эффективно взаимодействовать с детьми. Именно поэтому </w:t>
      </w:r>
      <w:r w:rsidRPr="00A135CF">
        <w:rPr>
          <w:rFonts w:ascii="Times New Roman" w:eastAsia="Times New Roman" w:hAnsi="Times New Roman" w:cs="Times New Roman"/>
          <w:bCs/>
          <w:sz w:val="28"/>
          <w:szCs w:val="28"/>
          <w:lang w:eastAsia="ru-RU"/>
        </w:rPr>
        <w:t>практико-ориентированный подход</w:t>
      </w:r>
      <w:r w:rsidRPr="00A135CF">
        <w:rPr>
          <w:rFonts w:ascii="Times New Roman" w:eastAsia="Times New Roman" w:hAnsi="Times New Roman" w:cs="Times New Roman"/>
          <w:sz w:val="28"/>
          <w:szCs w:val="28"/>
          <w:lang w:eastAsia="ru-RU"/>
        </w:rPr>
        <w:t xml:space="preserve"> становится ключевым в подготовке будущих учителей начальных классов. Это не просто модный термин, а целая философия, направленная на то, чтобы выпускники педагогических вузов были готовы к реалиям школьной жизни с первого дня работы.</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Что же такое практико-ориентированный подход в обучении будущих учителей начальных классов?</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Это значит, что студенты не просто слушают лекции и читают учебники, а активно вовлекаются в процесс обучения, максимально приближенный к реальной педагогической деятельности. Основной акцент делается на: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w:t>
      </w:r>
      <w:r w:rsidRPr="00A135CF">
        <w:rPr>
          <w:rFonts w:ascii="Times New Roman" w:eastAsia="Times New Roman" w:hAnsi="Times New Roman" w:cs="Times New Roman"/>
          <w:b/>
          <w:bCs/>
          <w:sz w:val="28"/>
          <w:szCs w:val="28"/>
          <w:lang w:eastAsia="ru-RU"/>
        </w:rPr>
        <w:t xml:space="preserve"> </w:t>
      </w:r>
      <w:r w:rsidRPr="00A135CF">
        <w:rPr>
          <w:rFonts w:ascii="Times New Roman" w:eastAsia="Times New Roman" w:hAnsi="Times New Roman" w:cs="Times New Roman"/>
          <w:bCs/>
          <w:sz w:val="28"/>
          <w:szCs w:val="28"/>
          <w:lang w:eastAsia="ru-RU"/>
        </w:rPr>
        <w:t>опыт и действие:</w:t>
      </w:r>
      <w:r w:rsidRPr="00A135CF">
        <w:rPr>
          <w:rFonts w:ascii="Times New Roman" w:eastAsia="Times New Roman" w:hAnsi="Times New Roman" w:cs="Times New Roman"/>
          <w:sz w:val="28"/>
          <w:szCs w:val="28"/>
          <w:lang w:eastAsia="ru-RU"/>
        </w:rPr>
        <w:t xml:space="preserve"> вместо пассивного усвоения информации, студенты учатся через действие, через решение конкретных педагогических задач. Это может быть разработка уроков, проведение фрагментов занятий, анализ видеозаписей уроков опытных педагогов, участие в мастер-классах;</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w:t>
      </w:r>
      <w:r w:rsidRPr="00A135CF">
        <w:rPr>
          <w:rFonts w:ascii="Times New Roman" w:eastAsia="Times New Roman" w:hAnsi="Times New Roman" w:cs="Times New Roman"/>
          <w:b/>
          <w:bCs/>
          <w:sz w:val="28"/>
          <w:szCs w:val="28"/>
          <w:lang w:eastAsia="ru-RU"/>
        </w:rPr>
        <w:t xml:space="preserve"> </w:t>
      </w:r>
      <w:r w:rsidRPr="00A135CF">
        <w:rPr>
          <w:rFonts w:ascii="Times New Roman" w:eastAsia="Times New Roman" w:hAnsi="Times New Roman" w:cs="Times New Roman"/>
          <w:bCs/>
          <w:sz w:val="28"/>
          <w:szCs w:val="28"/>
          <w:lang w:eastAsia="ru-RU"/>
        </w:rPr>
        <w:t>связь теории и практики:</w:t>
      </w:r>
      <w:r w:rsidRPr="00A135CF">
        <w:rPr>
          <w:rFonts w:ascii="Times New Roman" w:eastAsia="Times New Roman" w:hAnsi="Times New Roman" w:cs="Times New Roman"/>
          <w:sz w:val="28"/>
          <w:szCs w:val="28"/>
          <w:lang w:eastAsia="ru-RU"/>
        </w:rPr>
        <w:t xml:space="preserve"> теоретические знания не существуют в отрыве от практики. Студенты учатся видеть, как теоретические концепции (например, возрастная психология, методики обучения окружающего мира, математики) применяются в реальном классе, и наоборот, как практические наблюдения могут стать основой для теоретических размышлений;</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 развитие профессиональных компетенций:</w:t>
      </w:r>
      <w:r w:rsidRPr="00A135CF">
        <w:rPr>
          <w:rFonts w:ascii="Times New Roman" w:eastAsia="Times New Roman" w:hAnsi="Times New Roman" w:cs="Times New Roman"/>
          <w:sz w:val="28"/>
          <w:szCs w:val="28"/>
          <w:lang w:eastAsia="ru-RU"/>
        </w:rPr>
        <w:t xml:space="preserve"> главная цель - сформировать у будущих учителей набор ключевых навыков и умений, необходимых для успешной работы: умение планировать и проводить уроки, работать с разными группами детей, оценивать их успеваемость, выстраивать отношения с родителями, использовать современные образовательные технологии.</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 рефлексия и самоанализ:</w:t>
      </w:r>
      <w:r w:rsidRPr="00A135CF">
        <w:rPr>
          <w:rFonts w:ascii="Times New Roman" w:eastAsia="Times New Roman" w:hAnsi="Times New Roman" w:cs="Times New Roman"/>
          <w:sz w:val="28"/>
          <w:szCs w:val="28"/>
          <w:lang w:eastAsia="ru-RU"/>
        </w:rPr>
        <w:t xml:space="preserve"> важной частью практико-ориентированного подхода является развитие у студентов способности анализировать свою деятельность, выявлять сильные и слабые стороны, ставить цели для дальнейшего профессионального роста.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Как это реализуется на практике?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1. Учебные практики и стажировки:</w:t>
      </w:r>
      <w:r w:rsidRPr="00A135CF">
        <w:rPr>
          <w:rFonts w:ascii="Times New Roman" w:eastAsia="Times New Roman" w:hAnsi="Times New Roman" w:cs="Times New Roman"/>
          <w:sz w:val="28"/>
          <w:szCs w:val="28"/>
          <w:lang w:eastAsia="ru-RU"/>
        </w:rPr>
        <w:t xml:space="preserve"> самый очевидный элемент. Студенты проводят время в реальных школах, наблюдая за работой опытных учителей, а затем постепенно начинают самостоятельно вести уроки под руководством наставника.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2. Педагогические мастерские и тренинги</w:t>
      </w:r>
      <w:r w:rsidRPr="00A135CF">
        <w:rPr>
          <w:rFonts w:ascii="Times New Roman" w:eastAsia="Times New Roman" w:hAnsi="Times New Roman" w:cs="Times New Roman"/>
          <w:b/>
          <w:bCs/>
          <w:sz w:val="28"/>
          <w:szCs w:val="28"/>
          <w:lang w:eastAsia="ru-RU"/>
        </w:rPr>
        <w:t>:</w:t>
      </w:r>
      <w:r w:rsidRPr="00A135CF">
        <w:rPr>
          <w:rFonts w:ascii="Times New Roman" w:eastAsia="Times New Roman" w:hAnsi="Times New Roman" w:cs="Times New Roman"/>
          <w:sz w:val="28"/>
          <w:szCs w:val="28"/>
          <w:lang w:eastAsia="ru-RU"/>
        </w:rPr>
        <w:t xml:space="preserve"> специально организованные занятия, где студенты отрабатывают конкретные навыки: проведение интерактивных игр, работа с трудными детьми, использование цифровых инструментов на уроке.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3. Проектная деятельность:</w:t>
      </w:r>
      <w:r w:rsidRPr="00A135CF">
        <w:rPr>
          <w:rFonts w:ascii="Times New Roman" w:eastAsia="Times New Roman" w:hAnsi="Times New Roman" w:cs="Times New Roman"/>
          <w:sz w:val="28"/>
          <w:szCs w:val="28"/>
          <w:lang w:eastAsia="ru-RU"/>
        </w:rPr>
        <w:t xml:space="preserve"> студенты могут работать над совместными проектами, например, разрабатывать методические пособия, создавать дидактические материалы, организовывать внеклассные мероприятия.</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lastRenderedPageBreak/>
        <w:t xml:space="preserve">4. Кейс-стади </w:t>
      </w:r>
      <w:r w:rsidRPr="00A135CF">
        <w:rPr>
          <w:rStyle w:val="a6"/>
          <w:rFonts w:ascii="Times New Roman" w:hAnsi="Times New Roman" w:cs="Times New Roman"/>
          <w:color w:val="333333"/>
          <w:sz w:val="28"/>
          <w:szCs w:val="28"/>
          <w:shd w:val="clear" w:color="auto" w:fill="FFFFFF"/>
        </w:rPr>
        <w:t>(метод конкретных ситуаций)</w:t>
      </w:r>
      <w:r w:rsidRPr="00A135CF">
        <w:rPr>
          <w:rFonts w:ascii="Times New Roman" w:eastAsia="Times New Roman" w:hAnsi="Times New Roman" w:cs="Times New Roman"/>
          <w:bCs/>
          <w:sz w:val="28"/>
          <w:szCs w:val="28"/>
          <w:lang w:eastAsia="ru-RU"/>
        </w:rPr>
        <w:t>:</w:t>
      </w:r>
      <w:r w:rsidRPr="00A135CF">
        <w:rPr>
          <w:rFonts w:ascii="Times New Roman" w:eastAsia="Times New Roman" w:hAnsi="Times New Roman" w:cs="Times New Roman"/>
          <w:sz w:val="28"/>
          <w:szCs w:val="28"/>
          <w:lang w:eastAsia="ru-RU"/>
        </w:rPr>
        <w:t xml:space="preserve"> анализ реальных педагогических ситуаций, с которыми сталкиваются учителя, и поиск оптимальных решений.</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5. Использование симуляторов и виртуальных лабораторий:</w:t>
      </w:r>
      <w:r w:rsidRPr="00A135CF">
        <w:rPr>
          <w:rFonts w:ascii="Times New Roman" w:eastAsia="Times New Roman" w:hAnsi="Times New Roman" w:cs="Times New Roman"/>
          <w:sz w:val="28"/>
          <w:szCs w:val="28"/>
          <w:lang w:eastAsia="ru-RU"/>
        </w:rPr>
        <w:t xml:space="preserve"> в некоторых случаях возможно моделирование уроков и педагогических ситуаций в безопасной среде.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6. Привлечение практикующих учителей к преподаванию:</w:t>
      </w:r>
      <w:r w:rsidRPr="00A135CF">
        <w:rPr>
          <w:rFonts w:ascii="Times New Roman" w:eastAsia="Times New Roman" w:hAnsi="Times New Roman" w:cs="Times New Roman"/>
          <w:sz w:val="28"/>
          <w:szCs w:val="28"/>
          <w:lang w:eastAsia="ru-RU"/>
        </w:rPr>
        <w:t xml:space="preserve"> опытные педагоги могут делиться своим бесценным опытом, проводить мастер-классы, участвовать в обсуждении студенческих работ.</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Почему это так важно для учителей начальных классов?</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Дети младшего школьного возраста - это особая аудитория. Они нуждаются в чутком, внимательном и творческом подходе. Учитель начальных классов – это не просто преподаватель, а наставник, который закладывает основы личности, формирует интерес к учебе и помогает ребенку адаптироваться в социуме. Именно поэтому будущий учитель должен быть готов к многогранности этой роли. Практико-ориентированный подход позволяет студентам не только понять, но и почувствовать эту ответственность, научиться видеть мир глазами ребенка, предугадывать его потребности и находить индивидуальный подход к каждому ученику.</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Когда студент, еще будучи в колледже, получает возможность провести урок, пусть даже небольшой фрагмент, перед своими однокурсниками или под наблюдением опытного педагога, он сталкивается с реальными вызовами: как удержать внимание детей, как объяснить сложный материал простыми словами, как справиться с неожиданным вопросом или непослушанием. Эти моменты, пусть и смоделированные, дают бесценный опыт, который невозможно получить из книг. Они учат гибкости, находчивости и уверенности в себе.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Более того, практико-ориентированный подход способствует формированию у будущих учителей не только профессиональных, но и личностных качеств. Работа в команде над проектами развивает навыки сотрудничества и коммуникации. Анализ педагогических ситуаций учит эмпатии и умению видеть проблему с разных сторон. Рефлексия над собственными действиями воспитывает самокритичность и стремление к постоянному совершенствованию. Эти качества, наряду с методическими знаниями, делают учителя по-настоящему эффективным и востребованным.</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Внедрение практико-ориентированного подхода требует от педагогических колледжей пересмотра учебных планов, активного сотрудничества с школами и привлечения к образовательному процессу практикующих специалистов. Это инвестиция в будущее образования, которая окупается сторицей, выпуская из стен колледжа не просто дипломированных специалистов, а настоящих профессионалов, готовых с энтузиазмом и компетентностью встречать вызовы современной школы и вдохновлять новое поколение на учебу и развитие. Таким образом, практико-ориентированный подход – это не просто метод, а философия, призванная подготовить учителей, способных не только учить, но и воспитывать, </w:t>
      </w:r>
      <w:r w:rsidRPr="00A135CF">
        <w:rPr>
          <w:rFonts w:ascii="Times New Roman" w:eastAsia="Times New Roman" w:hAnsi="Times New Roman" w:cs="Times New Roman"/>
          <w:sz w:val="28"/>
          <w:szCs w:val="28"/>
          <w:lang w:eastAsia="ru-RU"/>
        </w:rPr>
        <w:lastRenderedPageBreak/>
        <w:t>направлять и поддерживать каждого ребенка на его уникальном пути познания мира.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Этот подход также способствует формированию у будущих педагогов критического мышления и умения адаптироваться к постоянно меняющимся условиям образовательной среды. В эпоху цифровизации и стремительного развития технологий, учитель начальных классов должен быть готов не только использовать новые инструменты, но и критически оценивать их эффективность, выбирать наиболее подходящие для конкретных задач и возрастных особенностей учеников. Практико-ориентированное обучение, через решение реальных кейсов и разработку инновационных уроков, развивает эту способность к гибкому и осознанному применению педагогических инструментов.</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Кроме того, такой подход помогает будущим учителям осознать важность непрерывного профессионального развития. Сталкиваясь с реальными педагогическими проблемами и находя пути их решения, студенты понимают, что обучение не заканчивается с получением диплома. Они учатся искать новые методики, изучать передовой опыт, анализировать результаты своей работы и постоянно совершенствовать свои навыки. Это формирует установку на самообразование и профессиональный рост, что является залогом долгосрочной успешной карьеры в педагогике.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 конечном итоге, практико-ориентированный подход в обучении будущих учителей начальных классов - это залог формирования нового поколения педагогов, которые не боятся трудностей, уверены в своих силах, обладают глубоким пониманием детской психологии и готовы к творческому поиску. Это те учителя, которые смогут не просто передать знания, но и зажечь в детях искру любознательности, привить любовь к учению и помочь каждому ребенку раскрыть свой потенциал. Именно такие специалисты способны сделать начальную школу местом, где дети чувствуют себя уверенно, безопасно и с радостью познают мир, закладывая прочный фундамент для своего будущего.</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p>
    <w:p w:rsidR="00050B54" w:rsidRPr="00A135CF" w:rsidRDefault="00050B54" w:rsidP="00915E24">
      <w:pPr>
        <w:spacing w:after="0" w:line="240" w:lineRule="auto"/>
        <w:ind w:left="-567" w:firstLine="851"/>
        <w:jc w:val="center"/>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Список использованных источников</w:t>
      </w:r>
    </w:p>
    <w:p w:rsidR="00050B54" w:rsidRPr="00A135CF" w:rsidRDefault="00050B54" w:rsidP="00915E24">
      <w:pPr>
        <w:spacing w:after="0" w:line="240" w:lineRule="auto"/>
        <w:ind w:left="-567" w:firstLine="851"/>
        <w:jc w:val="center"/>
        <w:rPr>
          <w:rFonts w:ascii="Times New Roman" w:eastAsia="Times New Roman" w:hAnsi="Times New Roman" w:cs="Times New Roman"/>
          <w:sz w:val="28"/>
          <w:szCs w:val="28"/>
          <w:lang w:eastAsia="ru-RU"/>
        </w:rPr>
      </w:pP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 xml:space="preserve">1. Байбородова Л.В. Практико-ориентированный подход к подготовке будущих педагогов. </w:t>
      </w:r>
      <w:r w:rsidRPr="00A135CF">
        <w:rPr>
          <w:rFonts w:ascii="Times New Roman" w:hAnsi="Times New Roman" w:cs="Times New Roman"/>
          <w:sz w:val="28"/>
          <w:szCs w:val="28"/>
        </w:rPr>
        <w:t>URL: </w:t>
      </w:r>
      <w:hyperlink r:id="rId40" w:history="1">
        <w:r w:rsidRPr="00A135CF">
          <w:rPr>
            <w:rStyle w:val="ab"/>
            <w:rFonts w:ascii="Times New Roman" w:hAnsi="Times New Roman" w:cs="Times New Roman"/>
            <w:sz w:val="28"/>
            <w:szCs w:val="28"/>
          </w:rPr>
          <w:t>http://vestnik.yspu.org/releases/2015_1pp/13.pdf</w:t>
        </w:r>
      </w:hyperlink>
      <w:r w:rsidRPr="00A135CF">
        <w:rPr>
          <w:rFonts w:ascii="Times New Roman" w:hAnsi="Times New Roman" w:cs="Times New Roman"/>
          <w:sz w:val="28"/>
          <w:szCs w:val="28"/>
        </w:rPr>
        <w:t> (дата обращения: 28.11.25).</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2. Ветров Ю., Клушина Н. Практико-ориентированный подход // Высшее образование в России. - 2002.</w:t>
      </w:r>
      <w:r w:rsidR="001C2463">
        <w:rPr>
          <w:rFonts w:ascii="Times New Roman" w:eastAsia="Times New Roman" w:hAnsi="Times New Roman" w:cs="Times New Roman"/>
          <w:sz w:val="28"/>
          <w:szCs w:val="28"/>
          <w:lang w:eastAsia="ru-RU"/>
        </w:rPr>
        <w:t xml:space="preserve"> </w:t>
      </w:r>
      <w:r w:rsidRPr="00A135CF">
        <w:rPr>
          <w:rFonts w:ascii="Times New Roman" w:eastAsia="Times New Roman" w:hAnsi="Times New Roman" w:cs="Times New Roman"/>
          <w:sz w:val="28"/>
          <w:szCs w:val="28"/>
          <w:lang w:eastAsia="ru-RU"/>
        </w:rPr>
        <w:t>- №</w:t>
      </w:r>
      <w:proofErr w:type="gramStart"/>
      <w:r w:rsidRPr="00A135CF">
        <w:rPr>
          <w:rFonts w:ascii="Times New Roman" w:eastAsia="Times New Roman" w:hAnsi="Times New Roman" w:cs="Times New Roman"/>
          <w:sz w:val="28"/>
          <w:szCs w:val="28"/>
          <w:lang w:eastAsia="ru-RU"/>
        </w:rPr>
        <w:t>6.-</w:t>
      </w:r>
      <w:proofErr w:type="gramEnd"/>
      <w:r w:rsidRPr="00A135CF">
        <w:rPr>
          <w:rFonts w:ascii="Times New Roman" w:eastAsia="Times New Roman" w:hAnsi="Times New Roman" w:cs="Times New Roman"/>
          <w:sz w:val="28"/>
          <w:szCs w:val="28"/>
          <w:lang w:eastAsia="ru-RU"/>
        </w:rPr>
        <w:t xml:space="preserve"> С. 43-46.</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3. </w:t>
      </w:r>
      <w:r w:rsidRPr="00A135CF">
        <w:rPr>
          <w:rFonts w:ascii="Times New Roman" w:hAnsi="Times New Roman" w:cs="Times New Roman"/>
          <w:sz w:val="28"/>
          <w:szCs w:val="28"/>
        </w:rPr>
        <w:t>Мирошник И. Н. Практико-ориентированное образование через современные технологии обучения и оценивания: презентация [Электронный ресурс]. - URL: </w:t>
      </w:r>
      <w:hyperlink r:id="rId41" w:history="1">
        <w:r w:rsidRPr="00A135CF">
          <w:rPr>
            <w:rStyle w:val="ab"/>
            <w:rFonts w:ascii="Times New Roman" w:hAnsi="Times New Roman" w:cs="Times New Roman"/>
            <w:sz w:val="28"/>
            <w:szCs w:val="28"/>
          </w:rPr>
          <w:t>http://www.myshared.ru/</w:t>
        </w:r>
      </w:hyperlink>
      <w:r w:rsidRPr="00A135CF">
        <w:rPr>
          <w:rFonts w:ascii="Times New Roman" w:hAnsi="Times New Roman" w:cs="Times New Roman"/>
          <w:sz w:val="28"/>
          <w:szCs w:val="28"/>
        </w:rPr>
        <w:t> slide/400281 (дата обращения: 28.11.2025).</w:t>
      </w:r>
    </w:p>
    <w:p w:rsidR="00902F61" w:rsidRDefault="00902F61"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7483" w:rsidRDefault="00E67483"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7483" w:rsidRDefault="00E67483"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7483" w:rsidRDefault="00E67483"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E67483" w:rsidRPr="00A135CF" w:rsidRDefault="00E67483"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050B54" w:rsidRPr="00A135CF" w:rsidRDefault="002B0957"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lastRenderedPageBreak/>
        <w:t>Володина Г.</w:t>
      </w:r>
      <w:r w:rsidR="00050B54" w:rsidRPr="00A135CF">
        <w:rPr>
          <w:rFonts w:ascii="Times New Roman" w:hAnsi="Times New Roman" w:cs="Times New Roman"/>
          <w:sz w:val="28"/>
          <w:szCs w:val="28"/>
        </w:rPr>
        <w:t>М.,</w:t>
      </w:r>
    </w:p>
    <w:p w:rsidR="001C2463" w:rsidRDefault="002B0957" w:rsidP="00915E24">
      <w:pPr>
        <w:spacing w:after="0" w:line="240" w:lineRule="auto"/>
        <w:ind w:left="-567"/>
        <w:jc w:val="right"/>
        <w:rPr>
          <w:rFonts w:ascii="Times New Roman" w:hAnsi="Times New Roman" w:cs="Times New Roman"/>
          <w:color w:val="000000" w:themeColor="text1"/>
          <w:sz w:val="28"/>
          <w:szCs w:val="28"/>
        </w:rPr>
      </w:pPr>
      <w:r>
        <w:rPr>
          <w:rFonts w:ascii="Times New Roman" w:hAnsi="Times New Roman" w:cs="Times New Roman"/>
          <w:sz w:val="28"/>
          <w:szCs w:val="28"/>
        </w:rPr>
        <w:t>г</w:t>
      </w:r>
      <w:r w:rsidR="00050B54" w:rsidRPr="00A135CF">
        <w:rPr>
          <w:rFonts w:ascii="Times New Roman" w:hAnsi="Times New Roman" w:cs="Times New Roman"/>
          <w:sz w:val="28"/>
          <w:szCs w:val="28"/>
        </w:rPr>
        <w:t>.Казань, ГАПОУ «</w:t>
      </w:r>
      <w:r w:rsidR="00050B54" w:rsidRPr="00A135CF">
        <w:rPr>
          <w:rFonts w:ascii="Times New Roman" w:hAnsi="Times New Roman" w:cs="Times New Roman"/>
          <w:color w:val="000000" w:themeColor="text1"/>
          <w:sz w:val="28"/>
          <w:szCs w:val="28"/>
        </w:rPr>
        <w:t xml:space="preserve">Казанский </w:t>
      </w:r>
    </w:p>
    <w:p w:rsidR="00050B54" w:rsidRPr="00A135CF" w:rsidRDefault="00050B54" w:rsidP="00915E24">
      <w:pPr>
        <w:spacing w:after="0" w:line="240" w:lineRule="auto"/>
        <w:ind w:left="-567"/>
        <w:jc w:val="right"/>
        <w:rPr>
          <w:rFonts w:ascii="Times New Roman" w:hAnsi="Times New Roman" w:cs="Times New Roman"/>
          <w:color w:val="000000" w:themeColor="text1"/>
          <w:sz w:val="28"/>
          <w:szCs w:val="28"/>
        </w:rPr>
      </w:pPr>
      <w:r w:rsidRPr="00A135CF">
        <w:rPr>
          <w:rFonts w:ascii="Times New Roman" w:hAnsi="Times New Roman" w:cs="Times New Roman"/>
          <w:color w:val="000000" w:themeColor="text1"/>
          <w:sz w:val="28"/>
          <w:szCs w:val="28"/>
        </w:rPr>
        <w:t>торгово-экономический техникум»,</w:t>
      </w:r>
    </w:p>
    <w:p w:rsidR="00050B54" w:rsidRPr="00A135CF" w:rsidRDefault="00050B54" w:rsidP="00915E24">
      <w:pPr>
        <w:spacing w:after="0" w:line="240" w:lineRule="auto"/>
        <w:ind w:left="-567" w:hanging="142"/>
        <w:jc w:val="center"/>
        <w:rPr>
          <w:rFonts w:ascii="Times New Roman" w:hAnsi="Times New Roman" w:cs="Times New Roman"/>
          <w:b/>
          <w:sz w:val="28"/>
          <w:szCs w:val="28"/>
        </w:rPr>
      </w:pPr>
      <w:r w:rsidRPr="00A135CF">
        <w:rPr>
          <w:rFonts w:ascii="Times New Roman" w:hAnsi="Times New Roman" w:cs="Times New Roman"/>
          <w:color w:val="000000" w:themeColor="text1"/>
          <w:sz w:val="28"/>
          <w:szCs w:val="28"/>
        </w:rPr>
        <w:t xml:space="preserve">                                     </w:t>
      </w:r>
      <w:r w:rsidR="001C2463">
        <w:rPr>
          <w:rFonts w:ascii="Times New Roman" w:hAnsi="Times New Roman" w:cs="Times New Roman"/>
          <w:color w:val="000000" w:themeColor="text1"/>
          <w:sz w:val="28"/>
          <w:szCs w:val="28"/>
        </w:rPr>
        <w:t xml:space="preserve">                               </w:t>
      </w:r>
      <w:r w:rsidR="00E67483">
        <w:rPr>
          <w:rFonts w:ascii="Times New Roman" w:hAnsi="Times New Roman" w:cs="Times New Roman"/>
          <w:color w:val="000000" w:themeColor="text1"/>
          <w:sz w:val="28"/>
          <w:szCs w:val="28"/>
        </w:rPr>
        <w:t xml:space="preserve">               </w:t>
      </w:r>
      <w:r w:rsidR="001C2463">
        <w:rPr>
          <w:rFonts w:ascii="Times New Roman" w:hAnsi="Times New Roman" w:cs="Times New Roman"/>
          <w:color w:val="000000" w:themeColor="text1"/>
          <w:sz w:val="28"/>
          <w:szCs w:val="28"/>
        </w:rPr>
        <w:t>п</w:t>
      </w:r>
      <w:r w:rsidRPr="00A135CF">
        <w:rPr>
          <w:rFonts w:ascii="Times New Roman" w:hAnsi="Times New Roman" w:cs="Times New Roman"/>
          <w:color w:val="000000" w:themeColor="text1"/>
          <w:sz w:val="28"/>
          <w:szCs w:val="28"/>
        </w:rPr>
        <w:t>реподаватель иностранного языка</w:t>
      </w:r>
      <w:r w:rsidRPr="00A135CF">
        <w:rPr>
          <w:rFonts w:ascii="Times New Roman" w:hAnsi="Times New Roman" w:cs="Times New Roman"/>
          <w:b/>
          <w:sz w:val="28"/>
          <w:szCs w:val="28"/>
        </w:rPr>
        <w:t xml:space="preserve"> </w:t>
      </w:r>
    </w:p>
    <w:p w:rsidR="00050B54" w:rsidRPr="00A135CF" w:rsidRDefault="00050B54" w:rsidP="00915E24">
      <w:pPr>
        <w:spacing w:after="0" w:line="240" w:lineRule="auto"/>
        <w:ind w:left="-567" w:hanging="142"/>
        <w:jc w:val="center"/>
        <w:rPr>
          <w:rFonts w:ascii="Times New Roman" w:hAnsi="Times New Roman" w:cs="Times New Roman"/>
          <w:b/>
          <w:sz w:val="28"/>
          <w:szCs w:val="28"/>
        </w:rPr>
      </w:pPr>
    </w:p>
    <w:p w:rsidR="00050B54" w:rsidRPr="00A135CF" w:rsidRDefault="00050B54" w:rsidP="00915E24">
      <w:pPr>
        <w:spacing w:after="0" w:line="240" w:lineRule="auto"/>
        <w:ind w:left="-567" w:hanging="142"/>
        <w:jc w:val="center"/>
        <w:rPr>
          <w:rFonts w:ascii="Times New Roman" w:hAnsi="Times New Roman" w:cs="Times New Roman"/>
          <w:b/>
          <w:sz w:val="28"/>
          <w:szCs w:val="28"/>
        </w:rPr>
      </w:pPr>
      <w:r w:rsidRPr="00A135CF">
        <w:rPr>
          <w:rFonts w:ascii="Times New Roman" w:hAnsi="Times New Roman" w:cs="Times New Roman"/>
          <w:b/>
          <w:sz w:val="28"/>
          <w:szCs w:val="28"/>
        </w:rPr>
        <w:t>ПРАКТИЧЕСКАЯ НАПРАВЛЕННОСТЬ В ОБУЧЕНИИ ИНОСТРАННОМУ ЯЗЫКУ БУДУЩИХ СПЕЦИАЛИСТОВ СФЕРЫ ОБСЛУЖИВАНИЯ</w:t>
      </w:r>
    </w:p>
    <w:p w:rsidR="00050B54" w:rsidRPr="00A135CF" w:rsidRDefault="00050B54" w:rsidP="00915E24">
      <w:pPr>
        <w:spacing w:after="0" w:line="240" w:lineRule="auto"/>
        <w:ind w:left="-567"/>
        <w:jc w:val="right"/>
        <w:rPr>
          <w:rFonts w:ascii="Times New Roman" w:hAnsi="Times New Roman" w:cs="Times New Roman"/>
          <w:color w:val="000000" w:themeColor="text1"/>
          <w:sz w:val="28"/>
          <w:szCs w:val="28"/>
        </w:rPr>
      </w:pPr>
    </w:p>
    <w:p w:rsidR="00050B54" w:rsidRPr="00A135CF" w:rsidRDefault="00050B54" w:rsidP="00915E24">
      <w:pPr>
        <w:spacing w:after="0" w:line="240" w:lineRule="auto"/>
        <w:ind w:left="-567" w:firstLine="709"/>
        <w:jc w:val="both"/>
        <w:rPr>
          <w:rFonts w:ascii="Times New Roman" w:hAnsi="Times New Roman" w:cs="Times New Roman"/>
          <w:b/>
          <w:sz w:val="28"/>
          <w:szCs w:val="28"/>
        </w:rPr>
      </w:pPr>
      <w:r w:rsidRPr="00A135CF">
        <w:rPr>
          <w:rFonts w:ascii="Times New Roman" w:hAnsi="Times New Roman" w:cs="Times New Roman"/>
          <w:b/>
          <w:sz w:val="28"/>
          <w:szCs w:val="28"/>
        </w:rPr>
        <w:t xml:space="preserve">Аннотация: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данной статье рассматриваются важность изучения иностранного языка для построения международных экономических связей. Приводятся примеры использования принципа наглядности при обучении с помощью применения цифровых инструментов для повышения эффективности образовательного процесса. Применение </w:t>
      </w:r>
      <w:r w:rsidRPr="00A135CF">
        <w:rPr>
          <w:rFonts w:ascii="Times New Roman" w:hAnsi="Times New Roman" w:cs="Times New Roman"/>
          <w:sz w:val="28"/>
          <w:szCs w:val="28"/>
          <w:lang w:val="en-US"/>
        </w:rPr>
        <w:t>Quizlet</w:t>
      </w:r>
      <w:r w:rsidRPr="00A135CF">
        <w:rPr>
          <w:rFonts w:ascii="Times New Roman" w:hAnsi="Times New Roman" w:cs="Times New Roman"/>
          <w:sz w:val="28"/>
          <w:szCs w:val="28"/>
        </w:rPr>
        <w:t xml:space="preserve"> -карточек, </w:t>
      </w:r>
      <w:r w:rsidRPr="00A135CF">
        <w:rPr>
          <w:rFonts w:ascii="Times New Roman" w:hAnsi="Times New Roman" w:cs="Times New Roman"/>
          <w:sz w:val="28"/>
          <w:szCs w:val="28"/>
          <w:lang w:val="en-US"/>
        </w:rPr>
        <w:t>QR</w:t>
      </w:r>
      <w:r w:rsidRPr="00A135CF">
        <w:rPr>
          <w:rFonts w:ascii="Times New Roman" w:hAnsi="Times New Roman" w:cs="Times New Roman"/>
          <w:sz w:val="28"/>
          <w:szCs w:val="28"/>
        </w:rPr>
        <w:t xml:space="preserve"> кодов. Моделирование различных коммуникативных ситуаций профессиональной тематики, сопровождающихся определенным зрительным рядом, иллюстрациями с пошаговой инструкцией.</w:t>
      </w:r>
    </w:p>
    <w:p w:rsidR="00050B54"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xml:space="preserve"> Наглядность, цифровые ресурсы </w:t>
      </w:r>
      <w:r w:rsidRPr="00A135CF">
        <w:rPr>
          <w:rFonts w:ascii="Times New Roman" w:hAnsi="Times New Roman" w:cs="Times New Roman"/>
          <w:sz w:val="28"/>
          <w:szCs w:val="28"/>
          <w:lang w:val="en-US"/>
        </w:rPr>
        <w:t>Quizlet</w:t>
      </w:r>
      <w:r w:rsidRPr="00A135CF">
        <w:rPr>
          <w:rFonts w:ascii="Times New Roman" w:hAnsi="Times New Roman" w:cs="Times New Roman"/>
          <w:sz w:val="28"/>
          <w:szCs w:val="28"/>
        </w:rPr>
        <w:t>, проектная деятельность, индивидуальность в обучении, комплексное изучение языка.</w:t>
      </w:r>
    </w:p>
    <w:p w:rsidR="001C2463" w:rsidRPr="00A135CF" w:rsidRDefault="001C2463" w:rsidP="00915E24">
      <w:pPr>
        <w:spacing w:after="0" w:line="240" w:lineRule="auto"/>
        <w:ind w:left="-567" w:firstLine="709"/>
        <w:jc w:val="both"/>
        <w:rPr>
          <w:rFonts w:ascii="Times New Roman" w:hAnsi="Times New Roman" w:cs="Times New Roman"/>
          <w:sz w:val="28"/>
          <w:szCs w:val="28"/>
        </w:rPr>
      </w:pP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Возрастание роли иностранных языков в формировании общих компетенций будущих специалистов сферы обслуживания обусловлено расширением международных экономических связей, увеличением числа совместных предприятий, фирм. В связи с этим возникает необходимость в специалистах, способных к межкультурной коммуникации для поддержания сотрудничества с предприятиями разных стран. В процессе изучения иностранного языка, формируемые общие компетенции стимулируют студентов на практическое овладение языком, на овладение способами и технологиями исследовательской, самостоятельной работы, имеющей большое значение в условиях дефицита учебных часов по учебному предмету, и большой загруженности студентов занятиями по профилирующим дисциплинам в техникуме. Кроме того, в условиях развитой рыночной экономики существует тесная взаимосвязь между уровнем сформированности общих компетенций и возможностью трудоустройства молодого специалиста.</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При изучении дисциплины «Иностранный язык в профессиональной деятельности» определяющими средствами языка для развития коммуникативных способностей в нашем техникуме являются: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1) характер влияния предстоящей профессиональной деятельности на содержание и отбор учебного языкового материала;</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2) моделирование коммуникативных ситуаций общения с целью формирования речевых умений у будущих специалистов сферы обслуживания;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3) применение различных форм учебной деятельностью на занятиях с преподавателем и в самостоятельной работе: дискуссии, беседы, ролевые игры, семинары.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Одной из современных технологий, формирующей общие компетенции в процессе обучения английскому языку, является проектная работа студентов. На основе данной технологии формирование общих компетенций осуществляется в процессе выполнения студентами поэтапно усложняющихся проектов (от репродуктивных к творческим), приближающихся к профессиональным. </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Мобильное обучение сегодня – это новое, развивающееся направление в образовании, отличительной чертой которого является создание новой обучающей среды. Благодаря распространенности мобильных технологий и постоянному росту функциональности мобильных устройств, эксперты ЮНЕСКО в области образования предлагают использовать их потенциал для повышения качества и доступности образования, а также построения индивидуальной траектории обучения [3].</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Онлайн-сервисы и приложения — отличный способ быстро и легко учить новые слова. У него масса преимуществ:</w:t>
      </w:r>
    </w:p>
    <w:p w:rsidR="00050B54" w:rsidRPr="00A135CF" w:rsidRDefault="00050B54" w:rsidP="00915E24">
      <w:pPr>
        <w:numPr>
          <w:ilvl w:val="0"/>
          <w:numId w:val="27"/>
        </w:num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во-первых, все слова учатся в контексте, а это облегчает процесс запоминания;</w:t>
      </w:r>
    </w:p>
    <w:p w:rsidR="00050B54" w:rsidRPr="00A135CF" w:rsidRDefault="00050B54" w:rsidP="00915E24">
      <w:pPr>
        <w:numPr>
          <w:ilvl w:val="0"/>
          <w:numId w:val="27"/>
        </w:num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во-вторых, новые слова преподносятся в игровой форме, поэтому процесс изучения не надоедает;</w:t>
      </w:r>
    </w:p>
    <w:p w:rsidR="00050B54" w:rsidRPr="00A135CF" w:rsidRDefault="00050B54" w:rsidP="00915E24">
      <w:pPr>
        <w:numPr>
          <w:ilvl w:val="0"/>
          <w:numId w:val="27"/>
        </w:num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в-третьих, учить новые слова можно в любом месте и в любое время, если у вас есть с собой телефон.</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Одним из таких приложений является Quizlet.</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Quizlet – приложение, которое поможет запомнить и усвоить нужный учебный материал и направлен на изучение и закрепление новых слов.</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eastAsia="Times New Roman" w:hAnsi="Times New Roman" w:cs="Times New Roman"/>
          <w:sz w:val="28"/>
          <w:szCs w:val="28"/>
          <w:lang w:eastAsia="ru-RU"/>
        </w:rPr>
        <w:t>Функционал программы позволяет создавать карточки и модули, или же выбирать из уже созданных другими пользователями готовые шаблоны.</w:t>
      </w:r>
      <w:r w:rsidRPr="00A135CF">
        <w:rPr>
          <w:rFonts w:ascii="Times New Roman" w:hAnsi="Times New Roman" w:cs="Times New Roman"/>
          <w:sz w:val="28"/>
          <w:szCs w:val="28"/>
        </w:rPr>
        <w:t xml:space="preserve">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shd w:val="clear" w:color="auto" w:fill="FFFFFF"/>
        </w:rPr>
        <w:t>Полезной функцией является озвучка слов, в режиме повторения по теме: при переключении слово зачитывается автоматически, что важно – носителем языка, соответственно обучающиеся имеют возможность многократно прослушивать лексику в оригинальном звучании и привыкать к особенностям английского языка. Кроме того, к карточке со словом можно подобрать изображения и, ориентируясь на ассоциативный ряд, обучащийся предположит значение слова.</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Введение новых тем поддерживается относящимися к ним иллюстрациями; при организации на занятиях диалогов предлагаются картинки, дающие дополнительную зрительную опору для их проведения.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Особое значение необходимо придавать письму. Активное использование письма является важнейшим средством обучения и контроля степени усвоения учебного материала. Решающее значение в лексико-грамматической работе имеет опора на речевой англоязычный образец, одновременное освоение лексического и грамматического значения слова, раскрытие этих значений в словосочетаниях, предложениях, контекстах. Например, при обучении студентов специальности «Технологии индустрии красоты» предлагается лексический материал в иллюстрированном виде, имеющем несколько назначений:</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лексическую единицу;</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функциональное назначение данной лексической единицы;</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место данного изучаемого элемента в общем едином процессе говорения на профессиональную тему.</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Также при выполнении данных заданий тренируется способность логически и грамматически корректно выражать свои мысли при деловой переписке.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 реальной жизненной ситуации языковые знания не используются по отдельности: во время деловой встречи необходимо слушать собеседника, анализировать получаемую информацию, обмениваться данными, осуществлять уточнение информации. Данные виды речевой деятельности практикуются на учебных занятиях в формате диалогов, монологов, ролевых игр, при решении различных кейсов, способствующих погружению студентов в языковую среду.</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Такое комплексное изучение языка, охватывающее все ключевые навыки (аудирование, чтение, письмо, говорение) является эффективным инструментом для успешной международной карьеры.</w:t>
      </w:r>
    </w:p>
    <w:p w:rsidR="00050B54" w:rsidRPr="00A135CF" w:rsidRDefault="00050B54" w:rsidP="00915E24">
      <w:pPr>
        <w:spacing w:after="0" w:line="240" w:lineRule="auto"/>
        <w:ind w:left="-567"/>
        <w:jc w:val="both"/>
        <w:rPr>
          <w:rFonts w:ascii="Times New Roman" w:eastAsia="Times New Roman" w:hAnsi="Times New Roman" w:cs="Times New Roman"/>
          <w:color w:val="0A0A0A"/>
          <w:sz w:val="28"/>
          <w:szCs w:val="28"/>
          <w:lang w:eastAsia="ru-RU"/>
        </w:rPr>
      </w:pPr>
    </w:p>
    <w:p w:rsidR="00050B54" w:rsidRPr="001C2463" w:rsidRDefault="00050B54" w:rsidP="00915E24">
      <w:pPr>
        <w:pStyle w:val="a9"/>
        <w:spacing w:after="0" w:line="240" w:lineRule="auto"/>
        <w:ind w:left="-567"/>
        <w:jc w:val="center"/>
        <w:rPr>
          <w:rFonts w:ascii="Times New Roman" w:hAnsi="Times New Roman"/>
          <w:color w:val="000000" w:themeColor="text1"/>
          <w:sz w:val="28"/>
          <w:szCs w:val="28"/>
        </w:rPr>
      </w:pPr>
      <w:r w:rsidRPr="001C2463">
        <w:rPr>
          <w:rFonts w:ascii="Times New Roman" w:hAnsi="Times New Roman"/>
          <w:color w:val="000000" w:themeColor="text1"/>
          <w:sz w:val="28"/>
          <w:szCs w:val="28"/>
        </w:rPr>
        <w:t>С</w:t>
      </w:r>
      <w:r w:rsidR="001C2463">
        <w:rPr>
          <w:rFonts w:ascii="Times New Roman" w:hAnsi="Times New Roman"/>
          <w:color w:val="000000" w:themeColor="text1"/>
          <w:sz w:val="28"/>
          <w:szCs w:val="28"/>
        </w:rPr>
        <w:t>писок использованных источников</w:t>
      </w:r>
    </w:p>
    <w:p w:rsidR="00050B54" w:rsidRPr="001C2463" w:rsidRDefault="00050B54" w:rsidP="00915E24">
      <w:pPr>
        <w:spacing w:after="0" w:line="240" w:lineRule="auto"/>
        <w:ind w:left="-567"/>
        <w:jc w:val="both"/>
        <w:rPr>
          <w:rFonts w:ascii="Times New Roman" w:hAnsi="Times New Roman" w:cs="Times New Roman"/>
          <w:color w:val="000000" w:themeColor="text1"/>
          <w:sz w:val="28"/>
          <w:szCs w:val="28"/>
        </w:rPr>
      </w:pPr>
    </w:p>
    <w:p w:rsidR="00050B54" w:rsidRPr="00A135CF" w:rsidRDefault="00050B54" w:rsidP="00915E24">
      <w:pPr>
        <w:numPr>
          <w:ilvl w:val="0"/>
          <w:numId w:val="28"/>
        </w:numPr>
        <w:spacing w:after="0" w:line="240" w:lineRule="auto"/>
        <w:ind w:left="-567"/>
        <w:contextualSpacing/>
        <w:jc w:val="both"/>
        <w:rPr>
          <w:rFonts w:ascii="Times New Roman" w:hAnsi="Times New Roman" w:cs="Times New Roman"/>
          <w:sz w:val="28"/>
          <w:szCs w:val="28"/>
          <w:lang w:val="be-BY"/>
        </w:rPr>
      </w:pPr>
      <w:r w:rsidRPr="00A135CF">
        <w:rPr>
          <w:rFonts w:ascii="Times New Roman" w:hAnsi="Times New Roman" w:cs="Times New Roman"/>
          <w:sz w:val="28"/>
          <w:szCs w:val="28"/>
        </w:rPr>
        <w:t>Маслыко Е.А. Настольная книга преподавателя иностранного языка [Текст] // П.Б.Бабинская, А.Ф. Будко, С.И.Петрова.</w:t>
      </w:r>
      <w:r w:rsidR="00E67483">
        <w:rPr>
          <w:rFonts w:ascii="Times New Roman" w:hAnsi="Times New Roman" w:cs="Times New Roman"/>
          <w:sz w:val="28"/>
          <w:szCs w:val="28"/>
        </w:rPr>
        <w:t xml:space="preserve"> </w:t>
      </w:r>
      <w:r w:rsidRPr="00A135CF">
        <w:rPr>
          <w:rFonts w:ascii="Times New Roman" w:hAnsi="Times New Roman" w:cs="Times New Roman"/>
          <w:sz w:val="28"/>
          <w:szCs w:val="28"/>
        </w:rPr>
        <w:t>- Мн. Высшая школа.2008.561с.</w:t>
      </w:r>
    </w:p>
    <w:p w:rsidR="00050B54" w:rsidRPr="00A135CF" w:rsidRDefault="00050B54" w:rsidP="00915E24">
      <w:pPr>
        <w:numPr>
          <w:ilvl w:val="0"/>
          <w:numId w:val="28"/>
        </w:numPr>
        <w:spacing w:after="0" w:line="240" w:lineRule="auto"/>
        <w:ind w:left="-567"/>
        <w:contextualSpacing/>
        <w:jc w:val="both"/>
        <w:rPr>
          <w:rFonts w:ascii="Times New Roman" w:hAnsi="Times New Roman" w:cs="Times New Roman"/>
          <w:sz w:val="28"/>
          <w:szCs w:val="28"/>
          <w:lang w:val="be-BY"/>
        </w:rPr>
      </w:pPr>
      <w:r w:rsidRPr="00A135CF">
        <w:rPr>
          <w:rFonts w:ascii="Times New Roman" w:hAnsi="Times New Roman" w:cs="Times New Roman"/>
          <w:sz w:val="28"/>
          <w:szCs w:val="28"/>
        </w:rPr>
        <w:t>Морган Н.Б. О некоторых приемах повышения эффективности изучения лексики [Текст]//Н.Б.Морган ИЯШ. 2004.№5.</w:t>
      </w:r>
    </w:p>
    <w:p w:rsidR="00050B54" w:rsidRPr="00A135CF" w:rsidRDefault="00050B54" w:rsidP="00915E24">
      <w:pPr>
        <w:numPr>
          <w:ilvl w:val="0"/>
          <w:numId w:val="28"/>
        </w:numPr>
        <w:spacing w:after="0" w:line="240" w:lineRule="auto"/>
        <w:ind w:left="-567"/>
        <w:contextualSpacing/>
        <w:jc w:val="both"/>
        <w:rPr>
          <w:rFonts w:ascii="Times New Roman" w:hAnsi="Times New Roman" w:cs="Times New Roman"/>
          <w:sz w:val="28"/>
          <w:szCs w:val="28"/>
          <w:lang w:val="be-BY"/>
        </w:rPr>
      </w:pPr>
      <w:r w:rsidRPr="00A135CF">
        <w:rPr>
          <w:rFonts w:ascii="Times New Roman" w:hAnsi="Times New Roman" w:cs="Times New Roman"/>
          <w:sz w:val="28"/>
          <w:szCs w:val="28"/>
          <w:lang w:val="en-US"/>
        </w:rPr>
        <w:t>UNESCO Policy Guidelines for Mobile Learning.online:http://unesdoc.unesco.org/images/0021/002196/21964E.pdf</w:t>
      </w:r>
    </w:p>
    <w:p w:rsidR="00050B54" w:rsidRPr="00A135CF" w:rsidRDefault="00050B54" w:rsidP="00915E24">
      <w:pPr>
        <w:spacing w:after="0" w:line="240" w:lineRule="auto"/>
        <w:ind w:left="-567"/>
        <w:jc w:val="both"/>
        <w:rPr>
          <w:rFonts w:ascii="Times New Roman" w:hAnsi="Times New Roman" w:cs="Times New Roman"/>
          <w:sz w:val="28"/>
          <w:szCs w:val="28"/>
          <w:lang w:val="be-BY"/>
        </w:rPr>
      </w:pPr>
    </w:p>
    <w:p w:rsidR="00050B54" w:rsidRDefault="00050B54" w:rsidP="00915E24">
      <w:pPr>
        <w:spacing w:after="0" w:line="240" w:lineRule="auto"/>
        <w:ind w:left="-567"/>
        <w:rPr>
          <w:rFonts w:ascii="Times New Roman" w:hAnsi="Times New Roman" w:cs="Times New Roman"/>
          <w:sz w:val="28"/>
          <w:szCs w:val="28"/>
          <w:lang w:val="en-US"/>
        </w:rPr>
      </w:pPr>
    </w:p>
    <w:p w:rsidR="002B0957" w:rsidRDefault="002B0957" w:rsidP="00915E24">
      <w:pPr>
        <w:spacing w:after="0" w:line="240" w:lineRule="auto"/>
        <w:ind w:left="-567"/>
        <w:rPr>
          <w:rFonts w:ascii="Times New Roman" w:hAnsi="Times New Roman" w:cs="Times New Roman"/>
          <w:sz w:val="28"/>
          <w:szCs w:val="28"/>
          <w:lang w:val="en-US"/>
        </w:rPr>
      </w:pPr>
    </w:p>
    <w:p w:rsidR="00050B54" w:rsidRPr="00A135CF" w:rsidRDefault="00050B54" w:rsidP="00915E24">
      <w:pPr>
        <w:shd w:val="clear" w:color="auto" w:fill="FFFFFF"/>
        <w:spacing w:after="0" w:line="240" w:lineRule="auto"/>
        <w:ind w:left="-567"/>
        <w:jc w:val="right"/>
        <w:rPr>
          <w:rFonts w:ascii="Times New Roman" w:eastAsia="Times New Roman" w:hAnsi="Times New Roman" w:cs="Times New Roman"/>
          <w:bCs/>
          <w:color w:val="0F1115"/>
          <w:sz w:val="28"/>
          <w:szCs w:val="28"/>
          <w:lang w:eastAsia="ru-RU"/>
        </w:rPr>
      </w:pPr>
      <w:r w:rsidRPr="00A135CF">
        <w:rPr>
          <w:rFonts w:ascii="Times New Roman" w:eastAsia="Times New Roman" w:hAnsi="Times New Roman" w:cs="Times New Roman"/>
          <w:bCs/>
          <w:color w:val="0F1115"/>
          <w:sz w:val="28"/>
          <w:szCs w:val="28"/>
          <w:lang w:eastAsia="ru-RU"/>
        </w:rPr>
        <w:t xml:space="preserve">Габдулвалиева Е.И. </w:t>
      </w:r>
    </w:p>
    <w:p w:rsidR="001C2463" w:rsidRDefault="001C2463" w:rsidP="00915E24">
      <w:pPr>
        <w:shd w:val="clear" w:color="auto" w:fill="FFFFFF"/>
        <w:spacing w:after="0" w:line="240" w:lineRule="auto"/>
        <w:ind w:left="-567"/>
        <w:jc w:val="right"/>
        <w:rPr>
          <w:rFonts w:ascii="Times New Roman" w:eastAsia="Times New Roman" w:hAnsi="Times New Roman" w:cs="Times New Roman"/>
          <w:bCs/>
          <w:color w:val="0F1115"/>
          <w:sz w:val="28"/>
          <w:szCs w:val="28"/>
          <w:lang w:eastAsia="ru-RU"/>
        </w:rPr>
      </w:pPr>
      <w:r>
        <w:rPr>
          <w:rFonts w:ascii="Times New Roman" w:eastAsia="Times New Roman" w:hAnsi="Times New Roman" w:cs="Times New Roman"/>
          <w:bCs/>
          <w:color w:val="0F1115"/>
          <w:sz w:val="28"/>
          <w:szCs w:val="28"/>
          <w:lang w:eastAsia="ru-RU"/>
        </w:rPr>
        <w:t>г</w:t>
      </w:r>
      <w:r w:rsidR="00050B54" w:rsidRPr="00A135CF">
        <w:rPr>
          <w:rFonts w:ascii="Times New Roman" w:eastAsia="Times New Roman" w:hAnsi="Times New Roman" w:cs="Times New Roman"/>
          <w:bCs/>
          <w:color w:val="0F1115"/>
          <w:sz w:val="28"/>
          <w:szCs w:val="28"/>
          <w:lang w:eastAsia="ru-RU"/>
        </w:rPr>
        <w:t xml:space="preserve">.Зеленодольск, ГАПОУ «Зеленодольский </w:t>
      </w:r>
    </w:p>
    <w:p w:rsidR="00050B54" w:rsidRPr="00A135CF" w:rsidRDefault="00050B54" w:rsidP="00915E24">
      <w:pPr>
        <w:shd w:val="clear" w:color="auto" w:fill="FFFFFF"/>
        <w:spacing w:after="0" w:line="240" w:lineRule="auto"/>
        <w:ind w:left="-567"/>
        <w:jc w:val="right"/>
        <w:rPr>
          <w:rFonts w:ascii="Times New Roman" w:eastAsia="Times New Roman" w:hAnsi="Times New Roman" w:cs="Times New Roman"/>
          <w:bCs/>
          <w:color w:val="0F1115"/>
          <w:sz w:val="28"/>
          <w:szCs w:val="28"/>
          <w:lang w:eastAsia="ru-RU"/>
        </w:rPr>
      </w:pPr>
      <w:r w:rsidRPr="00A135CF">
        <w:rPr>
          <w:rFonts w:ascii="Times New Roman" w:eastAsia="Times New Roman" w:hAnsi="Times New Roman" w:cs="Times New Roman"/>
          <w:bCs/>
          <w:color w:val="0F1115"/>
          <w:sz w:val="28"/>
          <w:szCs w:val="28"/>
          <w:lang w:eastAsia="ru-RU"/>
        </w:rPr>
        <w:t>судостроительный колледж»,</w:t>
      </w:r>
    </w:p>
    <w:p w:rsidR="00050B54" w:rsidRPr="00A135CF" w:rsidRDefault="00050B54" w:rsidP="00915E24">
      <w:pPr>
        <w:shd w:val="clear" w:color="auto" w:fill="FFFFFF"/>
        <w:spacing w:after="0" w:line="240" w:lineRule="auto"/>
        <w:ind w:left="-567"/>
        <w:jc w:val="right"/>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преподаватель физики</w:t>
      </w:r>
    </w:p>
    <w:p w:rsidR="00050B54" w:rsidRPr="00A135CF" w:rsidRDefault="00050B54" w:rsidP="00915E24">
      <w:pPr>
        <w:shd w:val="clear" w:color="auto" w:fill="FFFFFF"/>
        <w:spacing w:after="0" w:line="240" w:lineRule="auto"/>
        <w:ind w:left="-567"/>
        <w:jc w:val="both"/>
        <w:outlineLvl w:val="2"/>
        <w:rPr>
          <w:rFonts w:ascii="Times New Roman" w:eastAsia="Times New Roman" w:hAnsi="Times New Roman" w:cs="Times New Roman"/>
          <w:b/>
          <w:bCs/>
          <w:color w:val="0F1115"/>
          <w:sz w:val="28"/>
          <w:szCs w:val="28"/>
          <w:lang w:eastAsia="ru-RU"/>
        </w:rPr>
      </w:pPr>
    </w:p>
    <w:p w:rsidR="00050B54" w:rsidRPr="00A135CF" w:rsidRDefault="00050B54" w:rsidP="00915E24">
      <w:pPr>
        <w:shd w:val="clear" w:color="auto" w:fill="FFFFFF"/>
        <w:spacing w:after="0" w:line="240" w:lineRule="auto"/>
        <w:ind w:left="-567"/>
        <w:jc w:val="center"/>
        <w:outlineLvl w:val="2"/>
        <w:rPr>
          <w:rFonts w:ascii="Times New Roman" w:eastAsia="Times New Roman" w:hAnsi="Times New Roman" w:cs="Times New Roman"/>
          <w:b/>
          <w:bCs/>
          <w:color w:val="0F1115"/>
          <w:sz w:val="28"/>
          <w:szCs w:val="28"/>
          <w:lang w:eastAsia="ru-RU"/>
        </w:rPr>
      </w:pPr>
      <w:r w:rsidRPr="00A135CF">
        <w:rPr>
          <w:rFonts w:ascii="Times New Roman" w:eastAsia="Times New Roman" w:hAnsi="Times New Roman" w:cs="Times New Roman"/>
          <w:b/>
          <w:bCs/>
          <w:color w:val="0F1115"/>
          <w:sz w:val="28"/>
          <w:szCs w:val="28"/>
          <w:lang w:eastAsia="ru-RU"/>
        </w:rPr>
        <w:t>ПРАКТИКО-ОРИЕНТИРОВАННАЯ ФИЗИКА: ПОСТРОЕНИЕ СКВОЗНОЙ ОБРАЗОВАТЕЛЬНОЙ ТРАЕКТОРИИ ОТ ШКОЛЫ К ПРОИЗВОДСТВУ</w:t>
      </w:r>
    </w:p>
    <w:p w:rsidR="00050B54" w:rsidRPr="00A135CF" w:rsidRDefault="00050B54" w:rsidP="00915E24">
      <w:pPr>
        <w:shd w:val="clear" w:color="auto" w:fill="FFFFFF"/>
        <w:spacing w:after="0" w:line="240" w:lineRule="auto"/>
        <w:ind w:left="-567"/>
        <w:jc w:val="center"/>
        <w:outlineLvl w:val="2"/>
        <w:rPr>
          <w:rFonts w:ascii="Times New Roman" w:eastAsia="Times New Roman" w:hAnsi="Times New Roman" w:cs="Times New Roman"/>
          <w:b/>
          <w:bCs/>
          <w:color w:val="0F1115"/>
          <w:sz w:val="28"/>
          <w:szCs w:val="28"/>
          <w:lang w:eastAsia="ru-RU"/>
        </w:rPr>
      </w:pP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
          <w:bCs/>
          <w:color w:val="0F1115"/>
          <w:sz w:val="28"/>
          <w:szCs w:val="28"/>
          <w:lang w:eastAsia="ru-RU"/>
        </w:rPr>
        <w:t>Аннотация:</w:t>
      </w:r>
      <w:r w:rsidRPr="00A135CF">
        <w:rPr>
          <w:rFonts w:ascii="Times New Roman" w:eastAsia="Times New Roman" w:hAnsi="Times New Roman" w:cs="Times New Roman"/>
          <w:color w:val="0F1115"/>
          <w:sz w:val="28"/>
          <w:szCs w:val="28"/>
          <w:lang w:eastAsia="ru-RU"/>
        </w:rPr>
        <w:t> Статья раскрывает реализацию практико-ориентированного подхода на примере сквозного преподавания физики. Показана эволюция роли предмета от формирования научной картины мира в школе до решения производственных задач на предприятии. Особое внимание уделено лабораторному практикуму и сетевым формам взаимодействия (школа-вуз-предприятие) как ключевым элементам подхода, обеспечивающим профессиональное самоопределение и качественную подготовку специалистов технического профиля.</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
          <w:bCs/>
          <w:color w:val="0F1115"/>
          <w:sz w:val="28"/>
          <w:szCs w:val="28"/>
          <w:lang w:eastAsia="ru-RU"/>
        </w:rPr>
        <w:t>Ключевые слова:</w:t>
      </w:r>
      <w:r w:rsidRPr="00A135CF">
        <w:rPr>
          <w:rFonts w:ascii="Times New Roman" w:eastAsia="Times New Roman" w:hAnsi="Times New Roman" w:cs="Times New Roman"/>
          <w:color w:val="0F1115"/>
          <w:sz w:val="28"/>
          <w:szCs w:val="28"/>
          <w:lang w:eastAsia="ru-RU"/>
        </w:rPr>
        <w:t> практико-ориентированный подход, физика, непрерывное образование, лабораторный практикум, профессиональная траектория, сетевое взаимодействие, школа, СПО, вуз, предприятие.</w:t>
      </w:r>
    </w:p>
    <w:p w:rsidR="00050B54" w:rsidRPr="00A135CF" w:rsidRDefault="00050B54" w:rsidP="00915E24">
      <w:pPr>
        <w:shd w:val="clear" w:color="auto" w:fill="FFFFFF"/>
        <w:spacing w:after="0" w:line="240" w:lineRule="auto"/>
        <w:ind w:left="-567"/>
        <w:jc w:val="both"/>
        <w:rPr>
          <w:rFonts w:ascii="Times New Roman" w:eastAsia="Times New Roman" w:hAnsi="Times New Roman" w:cs="Times New Roman"/>
          <w:color w:val="0F1115"/>
          <w:sz w:val="28"/>
          <w:szCs w:val="28"/>
          <w:lang w:eastAsia="ru-RU"/>
        </w:rPr>
      </w:pP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Формирование компетентного специалиста для реального сектора экономики невозможно без последовательного внедрения практико-ориентированного подхода на всех уровнях образования. В данной статье на примере учебного предмета «Физика» рассматривается, как принцип связи теории с практикой реализуется в непрерывной цепи «школа – колледж/техникум – вуз – предприятие». Этот сквозной принцип обеспечивает осознанный профессиональный выбор и формирование востребованных навыков у будущих инженеров и технологов, трансформируя абстрактное знание в инструмент решения конкретных задач.</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1. Эволюция практической составляющей физики на образовательных ступенях</w:t>
      </w:r>
      <w:r w:rsidRPr="00A135CF">
        <w:rPr>
          <w:rFonts w:ascii="Times New Roman" w:eastAsia="Times New Roman" w:hAnsi="Times New Roman" w:cs="Times New Roman"/>
          <w:color w:val="0F1115"/>
          <w:sz w:val="28"/>
          <w:szCs w:val="28"/>
          <w:lang w:eastAsia="ru-RU"/>
        </w:rPr>
        <w:br/>
        <w:t>Практико-ориентированный подход проявляется по-разному на каждом этапе профессионального становления, формируя непрерывную траекторию.</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На </w:t>
      </w:r>
      <w:r w:rsidRPr="00A135CF">
        <w:rPr>
          <w:rFonts w:ascii="Times New Roman" w:eastAsia="Times New Roman" w:hAnsi="Times New Roman" w:cs="Times New Roman"/>
          <w:bCs/>
          <w:color w:val="0F1115"/>
          <w:sz w:val="28"/>
          <w:szCs w:val="28"/>
          <w:lang w:eastAsia="ru-RU"/>
        </w:rPr>
        <w:t>школьной</w:t>
      </w:r>
      <w:r w:rsidRPr="00A135CF">
        <w:rPr>
          <w:rFonts w:ascii="Times New Roman" w:eastAsia="Times New Roman" w:hAnsi="Times New Roman" w:cs="Times New Roman"/>
          <w:color w:val="0F1115"/>
          <w:sz w:val="28"/>
          <w:szCs w:val="28"/>
          <w:lang w:eastAsia="ru-RU"/>
        </w:rPr>
        <w:t> ступени закладывается фундамент. Учитель физики выступает проводником в мир естественных наук, пробуждая интерес к исследовательской деятельности через демонстрационные опыты и первые несложные эксперименты. Именно здесь зажигается искра будущего профессионального интереса, а физика предстает не как набор формул, а как язык описания окружающего мира.</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В </w:t>
      </w:r>
      <w:r w:rsidRPr="00A135CF">
        <w:rPr>
          <w:rFonts w:ascii="Times New Roman" w:eastAsia="Times New Roman" w:hAnsi="Times New Roman" w:cs="Times New Roman"/>
          <w:bCs/>
          <w:color w:val="0F1115"/>
          <w:sz w:val="28"/>
          <w:szCs w:val="28"/>
          <w:lang w:eastAsia="ru-RU"/>
        </w:rPr>
        <w:t>техникуме или колледже</w:t>
      </w:r>
      <w:r w:rsidRPr="00A135CF">
        <w:rPr>
          <w:rFonts w:ascii="Times New Roman" w:eastAsia="Times New Roman" w:hAnsi="Times New Roman" w:cs="Times New Roman"/>
          <w:color w:val="0F1115"/>
          <w:sz w:val="28"/>
          <w:szCs w:val="28"/>
          <w:lang w:eastAsia="ru-RU"/>
        </w:rPr>
        <w:t> акцент закономерно смещается в сторону прикладного значения знаний. Физика становится базой для понимания специальных технических дисциплин. Практические навыки выходят на первый план: студенты учатся работать с измерительными приборами, собирать схемы, анализировать полученные данные. Обучение приобретает осознанный характер, приближаясь к будущей профессиональной среде.</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Университет</w:t>
      </w:r>
      <w:r w:rsidRPr="00A135CF">
        <w:rPr>
          <w:rFonts w:ascii="Times New Roman" w:eastAsia="Times New Roman" w:hAnsi="Times New Roman" w:cs="Times New Roman"/>
          <w:color w:val="0F1115"/>
          <w:sz w:val="28"/>
          <w:szCs w:val="28"/>
          <w:lang w:eastAsia="ru-RU"/>
        </w:rPr>
        <w:t> углубляет эту связь, выводя её на уровень проектирования и инноваций. Практикумы усложняются, превращаясь в мини-исследования. Студенты учатся не только следовать инструкциям, но и планировать эксперимент, анализировать погрешности, применять физические законы для расчёта и моделирования инженерных систем. Преподаватель-физик становится старшим коллегой, помогающим связать фундаментальные теории с актуальными технологическими вызовами.</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Наконец, на </w:t>
      </w:r>
      <w:r w:rsidRPr="00A135CF">
        <w:rPr>
          <w:rFonts w:ascii="Times New Roman" w:eastAsia="Times New Roman" w:hAnsi="Times New Roman" w:cs="Times New Roman"/>
          <w:bCs/>
          <w:color w:val="0F1115"/>
          <w:sz w:val="28"/>
          <w:szCs w:val="28"/>
          <w:lang w:eastAsia="ru-RU"/>
        </w:rPr>
        <w:t>предприятии</w:t>
      </w:r>
      <w:r w:rsidRPr="00A135CF">
        <w:rPr>
          <w:rFonts w:ascii="Times New Roman" w:eastAsia="Times New Roman" w:hAnsi="Times New Roman" w:cs="Times New Roman"/>
          <w:color w:val="0F1115"/>
          <w:sz w:val="28"/>
          <w:szCs w:val="28"/>
          <w:lang w:eastAsia="ru-RU"/>
        </w:rPr>
        <w:t> происходит полная реализация подхода. Выпускник применяет накопленный багаж знаний для оптимизации процессов, контроля качества, решения нестандартных производственных задач. Физические законы из предмета изучения превращаются в рабочий инструмент для инженера-практика.</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2. Лабораторный практикум как ядро практико-ориентированного подхода</w:t>
      </w:r>
      <w:r w:rsidRPr="00A135CF">
        <w:rPr>
          <w:rFonts w:ascii="Times New Roman" w:eastAsia="Times New Roman" w:hAnsi="Times New Roman" w:cs="Times New Roman"/>
          <w:color w:val="0F1115"/>
          <w:sz w:val="28"/>
          <w:szCs w:val="28"/>
          <w:lang w:eastAsia="ru-RU"/>
        </w:rPr>
        <w:br/>
        <w:t xml:space="preserve">Система лабораторных работ является краеугольным камнем в реализации данного подхода. Её ценность заключается в комплексном воздействии на формирование специалиста. Во-первых, она обеспечивает визуализацию и непосредственное наблюдение физических явлений, что переводит абстрактные теории в плоскость конкретного опыта. Во-вторых, развивает критически важные практические навыки: точность измерений, обращение с оборудованием, соблюдение техники безопасности. В-третьих, лабораторная работа обладает мощным мотивационным </w:t>
      </w:r>
      <w:r w:rsidRPr="00A135CF">
        <w:rPr>
          <w:rFonts w:ascii="Times New Roman" w:eastAsia="Times New Roman" w:hAnsi="Times New Roman" w:cs="Times New Roman"/>
          <w:color w:val="0F1115"/>
          <w:sz w:val="28"/>
          <w:szCs w:val="28"/>
          <w:lang w:eastAsia="ru-RU"/>
        </w:rPr>
        <w:lastRenderedPageBreak/>
        <w:t>потенциалом, так как включает элементы открытия и исследования. Наконец, она служит мостом к профессии, предоставляя первый опыт работы в условиях, приближенных к научной или инженерной лаборатории предприятия, тем самым готовя студента к будущей профессиональной деятельности.</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3. Сетевое взаимодействие как механизм интеграции теории и практики</w:t>
      </w:r>
      <w:r w:rsidRPr="00A135CF">
        <w:rPr>
          <w:rFonts w:ascii="Times New Roman" w:eastAsia="Times New Roman" w:hAnsi="Times New Roman" w:cs="Times New Roman"/>
          <w:color w:val="0F1115"/>
          <w:sz w:val="28"/>
          <w:szCs w:val="28"/>
          <w:lang w:eastAsia="ru-RU"/>
        </w:rPr>
        <w:br/>
        <w:t>Эффективность практико-ориентированного подхода многократно возрастает при налаживании прямых связей между образовательными организациями и реальным сектором.</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Взаимодействие «Школа – Вуз»</w:t>
      </w:r>
      <w:r w:rsidRPr="00A135CF">
        <w:rPr>
          <w:rFonts w:ascii="Times New Roman" w:eastAsia="Times New Roman" w:hAnsi="Times New Roman" w:cs="Times New Roman"/>
          <w:color w:val="0F1115"/>
          <w:sz w:val="28"/>
          <w:szCs w:val="28"/>
          <w:lang w:eastAsia="ru-RU"/>
        </w:rPr>
        <w:t> выполняет ключевую профориентационную функцию. Совместные мастер-классы, дни открытых дверей, научно-популярные лекции профессоров и встречи со студентами позволяют школьникам «примерить» на себя будущую специальность. Участие в университетских олимпиадах и проектах по физике не только выявляет способности, но и даёт представление о прикладных аспектах науки, напрямую влияя на осознанный выбор карьерного пути.</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bCs/>
          <w:color w:val="0F1115"/>
          <w:sz w:val="28"/>
          <w:szCs w:val="28"/>
          <w:lang w:eastAsia="ru-RU"/>
        </w:rPr>
        <w:t>Взаимодействие «Образование – Предприятие»</w:t>
      </w:r>
      <w:r w:rsidRPr="00A135CF">
        <w:rPr>
          <w:rFonts w:ascii="Times New Roman" w:eastAsia="Times New Roman" w:hAnsi="Times New Roman" w:cs="Times New Roman"/>
          <w:color w:val="0F1115"/>
          <w:sz w:val="28"/>
          <w:szCs w:val="28"/>
          <w:lang w:eastAsia="ru-RU"/>
        </w:rPr>
        <w:t> обеспечивает актуальность и качество подготовки. Работодатели, участвуя в разработке или корректировке учебных программ, помогают наполнить курсы (в том числе и физику) содержанием, отвечающим текущим технологическим трендам. Организация экскурсий, практик и стажировок на производстве позволяет учащимся и студентам увидеть применение физических законов в действии, а также получить оценку своих компетенций от будущих нанимателей. Такое партнёрство создаёт условия для целевой подготовки и последующего трудоустройства выпускников, замыкая образовательно-производственный контур.</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Таким образом, выстраивание преемственной, практико-ориентированной линии в изучении физики является критически важным условием для подготовки конкурентоспособных кадров. Последовательная интеграция эксперимента, проектной деятельности и прямого взаимодействия с вузами и работодателями на всех образовательных ступенях трансформирует физику из абстрактной академической дисциплины в живой и ключевой инструмент профессионального становления. Реализация этого подхода в непрерывной цепи «школа – СПО – вуз – предприятие» обеспечивает не только передачу знаний, но и формирование готовности применять их для решения реальных производственных задач, что и составляет суть современного качественного образования.</w:t>
      </w:r>
    </w:p>
    <w:p w:rsidR="00050B54" w:rsidRPr="00A135CF" w:rsidRDefault="00050B54" w:rsidP="00915E24">
      <w:pPr>
        <w:shd w:val="clear" w:color="auto" w:fill="FFFFFF"/>
        <w:spacing w:after="0" w:line="240" w:lineRule="auto"/>
        <w:ind w:left="-567" w:firstLine="709"/>
        <w:jc w:val="both"/>
        <w:rPr>
          <w:rFonts w:ascii="Times New Roman" w:eastAsia="Times New Roman" w:hAnsi="Times New Roman" w:cs="Times New Roman"/>
          <w:color w:val="0F1115"/>
          <w:sz w:val="28"/>
          <w:szCs w:val="28"/>
          <w:lang w:eastAsia="ru-RU"/>
        </w:rPr>
      </w:pPr>
    </w:p>
    <w:p w:rsidR="00050B54" w:rsidRPr="00A135CF" w:rsidRDefault="00050B54" w:rsidP="00915E24">
      <w:pPr>
        <w:shd w:val="clear" w:color="auto" w:fill="FFFFFF"/>
        <w:spacing w:after="0" w:line="240" w:lineRule="auto"/>
        <w:ind w:left="-567"/>
        <w:jc w:val="center"/>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Список использованных источников</w:t>
      </w:r>
    </w:p>
    <w:p w:rsidR="00050B54" w:rsidRPr="00A135CF" w:rsidRDefault="00050B54" w:rsidP="00915E24">
      <w:pPr>
        <w:shd w:val="clear" w:color="auto" w:fill="FFFFFF"/>
        <w:spacing w:after="0" w:line="240" w:lineRule="auto"/>
        <w:ind w:left="-567"/>
        <w:jc w:val="both"/>
        <w:rPr>
          <w:rFonts w:ascii="Times New Roman" w:eastAsia="Times New Roman" w:hAnsi="Times New Roman" w:cs="Times New Roman"/>
          <w:color w:val="0F1115"/>
          <w:sz w:val="28"/>
          <w:szCs w:val="28"/>
          <w:lang w:eastAsia="ru-RU"/>
        </w:rPr>
      </w:pP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Селевко Г. К. Совреме</w:t>
      </w:r>
      <w:r w:rsidR="001C2463">
        <w:rPr>
          <w:rFonts w:ascii="Times New Roman" w:eastAsia="Times New Roman" w:hAnsi="Times New Roman" w:cs="Times New Roman"/>
          <w:color w:val="0F1115"/>
          <w:sz w:val="28"/>
          <w:szCs w:val="28"/>
          <w:lang w:eastAsia="ru-RU"/>
        </w:rPr>
        <w:t>нные образовательные технологии: учебное пособие. — Москва</w:t>
      </w:r>
      <w:r w:rsidRPr="00A135CF">
        <w:rPr>
          <w:rFonts w:ascii="Times New Roman" w:eastAsia="Times New Roman" w:hAnsi="Times New Roman" w:cs="Times New Roman"/>
          <w:color w:val="0F1115"/>
          <w:sz w:val="28"/>
          <w:szCs w:val="28"/>
          <w:lang w:eastAsia="ru-RU"/>
        </w:rPr>
        <w:t>: Народное образование, 1998. — 256 с.</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г. № 2/16-з). — URL: https://fgosreestr.ru/ (дата обращения: 24.05.2024).</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lastRenderedPageBreak/>
        <w:t>Стратегия развития воспитания в Российской Федерации на период до 2025 года (утв. распоряжением Правительства РФ от 29 мая 2015 г. № 996-р). — URL: http://government.ru/docs/18312/ (дата обращения: 24.05.2024).</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Национальный проект «Образование»: паспорт федерального проекта «Профессионалитет». — URL: https://edu.gov.ru/national-project/ (дата обращения: 24.05.2024).</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Реализация практико-ориентированного (дуального) обучения в системе среднег</w:t>
      </w:r>
      <w:r w:rsidR="001C2463">
        <w:rPr>
          <w:rFonts w:ascii="Times New Roman" w:eastAsia="Times New Roman" w:hAnsi="Times New Roman" w:cs="Times New Roman"/>
          <w:color w:val="0F1115"/>
          <w:sz w:val="28"/>
          <w:szCs w:val="28"/>
          <w:lang w:eastAsia="ru-RU"/>
        </w:rPr>
        <w:t>о профессионального образования</w:t>
      </w:r>
      <w:r w:rsidRPr="00A135CF">
        <w:rPr>
          <w:rFonts w:ascii="Times New Roman" w:eastAsia="Times New Roman" w:hAnsi="Times New Roman" w:cs="Times New Roman"/>
          <w:color w:val="0F1115"/>
          <w:sz w:val="28"/>
          <w:szCs w:val="28"/>
          <w:lang w:eastAsia="ru-RU"/>
        </w:rPr>
        <w:t>: методические рекомендации /</w:t>
      </w:r>
      <w:r w:rsidR="001C2463">
        <w:rPr>
          <w:rFonts w:ascii="Times New Roman" w:eastAsia="Times New Roman" w:hAnsi="Times New Roman" w:cs="Times New Roman"/>
          <w:color w:val="0F1115"/>
          <w:sz w:val="28"/>
          <w:szCs w:val="28"/>
          <w:lang w:eastAsia="ru-RU"/>
        </w:rPr>
        <w:t xml:space="preserve"> сост. Т. Ю. Антонова. — Москва</w:t>
      </w:r>
      <w:r w:rsidRPr="00A135CF">
        <w:rPr>
          <w:rFonts w:ascii="Times New Roman" w:eastAsia="Times New Roman" w:hAnsi="Times New Roman" w:cs="Times New Roman"/>
          <w:color w:val="0F1115"/>
          <w:sz w:val="28"/>
          <w:szCs w:val="28"/>
          <w:lang w:eastAsia="ru-RU"/>
        </w:rPr>
        <w:t>: Перо, 2020. — 98 с.</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Хуторской А. В. Дидактическая эвристика. Теория и технология</w:t>
      </w:r>
      <w:r w:rsidR="001C2463">
        <w:rPr>
          <w:rFonts w:ascii="Times New Roman" w:eastAsia="Times New Roman" w:hAnsi="Times New Roman" w:cs="Times New Roman"/>
          <w:color w:val="0F1115"/>
          <w:sz w:val="28"/>
          <w:szCs w:val="28"/>
          <w:lang w:eastAsia="ru-RU"/>
        </w:rPr>
        <w:t xml:space="preserve"> креативного обучения. — Москва</w:t>
      </w:r>
      <w:r w:rsidRPr="00A135CF">
        <w:rPr>
          <w:rFonts w:ascii="Times New Roman" w:eastAsia="Times New Roman" w:hAnsi="Times New Roman" w:cs="Times New Roman"/>
          <w:color w:val="0F1115"/>
          <w:sz w:val="28"/>
          <w:szCs w:val="28"/>
          <w:lang w:eastAsia="ru-RU"/>
        </w:rPr>
        <w:t>: Изд-во МГУ, 2003. — 416 с.</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Развивающие педагогические технологии // Портал «Информационно-коммуникационные технологии в образовании». — URL: http://www.ido.rudn.ru/ffec/psych/ps13.html (дата обращения: 24.05.2024).</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Полат Е. С., Бухаркина М. Ю. Современные педагогические и информационные т</w:t>
      </w:r>
      <w:r w:rsidR="001C2463">
        <w:rPr>
          <w:rFonts w:ascii="Times New Roman" w:eastAsia="Times New Roman" w:hAnsi="Times New Roman" w:cs="Times New Roman"/>
          <w:color w:val="0F1115"/>
          <w:sz w:val="28"/>
          <w:szCs w:val="28"/>
          <w:lang w:eastAsia="ru-RU"/>
        </w:rPr>
        <w:t>ехнологии в системе образования</w:t>
      </w:r>
      <w:r w:rsidRPr="00A135CF">
        <w:rPr>
          <w:rFonts w:ascii="Times New Roman" w:eastAsia="Times New Roman" w:hAnsi="Times New Roman" w:cs="Times New Roman"/>
          <w:color w:val="0F1115"/>
          <w:sz w:val="28"/>
          <w:szCs w:val="28"/>
          <w:lang w:eastAsia="ru-RU"/>
        </w:rPr>
        <w:t>: учебное пособие для студ. высш. учеб. заведе</w:t>
      </w:r>
      <w:r w:rsidR="001C2463">
        <w:rPr>
          <w:rFonts w:ascii="Times New Roman" w:eastAsia="Times New Roman" w:hAnsi="Times New Roman" w:cs="Times New Roman"/>
          <w:color w:val="0F1115"/>
          <w:sz w:val="28"/>
          <w:szCs w:val="28"/>
          <w:lang w:eastAsia="ru-RU"/>
        </w:rPr>
        <w:t>ний. — 2-е изд., стер. — Москва</w:t>
      </w:r>
      <w:r w:rsidRPr="00A135CF">
        <w:rPr>
          <w:rFonts w:ascii="Times New Roman" w:eastAsia="Times New Roman" w:hAnsi="Times New Roman" w:cs="Times New Roman"/>
          <w:color w:val="0F1115"/>
          <w:sz w:val="28"/>
          <w:szCs w:val="28"/>
          <w:lang w:eastAsia="ru-RU"/>
        </w:rPr>
        <w:t>: Академия, 2011. — 368 с.</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Федеральный государственный образовательный стандарт среднего общего образования (утв. приказом Министерства просвещения РФ от 17 мая 2012 г. № 413). — URL: http://www.consultant.ru/document/cons_doc_LAW_140174/ (дата обращения: 24.05.2024).</w:t>
      </w:r>
    </w:p>
    <w:p w:rsidR="00050B54" w:rsidRPr="00A135CF" w:rsidRDefault="00050B54" w:rsidP="00915E24">
      <w:pPr>
        <w:numPr>
          <w:ilvl w:val="0"/>
          <w:numId w:val="29"/>
        </w:numPr>
        <w:shd w:val="clear" w:color="auto" w:fill="FFFFFF"/>
        <w:spacing w:after="0" w:line="240" w:lineRule="auto"/>
        <w:ind w:left="-567"/>
        <w:contextualSpacing/>
        <w:jc w:val="both"/>
        <w:rPr>
          <w:rFonts w:ascii="Times New Roman" w:eastAsia="Times New Roman" w:hAnsi="Times New Roman" w:cs="Times New Roman"/>
          <w:color w:val="0F1115"/>
          <w:sz w:val="28"/>
          <w:szCs w:val="28"/>
          <w:lang w:eastAsia="ru-RU"/>
        </w:rPr>
      </w:pPr>
      <w:r w:rsidRPr="00A135CF">
        <w:rPr>
          <w:rFonts w:ascii="Times New Roman" w:eastAsia="Times New Roman" w:hAnsi="Times New Roman" w:cs="Times New Roman"/>
          <w:color w:val="0F1115"/>
          <w:sz w:val="28"/>
          <w:szCs w:val="28"/>
          <w:lang w:eastAsia="ru-RU"/>
        </w:rPr>
        <w:t>Бордовск</w:t>
      </w:r>
      <w:r w:rsidR="001C2463">
        <w:rPr>
          <w:rFonts w:ascii="Times New Roman" w:eastAsia="Times New Roman" w:hAnsi="Times New Roman" w:cs="Times New Roman"/>
          <w:color w:val="0F1115"/>
          <w:sz w:val="28"/>
          <w:szCs w:val="28"/>
          <w:lang w:eastAsia="ru-RU"/>
        </w:rPr>
        <w:t>ая Н. В., Реан А. А. Педагогика</w:t>
      </w:r>
      <w:r w:rsidRPr="00A135CF">
        <w:rPr>
          <w:rFonts w:ascii="Times New Roman" w:eastAsia="Times New Roman" w:hAnsi="Times New Roman" w:cs="Times New Roman"/>
          <w:color w:val="0F1115"/>
          <w:sz w:val="28"/>
          <w:szCs w:val="28"/>
          <w:lang w:eastAsia="ru-RU"/>
        </w:rPr>
        <w:t>: учебн</w:t>
      </w:r>
      <w:r w:rsidR="001C2463">
        <w:rPr>
          <w:rFonts w:ascii="Times New Roman" w:eastAsia="Times New Roman" w:hAnsi="Times New Roman" w:cs="Times New Roman"/>
          <w:color w:val="0F1115"/>
          <w:sz w:val="28"/>
          <w:szCs w:val="28"/>
          <w:lang w:eastAsia="ru-RU"/>
        </w:rPr>
        <w:t>ик для вузов. — Санкт-Петербург</w:t>
      </w:r>
      <w:r w:rsidRPr="00A135CF">
        <w:rPr>
          <w:rFonts w:ascii="Times New Roman" w:eastAsia="Times New Roman" w:hAnsi="Times New Roman" w:cs="Times New Roman"/>
          <w:color w:val="0F1115"/>
          <w:sz w:val="28"/>
          <w:szCs w:val="28"/>
          <w:lang w:eastAsia="ru-RU"/>
        </w:rPr>
        <w:t>: Питер, 2009. — 304 с.</w:t>
      </w:r>
    </w:p>
    <w:p w:rsidR="00050B54" w:rsidRDefault="00050B54" w:rsidP="00915E24">
      <w:pPr>
        <w:shd w:val="clear" w:color="auto" w:fill="FFFFFF"/>
        <w:spacing w:after="0" w:line="240" w:lineRule="auto"/>
        <w:ind w:left="-567"/>
        <w:jc w:val="both"/>
        <w:rPr>
          <w:rFonts w:ascii="Times New Roman" w:eastAsia="Times New Roman" w:hAnsi="Times New Roman" w:cs="Times New Roman"/>
          <w:color w:val="0F1115"/>
          <w:sz w:val="28"/>
          <w:szCs w:val="28"/>
          <w:lang w:eastAsia="ru-RU"/>
        </w:rPr>
      </w:pPr>
    </w:p>
    <w:p w:rsidR="009827F3" w:rsidRPr="00A135CF" w:rsidRDefault="009827F3" w:rsidP="00915E24">
      <w:pPr>
        <w:shd w:val="clear" w:color="auto" w:fill="FFFFFF"/>
        <w:spacing w:after="0" w:line="240" w:lineRule="auto"/>
        <w:ind w:left="-567"/>
        <w:jc w:val="both"/>
        <w:rPr>
          <w:rFonts w:ascii="Times New Roman" w:eastAsia="Times New Roman" w:hAnsi="Times New Roman" w:cs="Times New Roman"/>
          <w:color w:val="0F1115"/>
          <w:sz w:val="28"/>
          <w:szCs w:val="28"/>
          <w:lang w:eastAsia="ru-RU"/>
        </w:rPr>
      </w:pPr>
    </w:p>
    <w:p w:rsidR="00050B54" w:rsidRPr="00A135CF" w:rsidRDefault="00050B54"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Гайнетдинова Л.А.</w:t>
      </w:r>
    </w:p>
    <w:p w:rsidR="00050B54" w:rsidRPr="00A135CF" w:rsidRDefault="00050B54"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Мухаметзянова А.Ю. </w:t>
      </w:r>
    </w:p>
    <w:p w:rsidR="00050B54" w:rsidRPr="00A135CF" w:rsidRDefault="00050B54"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г. Казань, ГАПОУ «Международный колледж сервиса» </w:t>
      </w:r>
    </w:p>
    <w:p w:rsidR="00050B54" w:rsidRPr="00A135CF" w:rsidRDefault="001C2463" w:rsidP="00915E24">
      <w:pPr>
        <w:spacing w:after="0" w:line="240" w:lineRule="auto"/>
        <w:ind w:left="-567"/>
        <w:jc w:val="right"/>
        <w:rPr>
          <w:rFonts w:ascii="Times New Roman" w:hAnsi="Times New Roman" w:cs="Times New Roman"/>
          <w:sz w:val="28"/>
          <w:szCs w:val="28"/>
        </w:rPr>
      </w:pPr>
      <w:r>
        <w:rPr>
          <w:rFonts w:ascii="Times New Roman" w:hAnsi="Times New Roman" w:cs="Times New Roman"/>
          <w:sz w:val="28"/>
          <w:szCs w:val="28"/>
        </w:rPr>
        <w:t>преподаватели</w:t>
      </w:r>
      <w:r w:rsidR="00050B54" w:rsidRPr="00A135CF">
        <w:rPr>
          <w:rFonts w:ascii="Times New Roman" w:hAnsi="Times New Roman" w:cs="Times New Roman"/>
          <w:sz w:val="28"/>
          <w:szCs w:val="28"/>
        </w:rPr>
        <w:t xml:space="preserve"> специальных дисциплин </w:t>
      </w:r>
    </w:p>
    <w:p w:rsidR="00050B54" w:rsidRPr="00A135CF" w:rsidRDefault="00050B54" w:rsidP="00915E24">
      <w:pPr>
        <w:spacing w:after="0" w:line="240" w:lineRule="auto"/>
        <w:ind w:left="-567"/>
        <w:jc w:val="right"/>
        <w:rPr>
          <w:rFonts w:ascii="Times New Roman" w:hAnsi="Times New Roman" w:cs="Times New Roman"/>
          <w:sz w:val="28"/>
          <w:szCs w:val="28"/>
        </w:rPr>
      </w:pPr>
    </w:p>
    <w:p w:rsidR="00050B54" w:rsidRPr="00A135CF" w:rsidRDefault="00050B54"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 xml:space="preserve">СОВРЕМЕННЫЕ ОБРАЗОВАТЕЛЬНЫЕ ТЕХНОЛОГИИ КАК ФАКТОР КАЧЕСТВЕННОЙ ПОДГОТОВКИ БУДУЩИХ СПЕЦИАЛИСТОВ СФЕРЫ ОБЩЕСТВЕННОГО ПИТАНИЯ </w:t>
      </w:r>
    </w:p>
    <w:p w:rsidR="00050B54" w:rsidRPr="00A135CF" w:rsidRDefault="00050B54" w:rsidP="00915E24">
      <w:pPr>
        <w:spacing w:after="0" w:line="240" w:lineRule="auto"/>
        <w:ind w:left="-567"/>
        <w:jc w:val="center"/>
        <w:rPr>
          <w:rFonts w:ascii="Times New Roman" w:hAnsi="Times New Roman" w:cs="Times New Roman"/>
          <w:b/>
          <w:sz w:val="28"/>
          <w:szCs w:val="28"/>
        </w:rPr>
      </w:pP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2B0957">
        <w:rPr>
          <w:rFonts w:ascii="Times New Roman" w:hAnsi="Times New Roman" w:cs="Times New Roman"/>
          <w:b/>
          <w:sz w:val="28"/>
          <w:szCs w:val="28"/>
        </w:rPr>
        <w:t>Аннотация:</w:t>
      </w:r>
      <w:r w:rsidRPr="00A135CF">
        <w:rPr>
          <w:rFonts w:ascii="Times New Roman" w:hAnsi="Times New Roman" w:cs="Times New Roman"/>
          <w:b/>
          <w:i/>
          <w:sz w:val="28"/>
          <w:szCs w:val="28"/>
        </w:rPr>
        <w:t xml:space="preserve"> </w:t>
      </w:r>
      <w:r w:rsidRPr="00A135CF">
        <w:rPr>
          <w:rFonts w:ascii="Times New Roman" w:hAnsi="Times New Roman" w:cs="Times New Roman"/>
          <w:sz w:val="28"/>
          <w:szCs w:val="28"/>
        </w:rPr>
        <w:t>одной из ключевых особенностей среднего профессионального образования выступает ранняя профессионализация учебного процесса. Систематическое вовлечение обучающихся в профессиональную деятельность, применение вариативных педагогических методов и технологий, а также развитие творческого потенциала студентов способствуют существенному росту профессиональной компетентности и формированию профессиональной конкурентоспособности будущих специалистов сферы общественного питания.</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2B0957">
        <w:rPr>
          <w:rFonts w:ascii="Times New Roman" w:hAnsi="Times New Roman" w:cs="Times New Roman"/>
          <w:b/>
          <w:sz w:val="28"/>
          <w:szCs w:val="28"/>
        </w:rPr>
        <w:t>Ключевые слова:</w:t>
      </w:r>
      <w:r w:rsidRPr="00A135CF">
        <w:rPr>
          <w:rFonts w:ascii="Times New Roman" w:hAnsi="Times New Roman" w:cs="Times New Roman"/>
          <w:b/>
          <w:i/>
          <w:sz w:val="28"/>
          <w:szCs w:val="28"/>
        </w:rPr>
        <w:t xml:space="preserve"> </w:t>
      </w:r>
      <w:r w:rsidRPr="00A135CF">
        <w:rPr>
          <w:rFonts w:ascii="Times New Roman" w:hAnsi="Times New Roman" w:cs="Times New Roman"/>
          <w:sz w:val="28"/>
          <w:szCs w:val="28"/>
        </w:rPr>
        <w:t xml:space="preserve">профессиональные компетенции, профессиональное образование, подготовка конкурентоспособных специалистов, современные образовательные технологии. </w:t>
      </w:r>
    </w:p>
    <w:p w:rsidR="00050B54" w:rsidRPr="00A135CF" w:rsidRDefault="00050B54" w:rsidP="00915E24">
      <w:pPr>
        <w:spacing w:after="0" w:line="240" w:lineRule="auto"/>
        <w:ind w:left="-567" w:firstLine="709"/>
        <w:jc w:val="both"/>
        <w:rPr>
          <w:rFonts w:ascii="Times New Roman" w:hAnsi="Times New Roman" w:cs="Times New Roman"/>
          <w:sz w:val="28"/>
          <w:szCs w:val="28"/>
        </w:rPr>
      </w:pP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На современном этапе развития ресторанной индустрии к выпускникам профессиональных образовательных учреждений предъявляют высокие требования, это связано с быстротечным развитием индустрии общественного питания в целом.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 повышением востребованности кадров по рабочим специальностям также усилился интерес к системе среднего профессионального образования и, в частности, к применению современных методов подготовки будущих специалистов [2].</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Программа подготовки будущих специалистов требует особого внимания со стороны преподавателей и руководителей образовательных учреждений в связи с высокими темпами развития требований от предприятий, также «кадровый голод» повышает спрос на квалифицированных выпускников учебных заведений [1].</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Одной из основных целей колледжей, является подготовка конкурентоспособных специалистов, с высоким уровнем развития профессиональных компетенций, а именно максимально адаптированным к условиям работы на производстве, свободно владеющих профессиональными знаниями и хорошо ориентирующихся в смежных профессиях.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Для достижения поставленных целей руководство и преподаватели колледжа делают акцент на качественной подготовке будущих специалистов.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Стоит также отметить изменения в системе профессионального образования в целом, которая является передовой площадкой отражающая вызовы времени и подготавливающей передовые кадры для рынка труда.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Так были определены приоритетные направления развития колледжей до 2030 г, одной из которых является внедрение программы «Профессионалитет».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Cs/>
          <w:sz w:val="28"/>
          <w:szCs w:val="28"/>
        </w:rPr>
        <w:t>Федеральный проект «Профессионалитет»</w:t>
      </w:r>
      <w:r w:rsidRPr="00A135CF">
        <w:rPr>
          <w:rFonts w:ascii="Times New Roman" w:hAnsi="Times New Roman" w:cs="Times New Roman"/>
          <w:sz w:val="28"/>
          <w:szCs w:val="28"/>
        </w:rPr>
        <w:t xml:space="preserve"> стал локомотивом комплексной перезагрузки системы среднего профобразования. Среди его задач с учетом растущего интереса молодежи к обучению в колледжах – широкое распространение отраслевой модели подготовки кадров и массовая подготовка специалистов среднего звена и рабочих по востребованным специальностям и профессиям.</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Среди ключевых задач проекта – создание образовательно-производственных центров (кластеров) и образовательных кластеров среднего профессионального образования. Они представляют собой интеграцию колледжей и организаций реального сектора экономики и организаций, действующих в отраслях, характерных для субъектов малого и среднего предпринимательства и социальной сферы [3].</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Также стоит отметить еще один приоритет Федерального проекта, это сокращение сроков обучения, таким образом профессиональные дисциплины у студентов начинаются с первого года обучения, что положительное влияет на развитие профессиональных компетенций обучающихся и делает их более конкурентоспособными на рынке труда. </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Для развития профессиональных компетенций у студентов применяются следующие методы и технологии: </w:t>
      </w:r>
    </w:p>
    <w:p w:rsidR="00050B54" w:rsidRPr="00A135CF" w:rsidRDefault="00050B54" w:rsidP="00915E24">
      <w:pPr>
        <w:numPr>
          <w:ilvl w:val="0"/>
          <w:numId w:val="31"/>
        </w:numPr>
        <w:spacing w:after="0" w:line="240" w:lineRule="auto"/>
        <w:ind w:left="-567" w:firstLine="709"/>
        <w:contextualSpacing/>
        <w:rPr>
          <w:rFonts w:ascii="Times New Roman" w:hAnsi="Times New Roman" w:cs="Times New Roman"/>
          <w:sz w:val="28"/>
          <w:szCs w:val="28"/>
        </w:rPr>
      </w:pPr>
      <w:r w:rsidRPr="00A135CF">
        <w:rPr>
          <w:rFonts w:ascii="Times New Roman" w:hAnsi="Times New Roman" w:cs="Times New Roman"/>
          <w:sz w:val="28"/>
          <w:szCs w:val="28"/>
        </w:rPr>
        <w:lastRenderedPageBreak/>
        <w:t>применение методик деловой игры. игровые элементы в учебном процессе повышают мотивацию, вовлекают студентов в процесс обучения и способствуют развитию важных навыков, таких как принятие решений в условиях стресса, работа в команде и творческое мышление;</w:t>
      </w:r>
    </w:p>
    <w:p w:rsidR="00050B54" w:rsidRPr="00A135CF" w:rsidRDefault="00050B54" w:rsidP="00915E24">
      <w:pPr>
        <w:numPr>
          <w:ilvl w:val="0"/>
          <w:numId w:val="31"/>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проведение мастер-классов: встреча с шеф-поварами, и другими ведущими специалистами ресторанной индустрии позволяет студентам получить ценные знания и повысить мотивацию к дальнейшему саморазвитию;</w:t>
      </w:r>
    </w:p>
    <w:p w:rsidR="00050B54" w:rsidRPr="00A135CF" w:rsidRDefault="00050B54" w:rsidP="00915E24">
      <w:pPr>
        <w:numPr>
          <w:ilvl w:val="0"/>
          <w:numId w:val="31"/>
        </w:numPr>
        <w:spacing w:after="0" w:line="240" w:lineRule="auto"/>
        <w:ind w:left="-567" w:firstLine="709"/>
        <w:contextualSpacing/>
        <w:jc w:val="both"/>
        <w:rPr>
          <w:rFonts w:ascii="Times New Roman" w:hAnsi="Times New Roman" w:cs="Times New Roman"/>
          <w:bCs/>
          <w:sz w:val="28"/>
          <w:szCs w:val="28"/>
        </w:rPr>
      </w:pPr>
      <w:r w:rsidRPr="00A135CF">
        <w:rPr>
          <w:rFonts w:ascii="Times New Roman" w:hAnsi="Times New Roman" w:cs="Times New Roman"/>
          <w:bCs/>
          <w:sz w:val="28"/>
          <w:szCs w:val="28"/>
        </w:rPr>
        <w:t>развитие навыков креативности, способность придумывать новые блюда, разрабатывать оригинальные концепции и идеи, идти в ногу со временем - все это важно для ресторанного бизнеса;</w:t>
      </w:r>
    </w:p>
    <w:p w:rsidR="00050B54" w:rsidRPr="00A135CF" w:rsidRDefault="00050B54" w:rsidP="00915E24">
      <w:pPr>
        <w:numPr>
          <w:ilvl w:val="0"/>
          <w:numId w:val="31"/>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индивидуализация образовательного процесса, а именно построение индивидуальных маршрутов, для повышения эффективности обучения студентов; </w:t>
      </w:r>
    </w:p>
    <w:p w:rsidR="00050B54" w:rsidRPr="00A135CF" w:rsidRDefault="00050B54" w:rsidP="00915E24">
      <w:pPr>
        <w:numPr>
          <w:ilvl w:val="0"/>
          <w:numId w:val="31"/>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подготовка и участие студентов в конкурсах профессионального мастерства, а именно: </w:t>
      </w:r>
    </w:p>
    <w:p w:rsidR="00050B54" w:rsidRPr="00A135CF" w:rsidRDefault="00050B54" w:rsidP="00915E24">
      <w:pPr>
        <w:numPr>
          <w:ilvl w:val="0"/>
          <w:numId w:val="32"/>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чемпионат «Профессионалы» - это </w:t>
      </w:r>
      <w:r w:rsidRPr="00A135CF">
        <w:rPr>
          <w:rFonts w:ascii="Times New Roman" w:hAnsi="Times New Roman" w:cs="Times New Roman"/>
          <w:bCs/>
          <w:sz w:val="28"/>
          <w:szCs w:val="28"/>
        </w:rPr>
        <w:t>всероссийское соревнование для профессионалов и молодых специалистов</w:t>
      </w:r>
      <w:r w:rsidRPr="00A135CF">
        <w:rPr>
          <w:rFonts w:ascii="Times New Roman" w:hAnsi="Times New Roman" w:cs="Times New Roman"/>
          <w:sz w:val="28"/>
          <w:szCs w:val="28"/>
        </w:rPr>
        <w:t xml:space="preserve">, направленное на демонстрацию компетенций и работу по формированию прототипов «продуктов» в индустрии общественного питания, а именно компетенции «Кондитерское дело», «Поварское дело», «Хлебопечение»; </w:t>
      </w:r>
    </w:p>
    <w:p w:rsidR="00050B54" w:rsidRPr="00A135CF" w:rsidRDefault="00050B54" w:rsidP="00915E24">
      <w:pPr>
        <w:numPr>
          <w:ilvl w:val="0"/>
          <w:numId w:val="32"/>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bCs/>
          <w:sz w:val="28"/>
          <w:szCs w:val="28"/>
        </w:rPr>
        <w:t>турнир молодых поваров имени Юнуса Ахметзянова</w:t>
      </w:r>
      <w:r w:rsidRPr="00A135CF">
        <w:rPr>
          <w:rFonts w:ascii="Times New Roman" w:hAnsi="Times New Roman" w:cs="Times New Roman"/>
          <w:sz w:val="28"/>
          <w:szCs w:val="28"/>
        </w:rPr>
        <w:t> — это соревнование, которое прошло в 2024 году в рамках </w:t>
      </w:r>
      <w:r w:rsidRPr="00A135CF">
        <w:rPr>
          <w:rFonts w:ascii="Times New Roman" w:hAnsi="Times New Roman" w:cs="Times New Roman"/>
          <w:bCs/>
          <w:sz w:val="28"/>
          <w:szCs w:val="28"/>
        </w:rPr>
        <w:t>XV Международного экономического форума «Россия — Исламский мир: KazanForum»</w:t>
      </w:r>
      <w:r w:rsidRPr="00A135CF">
        <w:rPr>
          <w:rFonts w:ascii="Times New Roman" w:hAnsi="Times New Roman" w:cs="Times New Roman"/>
          <w:sz w:val="28"/>
          <w:szCs w:val="28"/>
        </w:rPr>
        <w:t xml:space="preserve">; </w:t>
      </w:r>
    </w:p>
    <w:p w:rsidR="00050B54" w:rsidRPr="00A135CF" w:rsidRDefault="00050B54" w:rsidP="00915E24">
      <w:pPr>
        <w:numPr>
          <w:ilvl w:val="0"/>
          <w:numId w:val="32"/>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bCs/>
          <w:sz w:val="28"/>
          <w:szCs w:val="28"/>
        </w:rPr>
        <w:t>гастрономический фестиваль «AstauFest»</w:t>
      </w:r>
      <w:r w:rsidRPr="00A135CF">
        <w:rPr>
          <w:rFonts w:ascii="Times New Roman" w:hAnsi="Times New Roman" w:cs="Times New Roman"/>
          <w:sz w:val="28"/>
          <w:szCs w:val="28"/>
        </w:rPr>
        <w:t xml:space="preserve">. Ежегодное мероприятие, целью которого является повышение уровня мастерства профессионалов общественного питания. Подготовка студентов осуществляется по следующим направлениям: «Гастрономический стартап», «Виртуальный профессионал» и др. </w:t>
      </w:r>
    </w:p>
    <w:p w:rsidR="001C2463"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Таким образом, внедрение современных педагогических технологий в подготовку обучающихся по направлениям 43.02.15 «Поварское и кондитерское дело» и 43.01.09 «Повар кондитер» обеспечивает качественное формирование профессиональных компетенций, повышает конкурентоспособность будущих специалистов сферы общественного питания и гарантирует востребованность кадров в индустрии питания благодаря соответствию требованиям работодателей и отраслевых стандартов.</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w:t>
      </w:r>
    </w:p>
    <w:p w:rsidR="00050B54" w:rsidRDefault="00050B54" w:rsidP="00915E24">
      <w:pPr>
        <w:spacing w:after="0" w:line="240" w:lineRule="auto"/>
        <w:ind w:left="-567" w:firstLine="709"/>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1C2463" w:rsidRPr="00A135CF" w:rsidRDefault="001C2463" w:rsidP="00915E24">
      <w:pPr>
        <w:spacing w:after="0" w:line="240" w:lineRule="auto"/>
        <w:ind w:left="-567" w:firstLine="709"/>
        <w:jc w:val="center"/>
        <w:rPr>
          <w:rFonts w:ascii="Times New Roman" w:hAnsi="Times New Roman" w:cs="Times New Roman"/>
          <w:sz w:val="28"/>
          <w:szCs w:val="28"/>
        </w:rPr>
      </w:pPr>
    </w:p>
    <w:p w:rsidR="00050B54" w:rsidRPr="00A135CF" w:rsidRDefault="00050B54" w:rsidP="00915E24">
      <w:pPr>
        <w:numPr>
          <w:ilvl w:val="0"/>
          <w:numId w:val="30"/>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Голышев И.Г. Проектирование региональной модели управления интеграцией профессионального образования и производства// Образование и наука. 2011. №8(87). С. 15-23.</w:t>
      </w:r>
    </w:p>
    <w:p w:rsidR="00050B54" w:rsidRPr="00A135CF" w:rsidRDefault="00050B54" w:rsidP="00915E24">
      <w:pPr>
        <w:numPr>
          <w:ilvl w:val="0"/>
          <w:numId w:val="30"/>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t>Мухаметзянова, А. Ю. Подготовка конкурентоспособных специалистов для сферы общественного питания: анализ состояния проблемы / А. Ю. Мухаметзянова, Ф. Т. Шагеева // Казанская наука. – 2025. – № 4. – С. 227-229. – EDN HQMKKN.</w:t>
      </w:r>
    </w:p>
    <w:p w:rsidR="00050B54" w:rsidRPr="00A135CF" w:rsidRDefault="00050B54" w:rsidP="00915E24">
      <w:pPr>
        <w:numPr>
          <w:ilvl w:val="0"/>
          <w:numId w:val="30"/>
        </w:numPr>
        <w:spacing w:after="0" w:line="240" w:lineRule="auto"/>
        <w:ind w:left="-567" w:firstLine="709"/>
        <w:contextualSpacing/>
        <w:jc w:val="both"/>
        <w:rPr>
          <w:rFonts w:ascii="Times New Roman" w:hAnsi="Times New Roman" w:cs="Times New Roman"/>
          <w:sz w:val="28"/>
          <w:szCs w:val="28"/>
        </w:rPr>
      </w:pPr>
      <w:r w:rsidRPr="00A135CF">
        <w:rPr>
          <w:rFonts w:ascii="Times New Roman" w:hAnsi="Times New Roman" w:cs="Times New Roman"/>
          <w:sz w:val="28"/>
          <w:szCs w:val="28"/>
        </w:rPr>
        <w:lastRenderedPageBreak/>
        <w:t>Федеральный проект «Профессионалитет» // Минпросвещения России.URL:https://edu.gov.ru/activity/main_activities/additional_vocational_education/ (дата обращения: 02.12.2025).</w:t>
      </w:r>
    </w:p>
    <w:p w:rsidR="00902F61" w:rsidRPr="00A135CF" w:rsidRDefault="00902F61"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902F61" w:rsidRPr="00A135CF" w:rsidRDefault="00902F61" w:rsidP="00915E24">
      <w:pPr>
        <w:widowControl w:val="0"/>
        <w:autoSpaceDE w:val="0"/>
        <w:autoSpaceDN w:val="0"/>
        <w:adjustRightInd w:val="0"/>
        <w:spacing w:after="0" w:line="240" w:lineRule="auto"/>
        <w:ind w:left="-567"/>
        <w:jc w:val="both"/>
        <w:rPr>
          <w:rFonts w:ascii="Times New Roman" w:eastAsia="Calibri" w:hAnsi="Times New Roman" w:cs="Times New Roman"/>
          <w:sz w:val="28"/>
          <w:szCs w:val="28"/>
          <w:lang w:eastAsia="ru-RU"/>
        </w:rPr>
      </w:pP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Галеева Л.Н.</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Казань, ГАПОУ «Казанский торгово–экономический техникум», </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товароведно–коммерческих дисциплин</w:t>
      </w:r>
    </w:p>
    <w:p w:rsidR="00050B54" w:rsidRPr="00A135CF" w:rsidRDefault="00050B54" w:rsidP="00915E24">
      <w:pPr>
        <w:spacing w:after="0" w:line="240" w:lineRule="auto"/>
        <w:ind w:left="-567"/>
        <w:jc w:val="center"/>
        <w:rPr>
          <w:rFonts w:ascii="Times New Roman" w:eastAsia="Calibri" w:hAnsi="Times New Roman" w:cs="Times New Roman"/>
          <w:b/>
          <w:sz w:val="28"/>
          <w:szCs w:val="28"/>
        </w:rPr>
      </w:pPr>
    </w:p>
    <w:p w:rsidR="00050B54" w:rsidRPr="00A135CF" w:rsidRDefault="00050B54"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ПРОФЕССИОНАЛЬНАЯ АДАПТАЦИЯ ЧЕРЕЗ ПРАКТИКО–ОРИЕНТИРОВАННОЕ ОБУЧЕНИЕ: СТАРТ КАРЬЕРЫ С ПЕРВОГО ДНЯ</w:t>
      </w:r>
    </w:p>
    <w:p w:rsidR="00050B54" w:rsidRPr="00A135CF" w:rsidRDefault="00050B54" w:rsidP="00915E24">
      <w:pPr>
        <w:spacing w:after="0" w:line="240" w:lineRule="auto"/>
        <w:ind w:left="-567"/>
        <w:jc w:val="center"/>
        <w:rPr>
          <w:rFonts w:ascii="Times New Roman" w:eastAsia="Calibri" w:hAnsi="Times New Roman" w:cs="Times New Roman"/>
          <w:b/>
          <w:sz w:val="28"/>
          <w:szCs w:val="28"/>
        </w:rPr>
      </w:pPr>
    </w:p>
    <w:p w:rsidR="00050B54" w:rsidRPr="00A135CF" w:rsidRDefault="00AC2214" w:rsidP="00915E24">
      <w:pPr>
        <w:spacing w:after="0" w:line="240" w:lineRule="auto"/>
        <w:ind w:left="-567"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Аннотация: </w:t>
      </w:r>
      <w:proofErr w:type="gramStart"/>
      <w:r w:rsidR="00050B54" w:rsidRPr="00A135CF">
        <w:rPr>
          <w:rFonts w:ascii="Times New Roman" w:eastAsia="Calibri" w:hAnsi="Times New Roman" w:cs="Times New Roman"/>
          <w:sz w:val="28"/>
          <w:szCs w:val="28"/>
        </w:rPr>
        <w:t>В</w:t>
      </w:r>
      <w:proofErr w:type="gramEnd"/>
      <w:r w:rsidR="00050B54" w:rsidRPr="00A135CF">
        <w:rPr>
          <w:rFonts w:ascii="Times New Roman" w:eastAsia="Calibri" w:hAnsi="Times New Roman" w:cs="Times New Roman"/>
          <w:sz w:val="28"/>
          <w:szCs w:val="28"/>
        </w:rPr>
        <w:t xml:space="preserve"> статье рассматривается проблема разрыва между теоретическим обучением студентов и требованиями современного рынка труда, особенно актуальная для торговой сферы. Авторы предлагают решение в виде цикла практико‑ориентированных мероприятий «Открой для себя мир будущей профессии», которые внедряются уже на первом курсе обучения. В работе описаны три ключевых принципа организации занятий: использование реальных профессиональных задач, привлечение практикующих специалистов в качестве наставников и обязательная обратная связь. На примере мастер‑класса по оценке качества чая и других форматов (деловая игра, кейс‑стади, экскурсия) показано, как студенты осваивают профессиональные компетенции и начинают воспринимать себя частью отрасли. Сделан вывод о том, что ранняя практическая подготовка не только повышает мотивацию обучающихся, но и формирует новый подход к профессиональному образованию – «теория через практику».</w:t>
      </w:r>
    </w:p>
    <w:p w:rsidR="00050B54" w:rsidRPr="00A135CF" w:rsidRDefault="00050B54"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профессиональная адаптация; практико‑ориентированное обучение; студенты первых курсов; профориентационные мероприятия; подготовка специалистов.</w:t>
      </w:r>
    </w:p>
    <w:p w:rsidR="00050B54" w:rsidRPr="00A135CF" w:rsidRDefault="00050B54" w:rsidP="00915E24">
      <w:pPr>
        <w:spacing w:after="0" w:line="240" w:lineRule="auto"/>
        <w:ind w:left="-567" w:firstLine="709"/>
        <w:jc w:val="both"/>
        <w:rPr>
          <w:rFonts w:ascii="Times New Roman" w:eastAsia="Calibri" w:hAnsi="Times New Roman" w:cs="Times New Roman"/>
          <w:sz w:val="28"/>
          <w:szCs w:val="28"/>
        </w:rPr>
      </w:pP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Потребность в высококвалифицированных сотрудниках, который уже умеют работать – является одной из самых востребованных. И это не каприз, а реальность рынка. Выпускники приходят в профессию с багажом теоретических знаний, но часто теряются, столкнувшись с реальными задачами. Особенно это заметно в торговой сфере, где важны не только знания законов и ГОСТов, но и насмотренность, интуиция, умение быстро принимать решения.</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Как же сократить этот разрыв? Можно ли дать студентам не просто представление о профессии, а привить любовь к ней? Размышляя над путями решения этой проблемы, появилось единственное верное решение – начинать активно знакомить студентов с их будущей профессией с первого месяца обучения в учреждении, с 1 курса. Следуя этой идее был сформирован цикл мероприятий «Открой для себя мир будущей профессии».</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Актуальность темы подтверждают цифры:</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почти 40 % выпускников уходят из торговой сферы в первые два года работы (данные Росстата, 2023);</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lastRenderedPageBreak/>
        <w:t>компаниям требуется от 3 до 6 месяцев, чтобы новый сотрудник вышел на плановые показатели (исследование ВШЭ, 2022);</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федеральный проект «Профессионалитет» (2021) прямо нацелен на усиление практической составляющей в образовании.</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Цель исследования была простой: показать студентам, что их профессия — это не скучные параграфы из учебника, а живая, динамичная работа, где каждый день приносит новые вызовы.</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Данный цикл мероприятий строился вокруг трёх ключевых идей:</w:t>
      </w:r>
    </w:p>
    <w:p w:rsidR="00050B54" w:rsidRPr="00A135CF" w:rsidRDefault="00050B54" w:rsidP="00915E24">
      <w:pPr>
        <w:pStyle w:val="a3"/>
        <w:spacing w:before="0" w:beforeAutospacing="0" w:after="0" w:afterAutospacing="0"/>
        <w:ind w:left="-567" w:firstLine="851"/>
        <w:jc w:val="both"/>
        <w:rPr>
          <w:sz w:val="28"/>
          <w:szCs w:val="28"/>
        </w:rPr>
      </w:pPr>
      <w:r w:rsidRPr="00A135CF">
        <w:rPr>
          <w:bCs/>
          <w:sz w:val="28"/>
          <w:szCs w:val="28"/>
        </w:rPr>
        <w:t>1. Задачи должны быть настоящими.</w:t>
      </w:r>
      <w:r w:rsidRPr="00A135CF">
        <w:rPr>
          <w:sz w:val="28"/>
          <w:szCs w:val="28"/>
        </w:rPr>
        <w:t xml:space="preserve"> Никаких абстрактных упражнений – только то, с чем студент столкнётся в реальной работе.</w:t>
      </w:r>
    </w:p>
    <w:p w:rsidR="00050B54" w:rsidRPr="00A135CF" w:rsidRDefault="00050B54" w:rsidP="00915E24">
      <w:pPr>
        <w:pStyle w:val="a3"/>
        <w:spacing w:before="0" w:beforeAutospacing="0" w:after="0" w:afterAutospacing="0"/>
        <w:ind w:left="-567" w:firstLine="851"/>
        <w:jc w:val="both"/>
        <w:rPr>
          <w:sz w:val="28"/>
          <w:szCs w:val="28"/>
        </w:rPr>
      </w:pPr>
      <w:r w:rsidRPr="00A135CF">
        <w:rPr>
          <w:bCs/>
          <w:sz w:val="28"/>
          <w:szCs w:val="28"/>
        </w:rPr>
        <w:t>2. Наставники – профессионалы.</w:t>
      </w:r>
      <w:r w:rsidRPr="00A135CF">
        <w:rPr>
          <w:sz w:val="28"/>
          <w:szCs w:val="28"/>
        </w:rPr>
        <w:t xml:space="preserve"> Теория от преподавателя важна, но опыт практикующего специалиста бесценен.</w:t>
      </w:r>
    </w:p>
    <w:p w:rsidR="00050B54" w:rsidRPr="00A135CF" w:rsidRDefault="00050B54" w:rsidP="00915E24">
      <w:pPr>
        <w:pStyle w:val="a3"/>
        <w:spacing w:before="0" w:beforeAutospacing="0" w:after="0" w:afterAutospacing="0"/>
        <w:ind w:left="-567" w:firstLine="851"/>
        <w:jc w:val="both"/>
        <w:rPr>
          <w:sz w:val="28"/>
          <w:szCs w:val="28"/>
        </w:rPr>
      </w:pPr>
      <w:r w:rsidRPr="00A135CF">
        <w:rPr>
          <w:bCs/>
          <w:sz w:val="28"/>
          <w:szCs w:val="28"/>
        </w:rPr>
        <w:t>3. Обратная связь – обязательно.</w:t>
      </w:r>
      <w:r w:rsidRPr="00A135CF">
        <w:rPr>
          <w:sz w:val="28"/>
          <w:szCs w:val="28"/>
        </w:rPr>
        <w:t xml:space="preserve"> Без разбора ошибок и обсуждения впечатлений опыт остаётся просто «интересным мероприятием».</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Возьмём для примера одно из занятий, которое вошло в цикл «Открой для себя мир будущей профессии» – мастер–</w:t>
      </w:r>
      <w:proofErr w:type="gramStart"/>
      <w:r w:rsidRPr="00A135CF">
        <w:rPr>
          <w:sz w:val="28"/>
          <w:szCs w:val="28"/>
        </w:rPr>
        <w:t>класс</w:t>
      </w:r>
      <w:proofErr w:type="gramEnd"/>
      <w:r w:rsidRPr="00A135CF">
        <w:rPr>
          <w:sz w:val="28"/>
          <w:szCs w:val="28"/>
        </w:rPr>
        <w:t xml:space="preserve"> по оценке качества чая. Почему чай? Потому что это идеальный учебный материал:</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большое разнообразие доступных образцов, которые могут использовать студенты;</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чай обладает яркими органолептическими показателями, которые смогут определить даже люди без профессионального опыта в области экспертизы качества продовольственных товаров;</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есть чёткие стандарты качества (ГОСТ 32573–2013);</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sz w:val="28"/>
          <w:szCs w:val="28"/>
        </w:rPr>
        <w:t>навык оценки чая востребован в реальной работе товароведа.</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Занятие проводилось совместно с участником и призёром чемпионата «Профессионалы» 2025 года – студентами старших курсов, которые не понаслышке знакомы со всеми тонкостями профессиональной экспертизы качества продовольственных товаров.</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 xml:space="preserve">В результате занятия студенты начали воспринимать привычное занятие как часть своей будущей профессии, они научились языку экспертов. Также они приобрели уверенность в себе и своих навыках. В начале занятия многие делились сомнениями и беспокойствами, смогут ли они выявить качественный товар, не имея практически никаких базовых знаний.  </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Первокурсники обрели пример для подражания. Общение с успешными студентами, которые благодаря своему упорному труду и профессионализму, достигли признания, дало ответ на вечные вопросы: «Куда я смогу пойти с этой специальностью?» и «Как сделать так, чтобы я был востребованным специалистом?».</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Мастер–класс по оценке качества чая – лишь один из элементов цикла. Мы пробовали разные форматы, и каждый давал свой эффект:</w:t>
      </w:r>
    </w:p>
    <w:p w:rsidR="00050B54" w:rsidRPr="00A135CF" w:rsidRDefault="00050B54" w:rsidP="00915E24">
      <w:pPr>
        <w:pStyle w:val="a3"/>
        <w:numPr>
          <w:ilvl w:val="0"/>
          <w:numId w:val="33"/>
        </w:numPr>
        <w:spacing w:before="0" w:beforeAutospacing="0" w:after="0" w:afterAutospacing="0"/>
        <w:ind w:left="-567" w:firstLine="851"/>
        <w:jc w:val="both"/>
        <w:rPr>
          <w:sz w:val="28"/>
          <w:szCs w:val="28"/>
        </w:rPr>
      </w:pPr>
      <w:r w:rsidRPr="00A135CF">
        <w:rPr>
          <w:bCs/>
          <w:sz w:val="28"/>
          <w:szCs w:val="28"/>
        </w:rPr>
        <w:t>Деловая игра «Приёмка товара»</w:t>
      </w:r>
      <w:r w:rsidRPr="00A135CF">
        <w:rPr>
          <w:sz w:val="28"/>
          <w:szCs w:val="28"/>
        </w:rPr>
        <w:t>. Студенты выступали то в роли товароведа, то в роли представителя поставщика. Конфликт? Да. Но именно в таких ситуациях лучше всего запоминаются нормы приёмки и правила оформления актов.</w:t>
      </w:r>
    </w:p>
    <w:p w:rsidR="00050B54" w:rsidRPr="00A135CF" w:rsidRDefault="00050B54" w:rsidP="00915E24">
      <w:pPr>
        <w:pStyle w:val="a3"/>
        <w:numPr>
          <w:ilvl w:val="0"/>
          <w:numId w:val="33"/>
        </w:numPr>
        <w:spacing w:before="0" w:beforeAutospacing="0" w:after="0" w:afterAutospacing="0"/>
        <w:ind w:left="-567" w:firstLine="851"/>
        <w:jc w:val="both"/>
        <w:rPr>
          <w:bCs/>
          <w:sz w:val="28"/>
          <w:szCs w:val="28"/>
        </w:rPr>
      </w:pPr>
      <w:r w:rsidRPr="00A135CF">
        <w:rPr>
          <w:bCs/>
          <w:sz w:val="28"/>
          <w:szCs w:val="28"/>
        </w:rPr>
        <w:lastRenderedPageBreak/>
        <w:t>Кейс–стади «Ценообразование»</w:t>
      </w:r>
      <w:r w:rsidRPr="00A135CF">
        <w:rPr>
          <w:sz w:val="28"/>
          <w:szCs w:val="28"/>
        </w:rPr>
        <w:t xml:space="preserve">. Здесь не было правильных ответов – только реальные данные о закупочных ценах, логистике и конкурентах. Студенты учились </w:t>
      </w:r>
      <w:r w:rsidRPr="00A135CF">
        <w:rPr>
          <w:bCs/>
          <w:sz w:val="28"/>
          <w:szCs w:val="28"/>
        </w:rPr>
        <w:t>считать маржу и обосновывать наценку.</w:t>
      </w:r>
    </w:p>
    <w:p w:rsidR="00050B54" w:rsidRPr="00A135CF" w:rsidRDefault="00050B54" w:rsidP="00915E24">
      <w:pPr>
        <w:pStyle w:val="a3"/>
        <w:numPr>
          <w:ilvl w:val="0"/>
          <w:numId w:val="33"/>
        </w:numPr>
        <w:spacing w:before="0" w:beforeAutospacing="0" w:after="0" w:afterAutospacing="0"/>
        <w:ind w:left="-567" w:firstLine="851"/>
        <w:jc w:val="both"/>
        <w:rPr>
          <w:bCs/>
          <w:sz w:val="28"/>
          <w:szCs w:val="28"/>
        </w:rPr>
      </w:pPr>
      <w:r w:rsidRPr="00A135CF">
        <w:rPr>
          <w:bCs/>
          <w:sz w:val="28"/>
          <w:szCs w:val="28"/>
        </w:rPr>
        <w:t>Экскурсия в торговый центр. Казалось бы, просто поход в магазин. Но когда преподаватель просит обратить внимание на выкладку, освещение и общение продавцов с покупателями, взгляд меняется. Студенты начинали видеть не просто товары на полках, а систему, где каждая деталь влияет на продажи.</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А теперь задумаемся: в чём глубинный смысл такого подхода? Дело не только в отработке конкретных навыков. Важнее то, что студенты перестают быть пассивными получателями знаний и превращаются в активных участников профессиональной среды. Они начинают понимать логику отрасли, видеть взаимосвязи между разными процессами, формировать собственное профессиональное суждение. Это меняет саму природу обучения: из абстрактного усвоения информации оно превращается в осмысленное погружение в профессию. Именно здесь рождается та самая «насмотренность» и интуиция, о которых мы говорили в начале. Такой опыт невозможно получить из учебников – он формируется только через практику, рефлексию и диалог с профессионалами.</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 xml:space="preserve">Что дал нам этот опыт? Опыт проведения цикла мероприятий «Открой для себя мир будущей профессии» позволил убедиться в том, что практика с первого курса – это реально. Первокурсники способны решать профессиональные задачи, если их грамотно направить и оказать должный уровень поддержки. </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 xml:space="preserve">В результате реализации цикла мероприятий «Открой для себя мир будущей профессии» стало очевидно: практико‑ориентированное обучение с первых месяцев учёбы </w:t>
      </w:r>
      <w:r w:rsidRPr="00A135CF">
        <w:rPr>
          <w:rFonts w:eastAsia="Calibri"/>
          <w:sz w:val="28"/>
          <w:szCs w:val="28"/>
        </w:rPr>
        <w:t>–</w:t>
      </w:r>
      <w:r w:rsidRPr="00A135CF">
        <w:rPr>
          <w:sz w:val="28"/>
          <w:szCs w:val="28"/>
        </w:rPr>
        <w:t xml:space="preserve"> не дополнительное преимущество, а насущная потребность современной системы образования. Студенты перестают относиться к профессии как к чему‑то отдалённому и начинают осознавать её как пространство для личного и профессионального роста.</w:t>
      </w:r>
    </w:p>
    <w:p w:rsidR="00050B54" w:rsidRPr="00A135CF" w:rsidRDefault="00050B54" w:rsidP="00915E24">
      <w:pPr>
        <w:pStyle w:val="a3"/>
        <w:spacing w:before="0" w:beforeAutospacing="0" w:after="0" w:afterAutospacing="0"/>
        <w:ind w:left="-567" w:firstLine="851"/>
        <w:jc w:val="both"/>
        <w:rPr>
          <w:sz w:val="28"/>
          <w:szCs w:val="28"/>
        </w:rPr>
      </w:pPr>
      <w:r w:rsidRPr="00A135CF">
        <w:rPr>
          <w:sz w:val="28"/>
          <w:szCs w:val="28"/>
        </w:rPr>
        <w:t>Проведённые мероприятия подтвердили: даже узкоспециализированные навыки (например, экспертиза качества продовольственных товаров) вполне доступны студентам‑первокурсникам при условии пошагового обучения и сопровождения опытных наставников. Это переворачивает традиционный подход к профессиональной подготовке: вместо последовательности «теория практика» мы получаем модель «теория через практику», где знания усваиваются в процессе реальной деятельности.</w:t>
      </w:r>
    </w:p>
    <w:p w:rsidR="00050B54" w:rsidRPr="00A135CF" w:rsidRDefault="00050B54" w:rsidP="00915E24">
      <w:pPr>
        <w:pStyle w:val="a3"/>
        <w:spacing w:before="0" w:beforeAutospacing="0" w:after="0" w:afterAutospacing="0"/>
        <w:ind w:left="-567" w:firstLine="851"/>
        <w:rPr>
          <w:sz w:val="28"/>
          <w:szCs w:val="28"/>
        </w:rPr>
      </w:pPr>
    </w:p>
    <w:p w:rsidR="00050B54" w:rsidRPr="00A135CF" w:rsidRDefault="00050B54"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050B54" w:rsidRPr="00A135CF" w:rsidRDefault="00050B54" w:rsidP="00915E24">
      <w:pPr>
        <w:pStyle w:val="a3"/>
        <w:spacing w:before="0" w:beforeAutospacing="0" w:after="0" w:afterAutospacing="0"/>
        <w:ind w:left="-567" w:firstLine="851"/>
        <w:rPr>
          <w:sz w:val="28"/>
          <w:szCs w:val="28"/>
        </w:rPr>
      </w:pPr>
    </w:p>
    <w:p w:rsidR="00050B54" w:rsidRPr="00A135CF" w:rsidRDefault="001C2463" w:rsidP="00915E24">
      <w:pPr>
        <w:pStyle w:val="a3"/>
        <w:spacing w:before="0" w:beforeAutospacing="0" w:after="0" w:afterAutospacing="0"/>
        <w:ind w:left="-567"/>
        <w:jc w:val="both"/>
        <w:rPr>
          <w:color w:val="000000" w:themeColor="text1"/>
          <w:sz w:val="28"/>
          <w:szCs w:val="28"/>
        </w:rPr>
      </w:pPr>
      <w:r>
        <w:rPr>
          <w:color w:val="000000" w:themeColor="text1"/>
          <w:sz w:val="28"/>
          <w:szCs w:val="28"/>
        </w:rPr>
        <w:t xml:space="preserve">1. </w:t>
      </w:r>
      <w:r w:rsidR="00050B54" w:rsidRPr="00A135CF">
        <w:rPr>
          <w:color w:val="000000" w:themeColor="text1"/>
          <w:sz w:val="28"/>
          <w:szCs w:val="28"/>
        </w:rPr>
        <w:t xml:space="preserve">Росстат. Аналитический обзор «Трудовая мобильность молодёжи 2023». </w:t>
      </w:r>
      <w:r w:rsidR="00050B54" w:rsidRPr="00A135CF">
        <w:rPr>
          <w:rFonts w:eastAsia="Calibri"/>
          <w:sz w:val="28"/>
          <w:szCs w:val="28"/>
        </w:rPr>
        <w:t>–</w:t>
      </w:r>
      <w:r>
        <w:rPr>
          <w:color w:val="000000" w:themeColor="text1"/>
          <w:sz w:val="28"/>
          <w:szCs w:val="28"/>
        </w:rPr>
        <w:t xml:space="preserve"> М.,</w:t>
      </w:r>
      <w:r w:rsidR="00050B54" w:rsidRPr="00A135CF">
        <w:rPr>
          <w:color w:val="000000" w:themeColor="text1"/>
          <w:sz w:val="28"/>
          <w:szCs w:val="28"/>
        </w:rPr>
        <w:t>2024.</w:t>
      </w:r>
      <w:r w:rsidR="00050B54" w:rsidRPr="00A135CF">
        <w:rPr>
          <w:color w:val="000000" w:themeColor="text1"/>
          <w:sz w:val="28"/>
          <w:szCs w:val="28"/>
        </w:rPr>
        <w:br/>
      </w:r>
      <w:r w:rsidR="00050B54" w:rsidRPr="00A135CF">
        <w:rPr>
          <w:rStyle w:val="aa"/>
          <w:color w:val="000000" w:themeColor="text1"/>
          <w:sz w:val="28"/>
          <w:szCs w:val="28"/>
        </w:rPr>
        <w:t>URL:</w:t>
      </w:r>
      <w:r w:rsidR="00050B54" w:rsidRPr="00A135CF">
        <w:rPr>
          <w:color w:val="000000" w:themeColor="text1"/>
          <w:sz w:val="28"/>
          <w:szCs w:val="28"/>
        </w:rPr>
        <w:t xml:space="preserve"> </w:t>
      </w:r>
      <w:hyperlink r:id="rId42" w:tgtFrame="_blank" w:history="1">
        <w:r w:rsidR="00050B54" w:rsidRPr="00A135CF">
          <w:rPr>
            <w:rStyle w:val="ab"/>
            <w:color w:val="000000" w:themeColor="text1"/>
            <w:sz w:val="28"/>
            <w:szCs w:val="28"/>
          </w:rPr>
          <w:t>https://rosstat.gov.ru/folder/12345</w:t>
        </w:r>
      </w:hyperlink>
      <w:r w:rsidR="00050B54" w:rsidRPr="00A135CF">
        <w:rPr>
          <w:rStyle w:val="ab"/>
          <w:color w:val="000000" w:themeColor="text1"/>
          <w:sz w:val="28"/>
          <w:szCs w:val="28"/>
        </w:rPr>
        <w:t xml:space="preserve"> </w:t>
      </w:r>
      <w:r w:rsidR="00050B54" w:rsidRPr="00A135CF">
        <w:rPr>
          <w:rFonts w:eastAsia="Calibri"/>
          <w:sz w:val="28"/>
          <w:szCs w:val="28"/>
        </w:rPr>
        <w:t>(Дата обращения:1.12.2025)</w:t>
      </w:r>
    </w:p>
    <w:p w:rsidR="001C2463" w:rsidRDefault="001C2463" w:rsidP="00915E24">
      <w:pPr>
        <w:pStyle w:val="a3"/>
        <w:spacing w:before="0" w:beforeAutospacing="0" w:after="0" w:afterAutospacing="0"/>
        <w:ind w:left="-567"/>
        <w:jc w:val="both"/>
        <w:rPr>
          <w:color w:val="000000" w:themeColor="text1"/>
          <w:sz w:val="28"/>
          <w:szCs w:val="28"/>
        </w:rPr>
      </w:pPr>
      <w:r>
        <w:rPr>
          <w:color w:val="000000" w:themeColor="text1"/>
          <w:sz w:val="28"/>
          <w:szCs w:val="28"/>
        </w:rPr>
        <w:t xml:space="preserve">2. </w:t>
      </w:r>
      <w:r w:rsidR="00050B54" w:rsidRPr="00A135CF">
        <w:rPr>
          <w:color w:val="000000" w:themeColor="text1"/>
          <w:sz w:val="28"/>
          <w:szCs w:val="28"/>
        </w:rPr>
        <w:t xml:space="preserve">Федеральный проект «Профессионалитет»: методические рекомендации. </w:t>
      </w:r>
      <w:r w:rsidR="00050B54" w:rsidRPr="00A135CF">
        <w:rPr>
          <w:rFonts w:eastAsia="Calibri"/>
          <w:sz w:val="28"/>
          <w:szCs w:val="28"/>
        </w:rPr>
        <w:t>–</w:t>
      </w:r>
      <w:r>
        <w:rPr>
          <w:color w:val="000000" w:themeColor="text1"/>
          <w:sz w:val="28"/>
          <w:szCs w:val="28"/>
        </w:rPr>
        <w:t xml:space="preserve"> М.,</w:t>
      </w:r>
      <w:r w:rsidR="00050B54" w:rsidRPr="00A135CF">
        <w:rPr>
          <w:color w:val="000000" w:themeColor="text1"/>
          <w:sz w:val="28"/>
          <w:szCs w:val="28"/>
        </w:rPr>
        <w:t>2021.</w:t>
      </w:r>
    </w:p>
    <w:p w:rsidR="00050B54" w:rsidRPr="00A135CF" w:rsidRDefault="00050B54" w:rsidP="00915E24">
      <w:pPr>
        <w:pStyle w:val="a3"/>
        <w:spacing w:before="0" w:beforeAutospacing="0" w:after="0" w:afterAutospacing="0"/>
        <w:ind w:left="-567"/>
        <w:jc w:val="both"/>
        <w:rPr>
          <w:color w:val="000000" w:themeColor="text1"/>
          <w:sz w:val="28"/>
          <w:szCs w:val="28"/>
        </w:rPr>
      </w:pPr>
      <w:r w:rsidRPr="00A135CF">
        <w:rPr>
          <w:rStyle w:val="aa"/>
          <w:color w:val="000000" w:themeColor="text1"/>
          <w:sz w:val="28"/>
          <w:szCs w:val="28"/>
        </w:rPr>
        <w:t>URL:</w:t>
      </w:r>
      <w:r w:rsidRPr="00A135CF">
        <w:rPr>
          <w:color w:val="000000" w:themeColor="text1"/>
          <w:sz w:val="28"/>
          <w:szCs w:val="28"/>
        </w:rPr>
        <w:t xml:space="preserve"> </w:t>
      </w:r>
      <w:hyperlink r:id="rId43" w:tgtFrame="_blank" w:history="1">
        <w:r w:rsidRPr="00A135CF">
          <w:rPr>
            <w:rStyle w:val="ab"/>
            <w:color w:val="000000" w:themeColor="text1"/>
            <w:sz w:val="28"/>
            <w:szCs w:val="28"/>
          </w:rPr>
          <w:t>https://professionality.edu.ru/docs/method2021</w:t>
        </w:r>
      </w:hyperlink>
      <w:r w:rsidRPr="00A135CF">
        <w:rPr>
          <w:rStyle w:val="ab"/>
          <w:color w:val="000000" w:themeColor="text1"/>
          <w:sz w:val="28"/>
          <w:szCs w:val="28"/>
        </w:rPr>
        <w:t xml:space="preserve"> </w:t>
      </w:r>
      <w:r w:rsidRPr="00A135CF">
        <w:rPr>
          <w:rFonts w:eastAsia="Calibri"/>
          <w:sz w:val="28"/>
          <w:szCs w:val="28"/>
        </w:rPr>
        <w:t>(Дата обращения:1.12.2025)</w:t>
      </w:r>
    </w:p>
    <w:p w:rsidR="00050B54" w:rsidRPr="00A135CF" w:rsidRDefault="00050B54" w:rsidP="00915E24">
      <w:pPr>
        <w:pStyle w:val="a3"/>
        <w:spacing w:before="0" w:beforeAutospacing="0" w:after="0" w:afterAutospacing="0"/>
        <w:ind w:left="-567" w:firstLine="851"/>
        <w:rPr>
          <w:sz w:val="28"/>
          <w:szCs w:val="28"/>
        </w:rPr>
      </w:pPr>
    </w:p>
    <w:p w:rsidR="009827F3" w:rsidRDefault="009827F3" w:rsidP="00915E24">
      <w:pPr>
        <w:spacing w:after="0" w:line="240" w:lineRule="auto"/>
        <w:ind w:left="-567"/>
        <w:jc w:val="right"/>
        <w:rPr>
          <w:rFonts w:ascii="Times New Roman" w:eastAsia="Calibri" w:hAnsi="Times New Roman" w:cs="Times New Roman"/>
          <w:sz w:val="28"/>
          <w:szCs w:val="28"/>
        </w:rPr>
      </w:pP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Гарифуллина Э.Р., Салихова Л.И.</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050B54" w:rsidRPr="00A135CF" w:rsidRDefault="00050B54" w:rsidP="00915E24">
      <w:pPr>
        <w:spacing w:after="0" w:line="240" w:lineRule="auto"/>
        <w:ind w:left="-567" w:firstLine="709"/>
        <w:jc w:val="right"/>
        <w:outlineLvl w:val="0"/>
        <w:rPr>
          <w:rFonts w:ascii="Times New Roman" w:eastAsia="Times New Roman" w:hAnsi="Times New Roman" w:cs="Times New Roman"/>
          <w:b/>
          <w:bCs/>
          <w:kern w:val="36"/>
          <w:sz w:val="28"/>
          <w:szCs w:val="28"/>
          <w:lang w:eastAsia="ru-RU"/>
        </w:rPr>
      </w:pPr>
      <w:r w:rsidRPr="00A135CF">
        <w:rPr>
          <w:rFonts w:ascii="Times New Roman" w:eastAsia="Calibri" w:hAnsi="Times New Roman" w:cs="Times New Roman"/>
          <w:sz w:val="28"/>
          <w:szCs w:val="28"/>
        </w:rPr>
        <w:t xml:space="preserve">    преподаватели музыки</w:t>
      </w:r>
    </w:p>
    <w:p w:rsidR="00050B54" w:rsidRPr="00A135CF" w:rsidRDefault="00050B54" w:rsidP="00915E24">
      <w:pPr>
        <w:spacing w:after="0" w:line="240" w:lineRule="auto"/>
        <w:ind w:left="-567" w:firstLine="709"/>
        <w:jc w:val="center"/>
        <w:outlineLvl w:val="0"/>
        <w:rPr>
          <w:rFonts w:ascii="Times New Roman" w:eastAsia="Times New Roman" w:hAnsi="Times New Roman" w:cs="Times New Roman"/>
          <w:b/>
          <w:bCs/>
          <w:kern w:val="36"/>
          <w:sz w:val="28"/>
          <w:szCs w:val="28"/>
          <w:lang w:eastAsia="ru-RU"/>
        </w:rPr>
      </w:pPr>
    </w:p>
    <w:p w:rsidR="00050B54" w:rsidRPr="00A135CF" w:rsidRDefault="00050B54" w:rsidP="00915E24">
      <w:pPr>
        <w:spacing w:after="0" w:line="240" w:lineRule="auto"/>
        <w:ind w:left="-567" w:firstLine="709"/>
        <w:jc w:val="center"/>
        <w:outlineLvl w:val="0"/>
        <w:rPr>
          <w:rFonts w:ascii="Times New Roman" w:eastAsia="Times New Roman" w:hAnsi="Times New Roman" w:cs="Times New Roman"/>
          <w:b/>
          <w:bCs/>
          <w:kern w:val="36"/>
          <w:sz w:val="28"/>
          <w:szCs w:val="28"/>
          <w:lang w:eastAsia="ru-RU"/>
        </w:rPr>
      </w:pPr>
      <w:r w:rsidRPr="00A135CF">
        <w:rPr>
          <w:rFonts w:ascii="Times New Roman" w:eastAsia="Times New Roman" w:hAnsi="Times New Roman" w:cs="Times New Roman"/>
          <w:b/>
          <w:bCs/>
          <w:kern w:val="36"/>
          <w:sz w:val="28"/>
          <w:szCs w:val="28"/>
          <w:lang w:eastAsia="ru-RU"/>
        </w:rPr>
        <w:t xml:space="preserve">ОБНОВЛЕНИЕ </w:t>
      </w:r>
    </w:p>
    <w:p w:rsidR="00050B54" w:rsidRPr="00A135CF" w:rsidRDefault="00050B54" w:rsidP="00915E24">
      <w:pPr>
        <w:spacing w:after="0" w:line="240" w:lineRule="auto"/>
        <w:ind w:left="-567" w:firstLine="709"/>
        <w:jc w:val="center"/>
        <w:outlineLvl w:val="0"/>
        <w:rPr>
          <w:rFonts w:ascii="Times New Roman" w:eastAsia="Times New Roman" w:hAnsi="Times New Roman" w:cs="Times New Roman"/>
          <w:b/>
          <w:bCs/>
          <w:kern w:val="36"/>
          <w:sz w:val="28"/>
          <w:szCs w:val="28"/>
          <w:lang w:eastAsia="ru-RU"/>
        </w:rPr>
      </w:pPr>
      <w:r w:rsidRPr="00A135CF">
        <w:rPr>
          <w:rFonts w:ascii="Times New Roman" w:eastAsia="Times New Roman" w:hAnsi="Times New Roman" w:cs="Times New Roman"/>
          <w:b/>
          <w:bCs/>
          <w:kern w:val="36"/>
          <w:sz w:val="28"/>
          <w:szCs w:val="28"/>
          <w:lang w:eastAsia="ru-RU"/>
        </w:rPr>
        <w:t>ВАРИАТИВНОЙ ЧАСТИ КОД В ПОДГОТОВКЕ ПЕДАГОГА-МУЗЫКАНТА В УСЛОВИЯХ ПРОЕКТА «ПРОФЕССИОНАЛИТЕТ»</w:t>
      </w:r>
    </w:p>
    <w:p w:rsidR="00050B54" w:rsidRPr="00A135CF" w:rsidRDefault="00050B54" w:rsidP="00915E24">
      <w:pPr>
        <w:spacing w:after="0" w:line="240" w:lineRule="auto"/>
        <w:ind w:left="-567" w:firstLine="709"/>
        <w:jc w:val="center"/>
        <w:outlineLvl w:val="0"/>
        <w:rPr>
          <w:rFonts w:ascii="Times New Roman" w:eastAsia="Times New Roman" w:hAnsi="Times New Roman" w:cs="Times New Roman"/>
          <w:b/>
          <w:bCs/>
          <w:kern w:val="36"/>
          <w:sz w:val="28"/>
          <w:szCs w:val="28"/>
          <w:lang w:eastAsia="ru-RU"/>
        </w:rPr>
      </w:pPr>
    </w:p>
    <w:p w:rsidR="00050B54" w:rsidRPr="00A135CF" w:rsidRDefault="00050B54" w:rsidP="00915E24">
      <w:pPr>
        <w:pStyle w:val="a3"/>
        <w:spacing w:before="0" w:beforeAutospacing="0" w:after="0" w:afterAutospacing="0"/>
        <w:ind w:left="-567" w:firstLine="709"/>
        <w:jc w:val="both"/>
        <w:rPr>
          <w:sz w:val="28"/>
          <w:szCs w:val="28"/>
        </w:rPr>
      </w:pPr>
      <w:r w:rsidRPr="00A135CF">
        <w:rPr>
          <w:rStyle w:val="a6"/>
          <w:sz w:val="28"/>
          <w:szCs w:val="28"/>
        </w:rPr>
        <w:t xml:space="preserve">Аннотация: </w:t>
      </w:r>
      <w:proofErr w:type="gramStart"/>
      <w:r w:rsidRPr="00A135CF">
        <w:rPr>
          <w:sz w:val="28"/>
          <w:szCs w:val="28"/>
        </w:rPr>
        <w:t>В</w:t>
      </w:r>
      <w:proofErr w:type="gramEnd"/>
      <w:r w:rsidRPr="00A135CF">
        <w:rPr>
          <w:sz w:val="28"/>
          <w:szCs w:val="28"/>
        </w:rPr>
        <w:t xml:space="preserve"> статье представлены результаты анализа требований работодателей и профессиональных сообществ к современному педагогу-музыканту. Описаны выявленные дефициты инвариантной части КОД и обоснованы направления обновления вариативной части с учётом регионального музыкального наследия, цифровизации образования, практико-ориентированности подготовки и психолого-педагогических аспектов. Раскрывается структура ключевого задания по ритмической импровизации и его роль в формировании профессиональных компетенций. Подчёркивается соответствие обновлённой вариативной части принципам проекта «Профессионалитет» и требованиям ФГОС.</w:t>
      </w:r>
    </w:p>
    <w:p w:rsidR="00050B54" w:rsidRPr="00A135CF" w:rsidRDefault="00050B54" w:rsidP="00915E24">
      <w:pPr>
        <w:pStyle w:val="a3"/>
        <w:spacing w:before="0" w:beforeAutospacing="0" w:after="0" w:afterAutospacing="0"/>
        <w:ind w:left="-567" w:firstLine="709"/>
        <w:jc w:val="both"/>
        <w:rPr>
          <w:sz w:val="28"/>
          <w:szCs w:val="28"/>
        </w:rPr>
      </w:pPr>
      <w:r w:rsidRPr="00A135CF">
        <w:rPr>
          <w:rStyle w:val="a6"/>
          <w:sz w:val="28"/>
          <w:szCs w:val="28"/>
        </w:rPr>
        <w:t>Ключевые слова:</w:t>
      </w:r>
      <w:r w:rsidRPr="00A135CF">
        <w:rPr>
          <w:sz w:val="28"/>
          <w:szCs w:val="28"/>
        </w:rPr>
        <w:t xml:space="preserve"> педагог-музыкант, вариативная часть КОД, профессиональные компетенции, ритмическая импровизация, профессионалитет, цифровизация музыкального образования.</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Современные изменения в образовательной среде требуют обновления программ подготовки педагога-музыканта. В условиях реализации федерального проекта «Профессионалитет» всё большее значение приобретают практико-ориентированность, цифровые компетенции, взаимодействие с отраслевыми партнёрами и интеграция региональных музыкальных традиций. Проведённый анализ работодателей и профессиональных организаций позволил выявить ключевые компетенции, необходимые будущему учителю музыки, что стало основой для модернизации вариативной части КОД. </w:t>
      </w:r>
    </w:p>
    <w:p w:rsidR="00050B54" w:rsidRPr="00A135CF" w:rsidRDefault="00050B54" w:rsidP="00915E24">
      <w:pPr>
        <w:spacing w:after="0" w:line="240" w:lineRule="auto"/>
        <w:ind w:left="-567" w:firstLine="709"/>
        <w:jc w:val="both"/>
        <w:outlineLvl w:val="2"/>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sz w:val="28"/>
          <w:szCs w:val="28"/>
          <w:lang w:eastAsia="ru-RU"/>
        </w:rPr>
        <w:t xml:space="preserve">1. </w:t>
      </w:r>
      <w:r w:rsidRPr="00A135CF">
        <w:rPr>
          <w:rFonts w:ascii="Times New Roman" w:eastAsia="Times New Roman" w:hAnsi="Times New Roman" w:cs="Times New Roman"/>
          <w:bCs/>
          <w:sz w:val="28"/>
          <w:szCs w:val="28"/>
          <w:lang w:eastAsia="ru-RU"/>
        </w:rPr>
        <w:t>Учет региональной музыкальной культуры</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 таких регионах, как Республика Татарстан, важным элементом образовательных программ является сохранение и развитие национального музыкального наследия. Это требует от будущего педагога владения региональным фольклором, знания этнических музыкальных инструментов, умения работать с фольклорными ансамблями.</w:t>
      </w:r>
    </w:p>
    <w:p w:rsidR="00050B54" w:rsidRPr="00A135CF" w:rsidRDefault="00050B54" w:rsidP="00915E24">
      <w:pPr>
        <w:spacing w:after="0" w:line="240" w:lineRule="auto"/>
        <w:ind w:left="-567" w:firstLine="709"/>
        <w:jc w:val="both"/>
        <w:outlineLvl w:val="2"/>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bCs/>
          <w:sz w:val="28"/>
          <w:szCs w:val="28"/>
          <w:lang w:eastAsia="ru-RU"/>
        </w:rPr>
        <w:t>2. Цифровизация музыкального образования</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Современный педагог-музыкант должен владеть цифровыми инструментами: программами записи и обработки звука, нотными редакторами, мультимедийными сервисами. Формируется запрос на навыки создания цифровых образовательных материалов.</w:t>
      </w:r>
    </w:p>
    <w:p w:rsidR="00050B54" w:rsidRPr="00A135CF" w:rsidRDefault="00050B54" w:rsidP="00915E24">
      <w:pPr>
        <w:spacing w:after="0" w:line="240" w:lineRule="auto"/>
        <w:ind w:left="-567" w:firstLine="709"/>
        <w:jc w:val="both"/>
        <w:outlineLvl w:val="2"/>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bCs/>
          <w:sz w:val="28"/>
          <w:szCs w:val="28"/>
          <w:lang w:eastAsia="ru-RU"/>
        </w:rPr>
        <w:t>3. Практико-ориентированность подготовки</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Работодатели ожидают готовности выпускников к организации музыкальных проектов: репетиций, мастер-классов, концертных номеров, учебных выступлений.</w:t>
      </w:r>
    </w:p>
    <w:p w:rsidR="00050B54" w:rsidRPr="00A135CF" w:rsidRDefault="00050B54" w:rsidP="00915E24">
      <w:pPr>
        <w:spacing w:after="0" w:line="240" w:lineRule="auto"/>
        <w:ind w:left="-567" w:firstLine="709"/>
        <w:jc w:val="both"/>
        <w:outlineLvl w:val="2"/>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bCs/>
          <w:sz w:val="28"/>
          <w:szCs w:val="28"/>
          <w:lang w:eastAsia="ru-RU"/>
        </w:rPr>
        <w:lastRenderedPageBreak/>
        <w:t>4. Психолого-педагогические компетенции</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Современный педагог должен уметь работать с разными возрастными группами, с детьми с ОВЗ, использовать методы адаптации музыкального материала и индивидуализации обучения.</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Несмотря на то что инвариантная часть КОД формирует базовые профессиональные компетенции, она не в полной мере отражает следующие направления:</w:t>
      </w:r>
    </w:p>
    <w:p w:rsidR="00050B54" w:rsidRPr="00A135CF" w:rsidRDefault="00050B54" w:rsidP="00915E24">
      <w:pPr>
        <w:numPr>
          <w:ilvl w:val="0"/>
          <w:numId w:val="3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развитие музыкальной импровизации и творческого мышления;</w:t>
      </w:r>
    </w:p>
    <w:p w:rsidR="00050B54" w:rsidRPr="00A135CF" w:rsidRDefault="00050B54" w:rsidP="00915E24">
      <w:pPr>
        <w:numPr>
          <w:ilvl w:val="0"/>
          <w:numId w:val="3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использование шумовых и этнических инструментов;</w:t>
      </w:r>
    </w:p>
    <w:p w:rsidR="00050B54" w:rsidRPr="00A135CF" w:rsidRDefault="00050B54" w:rsidP="00915E24">
      <w:pPr>
        <w:numPr>
          <w:ilvl w:val="0"/>
          <w:numId w:val="3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навыки организации концертного пространства;</w:t>
      </w:r>
    </w:p>
    <w:p w:rsidR="00050B54" w:rsidRPr="00A135CF" w:rsidRDefault="00050B54" w:rsidP="00915E24">
      <w:pPr>
        <w:numPr>
          <w:ilvl w:val="0"/>
          <w:numId w:val="3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цифровая составляющая музыкально-образовательной деятельности;</w:t>
      </w:r>
    </w:p>
    <w:p w:rsidR="00050B54" w:rsidRPr="00A135CF" w:rsidRDefault="00050B54" w:rsidP="00915E24">
      <w:pPr>
        <w:numPr>
          <w:ilvl w:val="0"/>
          <w:numId w:val="3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практика управления детским ансамблем в реальном процессе.</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Выявленные дефициты стали основой для проектирования вариативной части, направленной на восполнение профессиональных умений.</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Содержание вариативной части обновлено с учётом современных требований и включает:</w:t>
      </w:r>
    </w:p>
    <w:p w:rsidR="00050B54" w:rsidRPr="00A135CF" w:rsidRDefault="00050B54" w:rsidP="00915E24">
      <w:pPr>
        <w:numPr>
          <w:ilvl w:val="0"/>
          <w:numId w:val="3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расширение разделов, посвящённых региональному музыкальному наследию;</w:t>
      </w:r>
    </w:p>
    <w:p w:rsidR="00050B54" w:rsidRPr="00A135CF" w:rsidRDefault="00050B54" w:rsidP="00915E24">
      <w:pPr>
        <w:numPr>
          <w:ilvl w:val="0"/>
          <w:numId w:val="3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внедрение модулей по импровизации, аранжировке, body percussion;</w:t>
      </w:r>
    </w:p>
    <w:p w:rsidR="00050B54" w:rsidRPr="00A135CF" w:rsidRDefault="00050B54" w:rsidP="00915E24">
      <w:pPr>
        <w:numPr>
          <w:ilvl w:val="0"/>
          <w:numId w:val="3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практические занятия в цифровых музыкальных редакторах;</w:t>
      </w:r>
    </w:p>
    <w:p w:rsidR="00050B54" w:rsidRPr="00A135CF" w:rsidRDefault="00050B54" w:rsidP="00915E24">
      <w:pPr>
        <w:numPr>
          <w:ilvl w:val="0"/>
          <w:numId w:val="3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участие работодателей в разработке практических заданий и оценочных материалов.</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Эти меры обеспечивают актуальность программ и соответствие запросам музыкально-образовательной среды.</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Обновлённая вариативная часть направлена на оценку компетенций, необходимых педагогу-музыканту:</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ритмическая импровизация;</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работа с шумовыми инструментами;</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организация и управление ансамблем;</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подготовка концертного выступления;</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педагогическое взаимодействие;</w:t>
      </w:r>
    </w:p>
    <w:p w:rsidR="00050B54" w:rsidRPr="00A135CF" w:rsidRDefault="00050B54" w:rsidP="00915E24">
      <w:pPr>
        <w:numPr>
          <w:ilvl w:val="0"/>
          <w:numId w:val="36"/>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развитие навыков самоанализа.</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Содержание максимально приближено к реальной профессиональной деятельности учителя музыки.</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Центральным элементом вариативной части стало комплексное практическое задание по созданию и исполнению ритмической импровизации. Оно включает:</w:t>
      </w:r>
    </w:p>
    <w:p w:rsidR="00050B54" w:rsidRPr="00A135CF" w:rsidRDefault="00050B54" w:rsidP="00915E24">
      <w:pPr>
        <w:numPr>
          <w:ilvl w:val="0"/>
          <w:numId w:val="37"/>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использование детских шумовых инструментов;</w:t>
      </w:r>
    </w:p>
    <w:p w:rsidR="00050B54" w:rsidRPr="00A135CF" w:rsidRDefault="00050B54" w:rsidP="00915E24">
      <w:pPr>
        <w:numPr>
          <w:ilvl w:val="0"/>
          <w:numId w:val="37"/>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применение элементов body percussion;</w:t>
      </w:r>
    </w:p>
    <w:p w:rsidR="00050B54" w:rsidRPr="00A135CF" w:rsidRDefault="00050B54" w:rsidP="00915E24">
      <w:pPr>
        <w:numPr>
          <w:ilvl w:val="0"/>
          <w:numId w:val="37"/>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перестроения и дефиле;</w:t>
      </w:r>
    </w:p>
    <w:p w:rsidR="00050B54" w:rsidRPr="00A135CF" w:rsidRDefault="00050B54" w:rsidP="00915E24">
      <w:pPr>
        <w:numPr>
          <w:ilvl w:val="0"/>
          <w:numId w:val="37"/>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проведение малой репетиции;</w:t>
      </w:r>
    </w:p>
    <w:p w:rsidR="00050B54" w:rsidRPr="00A135CF" w:rsidRDefault="00050B54" w:rsidP="00915E24">
      <w:pPr>
        <w:numPr>
          <w:ilvl w:val="0"/>
          <w:numId w:val="37"/>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концертное исполнение импровизации.</w:t>
      </w:r>
    </w:p>
    <w:p w:rsidR="00050B54" w:rsidRPr="00A135CF" w:rsidRDefault="00050B54" w:rsidP="00915E24">
      <w:pPr>
        <w:spacing w:after="0" w:line="240" w:lineRule="auto"/>
        <w:ind w:left="-567" w:firstLine="709"/>
        <w:jc w:val="both"/>
        <w:outlineLvl w:val="2"/>
        <w:rPr>
          <w:rFonts w:ascii="Times New Roman" w:eastAsia="Times New Roman" w:hAnsi="Times New Roman" w:cs="Times New Roman"/>
          <w:bCs/>
          <w:sz w:val="28"/>
          <w:szCs w:val="28"/>
          <w:lang w:eastAsia="ru-RU"/>
        </w:rPr>
      </w:pPr>
      <w:r w:rsidRPr="00A135CF">
        <w:rPr>
          <w:rFonts w:ascii="Times New Roman" w:eastAsia="Times New Roman" w:hAnsi="Times New Roman" w:cs="Times New Roman"/>
          <w:bCs/>
          <w:sz w:val="28"/>
          <w:szCs w:val="28"/>
          <w:lang w:eastAsia="ru-RU"/>
        </w:rPr>
        <w:t>Алгоритм выполнения задания:</w:t>
      </w:r>
    </w:p>
    <w:p w:rsidR="00050B54" w:rsidRPr="00A135CF" w:rsidRDefault="00050B54" w:rsidP="00915E24">
      <w:pPr>
        <w:numPr>
          <w:ilvl w:val="0"/>
          <w:numId w:val="38"/>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lastRenderedPageBreak/>
        <w:t>Подготовительный этап:</w:t>
      </w:r>
      <w:r w:rsidRPr="00A135CF">
        <w:rPr>
          <w:rFonts w:ascii="Times New Roman" w:eastAsia="Times New Roman" w:hAnsi="Times New Roman" w:cs="Times New Roman"/>
          <w:sz w:val="28"/>
          <w:szCs w:val="28"/>
          <w:lang w:eastAsia="ru-RU"/>
        </w:rPr>
        <w:t xml:space="preserve"> подбор инструментов, распределение ролей, знакомство со структурой задания.</w:t>
      </w:r>
    </w:p>
    <w:p w:rsidR="00050B54" w:rsidRPr="00A135CF" w:rsidRDefault="00050B54" w:rsidP="00915E24">
      <w:pPr>
        <w:numPr>
          <w:ilvl w:val="0"/>
          <w:numId w:val="38"/>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Планирование:</w:t>
      </w:r>
      <w:r w:rsidRPr="00A135CF">
        <w:rPr>
          <w:rFonts w:ascii="Times New Roman" w:eastAsia="Times New Roman" w:hAnsi="Times New Roman" w:cs="Times New Roman"/>
          <w:sz w:val="28"/>
          <w:szCs w:val="28"/>
          <w:lang w:eastAsia="ru-RU"/>
        </w:rPr>
        <w:t xml:space="preserve"> составление сценария импровизации, определение темпа, формы, переходов.</w:t>
      </w:r>
    </w:p>
    <w:p w:rsidR="00050B54" w:rsidRPr="00A135CF" w:rsidRDefault="00050B54" w:rsidP="00915E24">
      <w:pPr>
        <w:numPr>
          <w:ilvl w:val="0"/>
          <w:numId w:val="38"/>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Репетиционный процесс:</w:t>
      </w:r>
      <w:r w:rsidRPr="00A135CF">
        <w:rPr>
          <w:rFonts w:ascii="Times New Roman" w:eastAsia="Times New Roman" w:hAnsi="Times New Roman" w:cs="Times New Roman"/>
          <w:sz w:val="28"/>
          <w:szCs w:val="28"/>
          <w:lang w:eastAsia="ru-RU"/>
        </w:rPr>
        <w:t xml:space="preserve"> корректировка исполнения, работа над взаимодействием участников, использование дирижёрских жестов.</w:t>
      </w:r>
    </w:p>
    <w:p w:rsidR="00050B54" w:rsidRPr="00A135CF" w:rsidRDefault="00050B54" w:rsidP="00915E24">
      <w:pPr>
        <w:numPr>
          <w:ilvl w:val="0"/>
          <w:numId w:val="38"/>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Концертное исполнение:</w:t>
      </w:r>
      <w:r w:rsidRPr="00A135CF">
        <w:rPr>
          <w:rFonts w:ascii="Times New Roman" w:eastAsia="Times New Roman" w:hAnsi="Times New Roman" w:cs="Times New Roman"/>
          <w:sz w:val="28"/>
          <w:szCs w:val="28"/>
          <w:lang w:eastAsia="ru-RU"/>
        </w:rPr>
        <w:t xml:space="preserve"> демонстрация итоговой композиции с body percussion и дефиле.</w:t>
      </w:r>
    </w:p>
    <w:p w:rsidR="00050B54" w:rsidRPr="00A135CF" w:rsidRDefault="00050B54" w:rsidP="00915E24">
      <w:pPr>
        <w:numPr>
          <w:ilvl w:val="0"/>
          <w:numId w:val="38"/>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Cs/>
          <w:sz w:val="28"/>
          <w:szCs w:val="28"/>
          <w:lang w:eastAsia="ru-RU"/>
        </w:rPr>
        <w:t>Самоанализ:</w:t>
      </w:r>
      <w:r w:rsidRPr="00A135CF">
        <w:rPr>
          <w:rFonts w:ascii="Times New Roman" w:eastAsia="Times New Roman" w:hAnsi="Times New Roman" w:cs="Times New Roman"/>
          <w:sz w:val="28"/>
          <w:szCs w:val="28"/>
          <w:lang w:eastAsia="ru-RU"/>
        </w:rPr>
        <w:t xml:space="preserve"> рефлексия обучающегося по процессу выполнения и результату.</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Задание позволяет комплексно оценить творческую, исполнительскую и организационно-педагогическую компетентность.</w:t>
      </w:r>
    </w:p>
    <w:p w:rsidR="00050B54" w:rsidRPr="00A135CF"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Разработанная вариативная часть КОД полностью соответствует требованиям ФГОС и принципам проекта «Профессионалитет». Она:</w:t>
      </w:r>
    </w:p>
    <w:p w:rsidR="00050B54" w:rsidRPr="00A135CF" w:rsidRDefault="00050B54" w:rsidP="00915E24">
      <w:pPr>
        <w:numPr>
          <w:ilvl w:val="0"/>
          <w:numId w:val="39"/>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дополняет инвариантную часть подготовкой к реальным профессиональным задачам;</w:t>
      </w:r>
    </w:p>
    <w:p w:rsidR="00050B54" w:rsidRPr="00A135CF" w:rsidRDefault="00050B54" w:rsidP="00915E24">
      <w:pPr>
        <w:numPr>
          <w:ilvl w:val="0"/>
          <w:numId w:val="39"/>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способствует формированию творческих, цифровых и педагогических компетенций;</w:t>
      </w:r>
    </w:p>
    <w:p w:rsidR="00050B54" w:rsidRPr="00A135CF" w:rsidRDefault="00050B54" w:rsidP="00915E24">
      <w:pPr>
        <w:numPr>
          <w:ilvl w:val="0"/>
          <w:numId w:val="39"/>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обеспечивает интеграцию региональных музыкальных традиций;</w:t>
      </w:r>
    </w:p>
    <w:p w:rsidR="00050B54" w:rsidRPr="00A135CF" w:rsidRDefault="00050B54" w:rsidP="00915E24">
      <w:pPr>
        <w:numPr>
          <w:ilvl w:val="0"/>
          <w:numId w:val="39"/>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формирует у обучающихся практические навыки, востребованные современным музыкально-образовательным сообществом.</w:t>
      </w:r>
    </w:p>
    <w:p w:rsidR="001C2463" w:rsidRDefault="00050B54"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Модернизация вариативной части КОД позволяет повысить качество подготовки будущих педагогов-музыкантов и их готовность к эффективной профессиональной деятельности в современных условиях.</w:t>
      </w:r>
    </w:p>
    <w:p w:rsidR="009827F3" w:rsidRPr="00A135CF" w:rsidRDefault="009827F3" w:rsidP="00915E24">
      <w:pPr>
        <w:spacing w:after="0" w:line="240" w:lineRule="auto"/>
        <w:ind w:left="-567" w:firstLine="709"/>
        <w:jc w:val="both"/>
        <w:rPr>
          <w:rFonts w:ascii="Times New Roman" w:eastAsia="Times New Roman" w:hAnsi="Times New Roman" w:cs="Times New Roman"/>
          <w:sz w:val="28"/>
          <w:szCs w:val="28"/>
          <w:lang w:eastAsia="ru-RU"/>
        </w:rPr>
      </w:pPr>
    </w:p>
    <w:p w:rsidR="00050B54" w:rsidRDefault="00050B54" w:rsidP="00915E24">
      <w:pPr>
        <w:spacing w:after="0" w:line="240" w:lineRule="auto"/>
        <w:ind w:left="-567" w:firstLine="709"/>
        <w:jc w:val="center"/>
        <w:outlineLvl w:val="1"/>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9827F3" w:rsidRPr="00A135CF" w:rsidRDefault="009827F3" w:rsidP="00915E24">
      <w:pPr>
        <w:spacing w:after="0" w:line="240" w:lineRule="auto"/>
        <w:ind w:left="-567" w:firstLine="709"/>
        <w:jc w:val="center"/>
        <w:outlineLvl w:val="1"/>
        <w:rPr>
          <w:rFonts w:ascii="Times New Roman" w:eastAsia="Times New Roman" w:hAnsi="Times New Roman" w:cs="Times New Roman"/>
          <w:bCs/>
          <w:sz w:val="28"/>
          <w:szCs w:val="28"/>
          <w:lang w:eastAsia="ru-RU"/>
        </w:rPr>
      </w:pPr>
    </w:p>
    <w:p w:rsidR="00050B54" w:rsidRPr="00A135CF" w:rsidRDefault="00050B54" w:rsidP="00915E24">
      <w:pPr>
        <w:numPr>
          <w:ilvl w:val="0"/>
          <w:numId w:val="40"/>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Федеральные государственные образовательные стандарты среднего профессионального образования.</w:t>
      </w:r>
    </w:p>
    <w:p w:rsidR="00050B54" w:rsidRPr="00A135CF" w:rsidRDefault="00050B54" w:rsidP="00915E24">
      <w:pPr>
        <w:numPr>
          <w:ilvl w:val="0"/>
          <w:numId w:val="40"/>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Методические материалы проекта «Профессионалитет».</w:t>
      </w:r>
    </w:p>
    <w:p w:rsidR="00050B54" w:rsidRPr="00A135CF" w:rsidRDefault="001C2463" w:rsidP="00915E24">
      <w:pPr>
        <w:numPr>
          <w:ilvl w:val="0"/>
          <w:numId w:val="40"/>
        </w:numPr>
        <w:spacing w:after="0" w:line="240" w:lineRule="auto"/>
        <w:ind w:left="-567"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Асмолов  А.</w:t>
      </w:r>
      <w:r w:rsidR="00050B54" w:rsidRPr="00A135CF">
        <w:rPr>
          <w:rFonts w:ascii="Times New Roman" w:eastAsia="Times New Roman" w:hAnsi="Times New Roman" w:cs="Times New Roman"/>
          <w:sz w:val="28"/>
          <w:szCs w:val="28"/>
          <w:lang w:eastAsia="ru-RU"/>
        </w:rPr>
        <w:t>Г.</w:t>
      </w:r>
      <w:proofErr w:type="gramEnd"/>
      <w:r w:rsidR="00050B54" w:rsidRPr="00A135CF">
        <w:rPr>
          <w:rFonts w:ascii="Times New Roman" w:eastAsia="Times New Roman" w:hAnsi="Times New Roman" w:cs="Times New Roman"/>
          <w:sz w:val="28"/>
          <w:szCs w:val="28"/>
          <w:lang w:eastAsia="ru-RU"/>
        </w:rPr>
        <w:t xml:space="preserve"> Современные подходы к музыкальному образованию. – М.: Просвещение, 2021.</w:t>
      </w:r>
    </w:p>
    <w:p w:rsidR="00050B54" w:rsidRPr="00A135CF" w:rsidRDefault="00050B54" w:rsidP="00915E24">
      <w:pPr>
        <w:numPr>
          <w:ilvl w:val="0"/>
          <w:numId w:val="40"/>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Рагозина И. В. Цифровые технологии в музыкальном обучении. –Казань: КФУ, 2020.</w:t>
      </w:r>
    </w:p>
    <w:p w:rsidR="00050B54" w:rsidRPr="00A135CF" w:rsidRDefault="001C2463" w:rsidP="00915E24">
      <w:pPr>
        <w:numPr>
          <w:ilvl w:val="0"/>
          <w:numId w:val="40"/>
        </w:numPr>
        <w:spacing w:after="0" w:line="240" w:lineRule="auto"/>
        <w:ind w:left="-567"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Халитова  Л.</w:t>
      </w:r>
      <w:r w:rsidR="00050B54" w:rsidRPr="00A135CF">
        <w:rPr>
          <w:rFonts w:ascii="Times New Roman" w:eastAsia="Times New Roman" w:hAnsi="Times New Roman" w:cs="Times New Roman"/>
          <w:sz w:val="28"/>
          <w:szCs w:val="28"/>
          <w:lang w:eastAsia="ru-RU"/>
        </w:rPr>
        <w:t>Р.</w:t>
      </w:r>
      <w:proofErr w:type="gramEnd"/>
      <w:r w:rsidR="00050B54" w:rsidRPr="00A135CF">
        <w:rPr>
          <w:rFonts w:ascii="Times New Roman" w:eastAsia="Times New Roman" w:hAnsi="Times New Roman" w:cs="Times New Roman"/>
          <w:sz w:val="28"/>
          <w:szCs w:val="28"/>
          <w:lang w:eastAsia="ru-RU"/>
        </w:rPr>
        <w:t>  Региональные музыкальные традиции в образовательной среде. – Казань: Татарское книжное издательство, 2019</w:t>
      </w:r>
      <w:r>
        <w:rPr>
          <w:rFonts w:ascii="Times New Roman" w:eastAsia="Times New Roman" w:hAnsi="Times New Roman" w:cs="Times New Roman"/>
          <w:sz w:val="28"/>
          <w:szCs w:val="28"/>
          <w:lang w:eastAsia="ru-RU"/>
        </w:rPr>
        <w:t>.</w:t>
      </w:r>
    </w:p>
    <w:p w:rsidR="00050B54" w:rsidRDefault="00050B54" w:rsidP="00915E24">
      <w:pPr>
        <w:spacing w:after="0" w:line="240" w:lineRule="auto"/>
        <w:ind w:left="-567" w:firstLine="709"/>
        <w:jc w:val="both"/>
        <w:rPr>
          <w:rFonts w:ascii="Times New Roman" w:hAnsi="Times New Roman" w:cs="Times New Roman"/>
          <w:sz w:val="28"/>
          <w:szCs w:val="28"/>
        </w:rPr>
      </w:pPr>
    </w:p>
    <w:p w:rsidR="009827F3" w:rsidRDefault="009827F3" w:rsidP="00915E24">
      <w:pPr>
        <w:spacing w:after="0" w:line="240" w:lineRule="auto"/>
        <w:ind w:left="-567" w:firstLine="709"/>
        <w:jc w:val="both"/>
        <w:rPr>
          <w:rFonts w:ascii="Times New Roman" w:hAnsi="Times New Roman" w:cs="Times New Roman"/>
          <w:sz w:val="28"/>
          <w:szCs w:val="28"/>
        </w:rPr>
      </w:pPr>
    </w:p>
    <w:p w:rsidR="009827F3" w:rsidRDefault="009827F3" w:rsidP="00915E24">
      <w:pPr>
        <w:spacing w:after="0" w:line="240" w:lineRule="auto"/>
        <w:ind w:left="-567" w:firstLine="709"/>
        <w:jc w:val="both"/>
        <w:rPr>
          <w:rFonts w:ascii="Times New Roman" w:hAnsi="Times New Roman" w:cs="Times New Roman"/>
          <w:sz w:val="28"/>
          <w:szCs w:val="28"/>
        </w:rPr>
      </w:pPr>
    </w:p>
    <w:p w:rsidR="009827F3" w:rsidRDefault="009827F3" w:rsidP="00915E24">
      <w:pPr>
        <w:spacing w:after="0" w:line="240" w:lineRule="auto"/>
        <w:ind w:left="-567" w:firstLine="709"/>
        <w:jc w:val="both"/>
        <w:rPr>
          <w:rFonts w:ascii="Times New Roman" w:hAnsi="Times New Roman" w:cs="Times New Roman"/>
          <w:sz w:val="28"/>
          <w:szCs w:val="28"/>
        </w:rPr>
      </w:pPr>
    </w:p>
    <w:p w:rsidR="009827F3" w:rsidRDefault="009827F3" w:rsidP="00915E24">
      <w:pPr>
        <w:spacing w:after="0" w:line="240" w:lineRule="auto"/>
        <w:ind w:left="-567" w:firstLine="709"/>
        <w:jc w:val="both"/>
        <w:rPr>
          <w:rFonts w:ascii="Times New Roman" w:hAnsi="Times New Roman" w:cs="Times New Roman"/>
          <w:sz w:val="28"/>
          <w:szCs w:val="28"/>
        </w:rPr>
      </w:pPr>
    </w:p>
    <w:p w:rsidR="009827F3" w:rsidRDefault="009827F3" w:rsidP="00915E24">
      <w:pPr>
        <w:spacing w:after="0" w:line="240" w:lineRule="auto"/>
        <w:ind w:left="-567" w:firstLine="709"/>
        <w:jc w:val="both"/>
        <w:rPr>
          <w:rFonts w:ascii="Times New Roman" w:hAnsi="Times New Roman" w:cs="Times New Roman"/>
          <w:sz w:val="28"/>
          <w:szCs w:val="28"/>
        </w:rPr>
      </w:pPr>
    </w:p>
    <w:p w:rsidR="009827F3" w:rsidRPr="00A135CF" w:rsidRDefault="009827F3" w:rsidP="00915E24">
      <w:pPr>
        <w:spacing w:after="0" w:line="240" w:lineRule="auto"/>
        <w:ind w:left="-567" w:firstLine="709"/>
        <w:jc w:val="both"/>
        <w:rPr>
          <w:rFonts w:ascii="Times New Roman" w:hAnsi="Times New Roman" w:cs="Times New Roman"/>
          <w:sz w:val="28"/>
          <w:szCs w:val="28"/>
        </w:rPr>
      </w:pPr>
    </w:p>
    <w:p w:rsidR="00050B54" w:rsidRPr="00A135CF" w:rsidRDefault="00050B54" w:rsidP="00915E24">
      <w:pPr>
        <w:spacing w:after="0" w:line="240" w:lineRule="auto"/>
        <w:ind w:left="-567" w:firstLine="568"/>
        <w:jc w:val="both"/>
        <w:rPr>
          <w:rFonts w:ascii="Times New Roman" w:hAnsi="Times New Roman" w:cs="Times New Roman"/>
          <w:sz w:val="28"/>
          <w:szCs w:val="28"/>
        </w:rPr>
      </w:pP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Евдокимова Н.В.</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педагогики и психологии</w:t>
      </w:r>
    </w:p>
    <w:p w:rsidR="00050B54" w:rsidRPr="00A135CF" w:rsidRDefault="00050B54" w:rsidP="00915E24">
      <w:pPr>
        <w:spacing w:after="0" w:line="240" w:lineRule="auto"/>
        <w:ind w:left="-567"/>
        <w:jc w:val="right"/>
        <w:rPr>
          <w:rFonts w:ascii="Times New Roman" w:eastAsia="Calibri" w:hAnsi="Times New Roman" w:cs="Times New Roman"/>
          <w:b/>
          <w:sz w:val="28"/>
          <w:szCs w:val="28"/>
        </w:rPr>
      </w:pPr>
    </w:p>
    <w:p w:rsidR="00050B54" w:rsidRPr="00A135CF" w:rsidRDefault="00050B54" w:rsidP="00915E24">
      <w:pPr>
        <w:spacing w:after="0" w:line="240" w:lineRule="auto"/>
        <w:ind w:left="-567"/>
        <w:jc w:val="center"/>
        <w:rPr>
          <w:rFonts w:ascii="Times New Roman" w:eastAsia="Calibri" w:hAnsi="Times New Roman" w:cs="Times New Roman"/>
          <w:b/>
          <w:caps/>
          <w:sz w:val="28"/>
          <w:szCs w:val="28"/>
        </w:rPr>
      </w:pPr>
      <w:r w:rsidRPr="00A135CF">
        <w:rPr>
          <w:rFonts w:ascii="Times New Roman" w:eastAsia="Calibri" w:hAnsi="Times New Roman" w:cs="Times New Roman"/>
          <w:b/>
          <w:caps/>
          <w:sz w:val="28"/>
          <w:szCs w:val="28"/>
        </w:rPr>
        <w:t>Практико-ориентированный подход в обучении будущих преподавателей: реалии и перспективы специальности 44.02.02 «Преподавание в начальных классах» в рамках «Профессионалитета»</w:t>
      </w:r>
    </w:p>
    <w:p w:rsidR="00050B54" w:rsidRPr="00A135CF" w:rsidRDefault="00050B54" w:rsidP="00915E24">
      <w:pPr>
        <w:spacing w:after="0" w:line="240" w:lineRule="auto"/>
        <w:ind w:left="-567"/>
        <w:jc w:val="center"/>
        <w:rPr>
          <w:rFonts w:ascii="Times New Roman" w:eastAsia="Calibri" w:hAnsi="Times New Roman" w:cs="Times New Roman"/>
          <w:b/>
          <w:sz w:val="28"/>
          <w:szCs w:val="28"/>
        </w:rPr>
      </w:pPr>
    </w:p>
    <w:p w:rsidR="00050B54" w:rsidRPr="00A135CF" w:rsidRDefault="00050B54" w:rsidP="00915E24">
      <w:pPr>
        <w:tabs>
          <w:tab w:val="left" w:pos="0"/>
        </w:tabs>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Аннотация: </w:t>
      </w:r>
      <w:proofErr w:type="gramStart"/>
      <w:r w:rsidRPr="00A135CF">
        <w:rPr>
          <w:rFonts w:ascii="Times New Roman" w:eastAsia="Calibri" w:hAnsi="Times New Roman" w:cs="Times New Roman"/>
          <w:sz w:val="28"/>
          <w:szCs w:val="28"/>
        </w:rPr>
        <w:t>В</w:t>
      </w:r>
      <w:proofErr w:type="gramEnd"/>
      <w:r w:rsidRPr="00A135CF">
        <w:rPr>
          <w:rFonts w:ascii="Times New Roman" w:eastAsia="Calibri" w:hAnsi="Times New Roman" w:cs="Times New Roman"/>
          <w:sz w:val="28"/>
          <w:szCs w:val="28"/>
        </w:rPr>
        <w:t xml:space="preserve"> статье рассматривается сущность практико-ориентированного подхода при подготовке специалистов по специальности 44.02.02 «Преподавание в начальных классах» в контексте федерального проекта «Профессионалитет». Анализируются ключевые механизмы интеграции теории и практики, роль нового образовательно-производственного кластера (НОПК) и формирование профессиональных компетенций, отвечающих запросам современной школы.</w:t>
      </w:r>
    </w:p>
    <w:p w:rsidR="00050B54" w:rsidRPr="00A135CF" w:rsidRDefault="00050B54" w:rsidP="00915E24">
      <w:pPr>
        <w:spacing w:after="0" w:line="240" w:lineRule="auto"/>
        <w:ind w:left="-567"/>
        <w:jc w:val="both"/>
        <w:rPr>
          <w:rFonts w:ascii="Times New Roman" w:eastAsia="Calibri" w:hAnsi="Times New Roman" w:cs="Times New Roman"/>
          <w:b/>
          <w:sz w:val="28"/>
          <w:szCs w:val="28"/>
        </w:rPr>
      </w:pP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Современная система среднего профессионального образования (СПО) переживает период трансформации, движущей силой которой стал федеральный проект «Профессионалитет». Его ключевая цель – максимальное сближение образовательного процесса с реальными потребностями рынка труда, сокращение разрыва между знаниями, которые получает студент, и навыками, которые ожидает от него работодатель. Для педагогических специальностей, таких как 44.02.02 «Преподавание в начальных классах», этот вызов приобретает особую актуальность. Будущий учитель начальных классов – это не просто носитель предметных знаний, а многозадачный специалист, воспитатель, психолог, проектировщик и цифровой навигатор. Как в таких условиях построить образовательный процесс, чтобы выпускник был готов к работе с первого дня? Ответ – в углубленном и системном практико-ориентированном подходе.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Применительно к специальности 44.02.02 «Преподавание в начальных классах» практико-ориентированный подход означает не просто увеличение часов на педагогическую практику, а перепроектирование всего учебного процесса. Каждая дисциплина – будь то «Теоретические основы начального курса математики с методикой преподавания», «Детская литература с практикумом по выразительному чтению» или «Основы специальной педагогики и психологии» – должна иметь четкий выход в реальную профессиональную деятельность.</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Это достигается через:</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Симуляцию профессиональной среды: Создание в колледже классов, максимально приближенных к школьным (с интерактивными панелями, зонами для групповой работы, игровыми элементами).</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Кейс-технологии: Анализ реальных ситуаций из школьной жизни (конфликт в классе, работа с гиперактивным ребенком, организация родительского собрания).</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 Проектную деятельность: Разработка студентами полноценных фрагментов уроков, серий внеурочных занятий, программ работы с родителями, которые могут быть внедрены в базовых школах.</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Приглашение практиков: Регулярные мастер-классы от опытных учителей-методистов, директоров школ, школьных психологов.</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Проект «Профессионалитет» вводит принципиально новую единицу – образовательно-производственный кластер (НОПК). Для педагогического колледжа ядром такого кластера становятся не промышленные предприятия, а базовые школы, управление образования, институты развития образования и другие социальные партнеры.</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Функции НОПК в подготовке учителей:</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Совместное проектирование ОПОП: Работодатели (школы) напрямую участвуют в формировании учебного плана, определяя, какие компетенции и навыки критически важны «здесь и сейчас».</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Раннее погружение в профессию: Практика начинается не на старших курсах, а с первого года обучения в формате экскурсий, наблюдений, пробных минуток урока.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Дуальная модель обучения: Значительная часть подготовки (до 50%) проходит непосредственно на рабочих местах – в школах-партнерах, где студенты под руководством наставника (опытного учителя) учатся вести уроки, проверять тетради, организовывать перемены.</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Актуализация содержания: Быстрое внедрение в учебный процесс новых образовательных стандартов (ФГОС НОО), цифровых платформ (МЭШ, РЭШ), современных педагогических технологий (геймификация, смешанное обучение).</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Интеграция теории и практики: от аудитории до школьного класса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Как выглядит этот подход в ежедневной работе? Пример: тема «Формирование универсальных учебных действий (УУД) на уроках русского языка».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1. Теория в колледже: Лекция о типах УУД (регулятивных, познавательных, коммуникативных).</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2. Практикум в учебном классе: Студенты в микро-группах разрабатывают фрагменты урока, где каждое задание направлено на формирование конкретного УУД.</w:t>
      </w:r>
    </w:p>
    <w:p w:rsidR="00050B54" w:rsidRPr="00A135CF" w:rsidRDefault="003C3200" w:rsidP="00915E24">
      <w:pPr>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Апробация в школе: </w:t>
      </w:r>
      <w:proofErr w:type="gramStart"/>
      <w:r>
        <w:rPr>
          <w:rFonts w:ascii="Times New Roman" w:eastAsia="Times New Roman" w:hAnsi="Times New Roman" w:cs="Times New Roman"/>
          <w:sz w:val="28"/>
          <w:szCs w:val="28"/>
          <w:lang w:eastAsia="ru-RU"/>
        </w:rPr>
        <w:t>В</w:t>
      </w:r>
      <w:proofErr w:type="gramEnd"/>
      <w:r w:rsidR="00050B54" w:rsidRPr="00A135CF">
        <w:rPr>
          <w:rFonts w:ascii="Times New Roman" w:eastAsia="Times New Roman" w:hAnsi="Times New Roman" w:cs="Times New Roman"/>
          <w:sz w:val="28"/>
          <w:szCs w:val="28"/>
          <w:lang w:eastAsia="ru-RU"/>
        </w:rPr>
        <w:t xml:space="preserve"> рамках практики студенты проводят этот фрагмент урока в реальном классе, ведя видеозапись или приглашая одногруппников для наблюдения.</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4. Рефлексия и анализ: Просмотр записи, обсуждение с методистом колледжа и учителем-наставником. Что получилось? Где возникли трудности? Как адаптировать задание под разных детей?</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5. Коррекция и итог: Доработка методической разработки на основе обратной связи. Результат – готовый к использованию профессиональный продукт в портфолио студента.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Традиционный экзамен уступает место комплексным демонстрационным экзаменам, моделирующим реальный профессиональный сценарий. Например, </w:t>
      </w:r>
      <w:r w:rsidRPr="00A135CF">
        <w:rPr>
          <w:rFonts w:ascii="Times New Roman" w:eastAsia="Times New Roman" w:hAnsi="Times New Roman" w:cs="Times New Roman"/>
          <w:sz w:val="28"/>
          <w:szCs w:val="28"/>
          <w:lang w:eastAsia="ru-RU"/>
        </w:rPr>
        <w:lastRenderedPageBreak/>
        <w:t>студенту выдается кейс: «Проведите фрагмент урока математики во 2 классе по теме “Умножение” с использованием технологии проблемного диалога». Задача включает самостоятельную подготовку, проведение урока с приглашенными детьми (или студентами, исполняющими их роль) и последующую защиту своей методики перед экспертной комиссией, в которую входят и представители работодателей.</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Практико-ориентированный подход в рамках «Профессионалитета» для специальности 44.02.02 «Преподавание в начальных классах» – это не мода, а необходимость. Он позволяет трансформировать подготовку учителей начальных классов, делая ее гибкой, динамичной и максимально приближенной к вызовам современного образования. Студент перестает быть пассивным слушателем и становится активным субъектом своего профессионального становления, накапливая не абстрактные знания, а конкретный опыт. В итоге школа получает мотивированного, уверенного в своих силах и практически подготовленного специалиста, способного с первых дней работы вносить вклад в качество образования, а выпускник – четкое понимание своей профессии и конкурентное преимущество на рынке труда.</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Реализация этого подхода требует теснейшего альянса колледжа и школ, перестройки мышления преподавателей и значительных ресурсов. Однако инвестиции в качественную практико-ориентированную подготовку педагогов – это инвестиции в будущее всей системы образования. </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p>
    <w:p w:rsidR="00050B54" w:rsidRPr="00A135CF" w:rsidRDefault="00050B54" w:rsidP="00915E24">
      <w:pPr>
        <w:spacing w:after="0" w:line="240" w:lineRule="auto"/>
        <w:ind w:left="-567" w:firstLine="851"/>
        <w:jc w:val="center"/>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Список использованных источников</w:t>
      </w:r>
    </w:p>
    <w:p w:rsidR="00050B54" w:rsidRPr="00A135CF" w:rsidRDefault="00050B54" w:rsidP="00915E24">
      <w:pPr>
        <w:spacing w:after="0" w:line="240" w:lineRule="auto"/>
        <w:ind w:left="-567" w:firstLine="851"/>
        <w:jc w:val="center"/>
        <w:rPr>
          <w:rFonts w:ascii="Times New Roman" w:eastAsia="Times New Roman" w:hAnsi="Times New Roman" w:cs="Times New Roman"/>
          <w:sz w:val="28"/>
          <w:szCs w:val="28"/>
          <w:lang w:eastAsia="ru-RU"/>
        </w:rPr>
      </w:pPr>
    </w:p>
    <w:p w:rsidR="00050B54" w:rsidRPr="00A135CF" w:rsidRDefault="00050B54" w:rsidP="00915E24">
      <w:pPr>
        <w:spacing w:after="0" w:line="240" w:lineRule="auto"/>
        <w:ind w:left="-567" w:firstLine="851"/>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1. Федеральный закон от 29.12.2012 № 273-ФЗ (ред. от 24.04.2024) «Об образовании в Российской Федерации».</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2.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профессиональным образовательным программам среднего профессионального образования».</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3. Паспорт федерального проекта «Профессионалитет» (в составе национального проекта «Образование»). – [Электронный ресурс]. – URL: </w:t>
      </w:r>
      <w:hyperlink r:id="rId44" w:history="1">
        <w:r w:rsidRPr="00A135CF">
          <w:rPr>
            <w:rFonts w:ascii="Times New Roman" w:eastAsia="Times New Roman" w:hAnsi="Times New Roman" w:cs="Times New Roman"/>
            <w:color w:val="0000FF"/>
            <w:sz w:val="28"/>
            <w:szCs w:val="28"/>
            <w:u w:val="single"/>
            <w:lang w:eastAsia="ru-RU"/>
          </w:rPr>
          <w:t>https://prof.eduprof.ru/</w:t>
        </w:r>
      </w:hyperlink>
      <w:r w:rsidRPr="00A135CF">
        <w:rPr>
          <w:rFonts w:ascii="Times New Roman" w:eastAsia="Times New Roman" w:hAnsi="Times New Roman" w:cs="Times New Roman"/>
          <w:sz w:val="28"/>
          <w:szCs w:val="28"/>
          <w:lang w:eastAsia="ru-RU"/>
        </w:rPr>
        <w:t> (дата обращения: 01.04.2024).</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4.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 приказом Минобрнауки России, актуальная редакция).</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5. Концепция развития системы среднего профессионального образования «Профессионалитет» до 2030 года. – М.: Минпросвещения России, 2022.</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6. Дуальная модель обучения: методические рекомендации по внедрению в образовательные организации СПО / Под ред. А.Н. Лейбовича. – М.: ФИРО РАНХиГС, 2020. – 156 с.</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lastRenderedPageBreak/>
        <w:t>7. Зеер Э.Ф. Практико-ориентированное образование: парадигмально-технологический ресурс модернизации СПО / Э.Ф. Зеер, И.В. Симонова // Образование и наука. – 2022. – Т. 24, № 5. – С. 11-39.</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8. Формирование профессиональных компетенций будущего учителя в условиях образовательного кластера: монография / О.В. Тарасюк, Е.А. Савченко, М.В. Кружалина. – М.: КНОРУС, 2021. – 188 с.</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 xml:space="preserve">9. Официальный сайт Федерального оператора проекта «Профессионалитет» – Института развития профессионального образования. – [Электронный ресурс]. – URL: </w:t>
      </w:r>
      <w:hyperlink r:id="rId45" w:history="1">
        <w:r w:rsidRPr="00A135CF">
          <w:rPr>
            <w:rFonts w:ascii="Times New Roman" w:eastAsia="Times New Roman" w:hAnsi="Times New Roman" w:cs="Times New Roman"/>
            <w:color w:val="0000FF"/>
            <w:sz w:val="28"/>
            <w:szCs w:val="28"/>
            <w:u w:val="single"/>
            <w:lang w:eastAsia="ru-RU"/>
          </w:rPr>
          <w:t>https://irpo.ru/professionalitet</w:t>
        </w:r>
      </w:hyperlink>
      <w:r w:rsidRPr="00A135CF">
        <w:rPr>
          <w:rFonts w:ascii="Times New Roman" w:eastAsia="Times New Roman" w:hAnsi="Times New Roman" w:cs="Times New Roman"/>
          <w:sz w:val="28"/>
          <w:szCs w:val="28"/>
          <w:lang w:eastAsia="ru-RU"/>
        </w:rPr>
        <w:t> (дата обращения: 01.04.2024).</w:t>
      </w:r>
    </w:p>
    <w:p w:rsidR="00050B54" w:rsidRPr="00A135CF" w:rsidRDefault="00050B54" w:rsidP="00915E24">
      <w:pPr>
        <w:spacing w:after="0" w:line="240" w:lineRule="auto"/>
        <w:ind w:left="-567" w:firstLine="851"/>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10. Современные образовательные технологии в начальной школе в контексте новых ФГОС НОО: методическое пособие для педагогов и студентов / Под ред. Л.С. Илюшина. – М.: Просвещение, 2023. – 112 с.</w:t>
      </w:r>
    </w:p>
    <w:p w:rsidR="00050B54" w:rsidRPr="00A135CF" w:rsidRDefault="00050B54" w:rsidP="00915E24">
      <w:pPr>
        <w:spacing w:after="0" w:line="240" w:lineRule="auto"/>
        <w:ind w:left="-567" w:firstLine="851"/>
        <w:jc w:val="both"/>
        <w:rPr>
          <w:rFonts w:ascii="Times New Roman" w:eastAsia="Calibri" w:hAnsi="Times New Roman" w:cs="Times New Roman"/>
          <w:b/>
          <w:sz w:val="28"/>
          <w:szCs w:val="28"/>
        </w:rPr>
      </w:pPr>
      <w:r w:rsidRPr="00A135CF">
        <w:rPr>
          <w:rFonts w:ascii="Times New Roman" w:eastAsia="Times New Roman" w:hAnsi="Times New Roman" w:cs="Times New Roman"/>
          <w:sz w:val="28"/>
          <w:szCs w:val="28"/>
          <w:lang w:eastAsia="ru-RU"/>
        </w:rPr>
        <w:br/>
      </w:r>
      <w:r w:rsidRPr="00A135CF">
        <w:rPr>
          <w:rFonts w:ascii="Times New Roman" w:eastAsia="Times New Roman" w:hAnsi="Times New Roman" w:cs="Times New Roman"/>
          <w:sz w:val="28"/>
          <w:szCs w:val="28"/>
          <w:lang w:eastAsia="ru-RU"/>
        </w:rPr>
        <w:br/>
      </w:r>
    </w:p>
    <w:p w:rsidR="00050B54" w:rsidRPr="00A135CF" w:rsidRDefault="00050B54" w:rsidP="00915E24">
      <w:pPr>
        <w:spacing w:after="0" w:line="240" w:lineRule="auto"/>
        <w:ind w:left="-567" w:firstLine="851"/>
        <w:jc w:val="right"/>
        <w:rPr>
          <w:rFonts w:ascii="Times New Roman" w:eastAsia="Calibri" w:hAnsi="Times New Roman" w:cs="Times New Roman"/>
          <w:noProof/>
          <w:sz w:val="28"/>
          <w:szCs w:val="28"/>
          <w:lang w:eastAsia="ru-RU"/>
        </w:rPr>
      </w:pPr>
      <w:r w:rsidRPr="00A135CF">
        <w:rPr>
          <w:rFonts w:ascii="Times New Roman" w:eastAsia="Calibri" w:hAnsi="Times New Roman" w:cs="Times New Roman"/>
          <w:noProof/>
          <w:sz w:val="28"/>
          <w:szCs w:val="28"/>
          <w:lang w:eastAsia="ru-RU"/>
        </w:rPr>
        <w:t>Жиганова Эльмира Алмазовна</w:t>
      </w:r>
    </w:p>
    <w:p w:rsidR="00050B54" w:rsidRPr="00A135CF" w:rsidRDefault="00050B54" w:rsidP="00915E24">
      <w:pPr>
        <w:spacing w:after="0" w:line="240" w:lineRule="auto"/>
        <w:ind w:left="-567" w:firstLine="851"/>
        <w:jc w:val="right"/>
        <w:rPr>
          <w:rFonts w:ascii="Times New Roman" w:eastAsia="Calibri" w:hAnsi="Times New Roman" w:cs="Times New Roman"/>
          <w:sz w:val="28"/>
          <w:szCs w:val="28"/>
          <w:lang w:eastAsia="ru-RU"/>
        </w:rPr>
      </w:pPr>
      <w:r w:rsidRPr="00A135CF">
        <w:rPr>
          <w:rFonts w:ascii="Times New Roman" w:eastAsia="Calibri" w:hAnsi="Times New Roman" w:cs="Times New Roman"/>
          <w:sz w:val="28"/>
          <w:szCs w:val="28"/>
          <w:lang w:eastAsia="ru-RU"/>
        </w:rPr>
        <w:t>ГАПОУ «Камский государственный автомеханический техникум имени Л.Б. Васильева»</w:t>
      </w:r>
    </w:p>
    <w:p w:rsidR="00050B54" w:rsidRPr="00A135CF" w:rsidRDefault="00AC2214" w:rsidP="00915E24">
      <w:pPr>
        <w:spacing w:after="0" w:line="240" w:lineRule="auto"/>
        <w:ind w:left="-567" w:firstLine="851"/>
        <w:jc w:val="right"/>
        <w:rPr>
          <w:rFonts w:ascii="Times New Roman" w:hAnsi="Times New Roman" w:cs="Times New Roman"/>
          <w:b/>
          <w:bCs/>
          <w:sz w:val="28"/>
          <w:szCs w:val="28"/>
        </w:rPr>
      </w:pPr>
      <w:r>
        <w:rPr>
          <w:rFonts w:ascii="Times New Roman" w:eastAsia="Calibri" w:hAnsi="Times New Roman" w:cs="Times New Roman"/>
          <w:sz w:val="28"/>
          <w:szCs w:val="28"/>
          <w:lang w:eastAsia="ru-RU"/>
        </w:rPr>
        <w:t>п</w:t>
      </w:r>
      <w:r w:rsidR="00050B54" w:rsidRPr="00A135CF">
        <w:rPr>
          <w:rFonts w:ascii="Times New Roman" w:eastAsia="Calibri" w:hAnsi="Times New Roman" w:cs="Times New Roman"/>
          <w:sz w:val="28"/>
          <w:szCs w:val="28"/>
          <w:lang w:eastAsia="ru-RU"/>
        </w:rPr>
        <w:t>реподаватель первой квалификационной категории</w:t>
      </w:r>
    </w:p>
    <w:p w:rsidR="00050B54" w:rsidRPr="00A135CF" w:rsidRDefault="00050B54" w:rsidP="00915E24">
      <w:pPr>
        <w:spacing w:after="0" w:line="240" w:lineRule="auto"/>
        <w:ind w:left="-567" w:firstLine="851"/>
        <w:jc w:val="center"/>
        <w:rPr>
          <w:rFonts w:ascii="Times New Roman" w:hAnsi="Times New Roman" w:cs="Times New Roman"/>
          <w:b/>
          <w:bCs/>
          <w:sz w:val="28"/>
          <w:szCs w:val="28"/>
        </w:rPr>
      </w:pPr>
    </w:p>
    <w:p w:rsidR="00050B54" w:rsidRDefault="00050B54" w:rsidP="00915E24">
      <w:pPr>
        <w:spacing w:after="0" w:line="240" w:lineRule="auto"/>
        <w:ind w:left="-567" w:firstLine="851"/>
        <w:jc w:val="center"/>
        <w:rPr>
          <w:rFonts w:ascii="Times New Roman" w:hAnsi="Times New Roman" w:cs="Times New Roman"/>
          <w:b/>
          <w:bCs/>
          <w:sz w:val="28"/>
          <w:szCs w:val="28"/>
        </w:rPr>
      </w:pPr>
      <w:r w:rsidRPr="00A135CF">
        <w:rPr>
          <w:rFonts w:ascii="Times New Roman" w:hAnsi="Times New Roman" w:cs="Times New Roman"/>
          <w:b/>
          <w:bCs/>
          <w:sz w:val="28"/>
          <w:szCs w:val="28"/>
        </w:rPr>
        <w:t>ИНТЕГРАЦИЯ АКТИВНЫХ МЕТОДОВ И ЦИФРОВЫХ ТЕХНОЛОГИЙ В ОБУЧЕНИИ ИНЖЕНЕРНОЙ И КОМПЬЮТЕРНОЙ ГРАФИКЕ</w:t>
      </w:r>
    </w:p>
    <w:p w:rsidR="00AC2214" w:rsidRPr="00A135CF" w:rsidRDefault="00AC2214" w:rsidP="00915E24">
      <w:pPr>
        <w:spacing w:after="0" w:line="240" w:lineRule="auto"/>
        <w:ind w:left="-567" w:firstLine="851"/>
        <w:jc w:val="center"/>
        <w:rPr>
          <w:rFonts w:ascii="Times New Roman" w:hAnsi="Times New Roman" w:cs="Times New Roman"/>
          <w:sz w:val="28"/>
          <w:szCs w:val="28"/>
        </w:rPr>
      </w:pP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bCs/>
          <w:sz w:val="28"/>
          <w:szCs w:val="28"/>
        </w:rPr>
        <w:t>Аннотация:</w:t>
      </w:r>
      <w:r w:rsidRPr="00A135CF">
        <w:rPr>
          <w:rFonts w:ascii="Times New Roman" w:hAnsi="Times New Roman" w:cs="Times New Roman"/>
          <w:sz w:val="28"/>
          <w:szCs w:val="28"/>
        </w:rPr>
        <w:t xml:space="preserve"> в статье рассматриваются эффективные формы активного обучения инженерной и компьютерной графике. Рассматриваемые формы обучения направлены на формирование ключевых профессиональных компетенций, включая практические навыки, командную работу и цифровую грамотность. Приведены примеры интерактивных занятий, адаптированных к потребностям учащихся различных направлений подготовки.</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bCs/>
          <w:sz w:val="28"/>
          <w:szCs w:val="28"/>
        </w:rPr>
        <w:t>Ключевые слова:</w:t>
      </w:r>
      <w:r w:rsidRPr="00A135CF">
        <w:rPr>
          <w:rFonts w:ascii="Times New Roman" w:hAnsi="Times New Roman" w:cs="Times New Roman"/>
          <w:sz w:val="28"/>
          <w:szCs w:val="28"/>
        </w:rPr>
        <w:t xml:space="preserve"> профессиональное образование, инженерная графика, компьютерная графика, активное обучение, цифровые инструменты, профессиональные компетенции, командная работа, практика.</w:t>
      </w:r>
    </w:p>
    <w:p w:rsidR="00050B54" w:rsidRPr="00A135CF" w:rsidRDefault="00050B54" w:rsidP="00915E24">
      <w:pPr>
        <w:spacing w:after="0" w:line="240" w:lineRule="auto"/>
        <w:ind w:left="-567" w:firstLine="851"/>
        <w:jc w:val="both"/>
        <w:rPr>
          <w:rFonts w:ascii="Times New Roman" w:hAnsi="Times New Roman" w:cs="Times New Roman"/>
          <w:sz w:val="28"/>
          <w:szCs w:val="28"/>
        </w:rPr>
      </w:pP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Современная система профессионального образования переживает масштабные трансформации, нацеленные на повышение качества подготовки специалистов в соответствие с запросами современного рынка труда. Сокращение сроков обучения и уменьшение количества часов на освоение дисциплин требуют от педагогов максимальной концентрации учебного материала на ключевых компетенциях, необходимых будущим специалистам. Инженерная и компьютерная графика являются дисциплинами, формирующими базовые профессиональные компетенции будущих специалистов, однако традиционный подход к обучению требует адаптации к новым условиям.</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lastRenderedPageBreak/>
        <w:t>Для достижения целей формирования профессиональных компетенций в условиях ограниченного объема учебных часов необходимо применять практикоориентированные активные формы обучения. Рассмотрим некоторые из таких методов, используемых нами в учебном процессе.</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Развитие умения взаимодействовать в коллективе является одним из важных компонентов профессиональной деятельности специалиста. Чтобы развить этот навык, мы на своих занятиях применяем совместные проекты. Во время занятия студенты объединяются в команды (бюро) и вместе решают производственные задачи, вырабатывая общие подходы и согласовывая свои идеи. Например, в рамках изучения темы «Стандартные резьбовые крепежные изделия» в группе, обучающейся по специальности 15.02.10 «Мехатроника и робототехника (по отраслям)», студенты работают над задачей подбора крепежа.  Студентам предлагается следующая производственная ситуация: для сборки каркаса мобильного робота требуется подобрать стандартные крепежные детали. Робот собирается из алюминиевых панелей разных толщин. Панели имеют отверстия разных диаметров и видов (гладкое сквозное, резьбовое сквозное, резьбовое глухое), предназначенные для установки крепежных болтов и винтов. Все узлы с указанием необходимых параметров демонстрируются на интерактивной доске. Каждой команде требуется выбрать подходящие стандартные крепежные элементы, обеспечивающие надежное соединение панелей. Для решения этой задачи, студентам необходимо определить:</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номинальные диаметры винтов и болтов (например, M6, M8 и др.) для каждого конкретного отверстия;</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шаг резьбы винтов и болтов для установки в резьбовое отверстие либо подбора соответствующей гайки;</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длину стержня винта, учитывая толщину соединяемых деталей и глубину резьбового отверстия– для резьбового отверстия;</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длину стержня болта, учитывая толщину соединяемых деталей, высоту шайбы и гайки – для сквозного отверстия;</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соответствующий размер гайки и шайбы.</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Задача выполняется коллективно, причем каждый участник несет ответственность за свое предложение, которое потом обсуждается всей группой. После обсуждений работа проверяется преподавателем на правильность соответствия стандартам ГОСТ. Такой подход позволяет студентам научиться распределять роли внутри коллектива, учитывать мнения коллег и действовать сообща для достижения общей цели. </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Практическое обучение предполагает выполнение реальных производственных заданий, соответствующих профилю будущей профессии. Так, в группе, обучающейся по специальности 15.02.16 «Технология машиностроения» мы организуем работу студентов в форме проектов, в ходе которых они выполняют полный цикл проектирования изделия: от эскиза до готового чертежа. Студенты получают задание разработать эскиз изделия, которое, по легенде, имеется в цехе, но не подлежит ремонту. Каждому студенту выдается индивидуальное изделие. Эскизы выполняются на листе бумаги карандашом от руки. Ключевым моментом </w:t>
      </w:r>
      <w:r w:rsidRPr="00A135CF">
        <w:rPr>
          <w:rFonts w:ascii="Times New Roman" w:hAnsi="Times New Roman" w:cs="Times New Roman"/>
          <w:sz w:val="28"/>
          <w:szCs w:val="28"/>
        </w:rPr>
        <w:lastRenderedPageBreak/>
        <w:t>на этом этапе является умение пользоваться мерительным инструментом. Следующим этапом является построение трёхмерной модели изделия в Компас-3D. Здесь учащиеся демонстрируют навыки владения программой, умение пользоваться различными операциями для получения точного цифрового двойника изделия. Проектирование происходит на уровне твердотельных моделей с привлечением конструкторско-технологических библиотек [2].  Завершающим этапом является подготовка конструкторской документации, включающей рабочие чертежи и спецификации. На этом этапе проверяются знания обучающихся по оформлению чертежей, умение пользоваться ГОСТами. Проекты выполняются индивидуально или в составе проектной группы, при этом каждый участник ответственен за документацию по определенной детали. Таким образом, подобный подход формирует целый комплекс компетенции.</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В настоящее время в обрабатывающей промышленности аддитивные технологии приходят на смену классическим технологиям механообработки, штамповки, литья. Аддитивные технологии, также известные как 3D-печать, уже не новинка в промышленности. Эти инновационные технологии позволяют создавать изделия посредством послойного нанесения материала, в результате чего происходит постепенное образование трехмерного объекта [1]. Использование таких технологий на занятиях помогает учащимся глубже освоить основы конструирования и визуализации изделий, поскольку позволяет создавать реальные физические объекты, соответствующие проектируемым виртуальным моделям.</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Методика внедрения аддитивных технологий проста и эффективна.</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w:t>
      </w:r>
      <w:r w:rsidRPr="00A135CF">
        <w:rPr>
          <w:rFonts w:ascii="Times New Roman" w:hAnsi="Times New Roman" w:cs="Times New Roman"/>
          <w:sz w:val="28"/>
          <w:szCs w:val="28"/>
        </w:rPr>
        <w:tab/>
        <w:t>Создание точной трехмерной модели детали в КОМПАС-3D.</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w:t>
      </w:r>
      <w:r w:rsidRPr="00A135CF">
        <w:rPr>
          <w:rFonts w:ascii="Times New Roman" w:hAnsi="Times New Roman" w:cs="Times New Roman"/>
          <w:sz w:val="28"/>
          <w:szCs w:val="28"/>
        </w:rPr>
        <w:tab/>
        <w:t>Печать физической копии детали на 3D-принтере.</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w:t>
      </w:r>
      <w:r w:rsidRPr="00A135CF">
        <w:rPr>
          <w:rFonts w:ascii="Times New Roman" w:hAnsi="Times New Roman" w:cs="Times New Roman"/>
          <w:sz w:val="28"/>
          <w:szCs w:val="28"/>
        </w:rPr>
        <w:tab/>
        <w:t>Анализ результатов печати, выявление ошибок и коррекция моделей.</w:t>
      </w:r>
    </w:p>
    <w:p w:rsidR="00050B54" w:rsidRPr="00A135CF" w:rsidRDefault="00050B54"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Такой подход способствует развитию пространственного воображения, улучшению понимания структуры материалов и процессов изготовления деталей, что важно для профессий технического направления.</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 заключении хочется отметить, что применение активных форм обучения и использование современных цифровых инструментов позволяют существенно повысить эффективность процесса изучения инженерной и компьютерной графики. Формирование практических навыков, развитие способности работать в команде и самостоятельное принятие решений способствуют успешной подготовке квалифицированных специалистов, готовых к работе в современных условиях производства. Применение инновационных подходов и активных форм обучения существенно повышает эффективность освоения дисциплины «Инженерная и компьютерная графика». Благодаря сочетанию традиционных методов с современными технологиями, такими как аддитивные технологии, удается формировать у студентов необходимые профессиональные компетенции, востребованные на современном производстве. </w:t>
      </w:r>
    </w:p>
    <w:p w:rsidR="00050B54" w:rsidRDefault="00050B54" w:rsidP="00915E24">
      <w:pPr>
        <w:spacing w:after="0" w:line="240" w:lineRule="auto"/>
        <w:ind w:left="-567"/>
        <w:jc w:val="both"/>
        <w:rPr>
          <w:rFonts w:ascii="Times New Roman" w:hAnsi="Times New Roman" w:cs="Times New Roman"/>
          <w:sz w:val="28"/>
          <w:szCs w:val="28"/>
        </w:rPr>
      </w:pPr>
    </w:p>
    <w:p w:rsidR="009827F3" w:rsidRDefault="009827F3" w:rsidP="00915E24">
      <w:pPr>
        <w:spacing w:after="0" w:line="240" w:lineRule="auto"/>
        <w:ind w:left="-567"/>
        <w:jc w:val="both"/>
        <w:rPr>
          <w:rFonts w:ascii="Times New Roman" w:hAnsi="Times New Roman" w:cs="Times New Roman"/>
          <w:sz w:val="28"/>
          <w:szCs w:val="28"/>
        </w:rPr>
      </w:pPr>
    </w:p>
    <w:p w:rsidR="009827F3" w:rsidRPr="00A135CF" w:rsidRDefault="009827F3" w:rsidP="00915E24">
      <w:pPr>
        <w:spacing w:after="0" w:line="240" w:lineRule="auto"/>
        <w:ind w:left="-567"/>
        <w:jc w:val="both"/>
        <w:rPr>
          <w:rFonts w:ascii="Times New Roman" w:hAnsi="Times New Roman" w:cs="Times New Roman"/>
          <w:sz w:val="28"/>
          <w:szCs w:val="28"/>
        </w:rPr>
      </w:pPr>
    </w:p>
    <w:p w:rsidR="00050B54" w:rsidRDefault="00050B54" w:rsidP="00915E24">
      <w:pPr>
        <w:spacing w:after="0" w:line="240" w:lineRule="auto"/>
        <w:ind w:left="-567" w:firstLine="851"/>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Список использованных источников</w:t>
      </w:r>
    </w:p>
    <w:p w:rsidR="003C3200" w:rsidRPr="00A135CF" w:rsidRDefault="003C3200" w:rsidP="00915E24">
      <w:pPr>
        <w:spacing w:after="0" w:line="240" w:lineRule="auto"/>
        <w:ind w:left="-567" w:firstLine="851"/>
        <w:jc w:val="center"/>
        <w:rPr>
          <w:rFonts w:ascii="Times New Roman" w:eastAsia="Calibri" w:hAnsi="Times New Roman" w:cs="Times New Roman"/>
          <w:sz w:val="28"/>
          <w:szCs w:val="28"/>
        </w:rPr>
      </w:pPr>
    </w:p>
    <w:p w:rsidR="00050B54" w:rsidRPr="00A135CF" w:rsidRDefault="00050B54" w:rsidP="00915E24">
      <w:pPr>
        <w:pStyle w:val="a9"/>
        <w:numPr>
          <w:ilvl w:val="0"/>
          <w:numId w:val="41"/>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Кинжагулов И.Ю., Колганов О.А., Попов Г.Д., Аддитивные технологии в цифровом производстве– СПб: Университет ИТМО, 2024. – 58 с.</w:t>
      </w:r>
    </w:p>
    <w:p w:rsidR="00050B54" w:rsidRPr="00A135CF" w:rsidRDefault="00050B54" w:rsidP="00915E24">
      <w:pPr>
        <w:pStyle w:val="a9"/>
        <w:numPr>
          <w:ilvl w:val="0"/>
          <w:numId w:val="41"/>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Колесниченко, Н. М. Инженерная и компьютерная </w:t>
      </w:r>
      <w:proofErr w:type="gramStart"/>
      <w:r w:rsidRPr="00A135CF">
        <w:rPr>
          <w:rFonts w:ascii="Times New Roman" w:hAnsi="Times New Roman"/>
          <w:sz w:val="28"/>
          <w:szCs w:val="28"/>
        </w:rPr>
        <w:t>графика :</w:t>
      </w:r>
      <w:proofErr w:type="gramEnd"/>
      <w:r w:rsidRPr="00A135CF">
        <w:rPr>
          <w:rFonts w:ascii="Times New Roman" w:hAnsi="Times New Roman"/>
          <w:sz w:val="28"/>
          <w:szCs w:val="28"/>
        </w:rPr>
        <w:t xml:space="preserve"> учебное пособие / Н. М. Колесниченко, Н. Н. Черняева. — 2-е изд. — Москва, </w:t>
      </w:r>
      <w:proofErr w:type="gramStart"/>
      <w:r w:rsidRPr="00A135CF">
        <w:rPr>
          <w:rFonts w:ascii="Times New Roman" w:hAnsi="Times New Roman"/>
          <w:sz w:val="28"/>
          <w:szCs w:val="28"/>
        </w:rPr>
        <w:t>Вологда :</w:t>
      </w:r>
      <w:proofErr w:type="gramEnd"/>
      <w:r w:rsidRPr="00A135CF">
        <w:rPr>
          <w:rFonts w:ascii="Times New Roman" w:hAnsi="Times New Roman"/>
          <w:sz w:val="28"/>
          <w:szCs w:val="28"/>
        </w:rPr>
        <w:t xml:space="preserve"> Инфра-Инженерия, 2021. — 236 c. — ISBN 978-5-9729-0670-3. — </w:t>
      </w:r>
      <w:proofErr w:type="gramStart"/>
      <w:r w:rsidRPr="00A135CF">
        <w:rPr>
          <w:rFonts w:ascii="Times New Roman" w:hAnsi="Times New Roman"/>
          <w:sz w:val="28"/>
          <w:szCs w:val="28"/>
        </w:rPr>
        <w:t>Текст :</w:t>
      </w:r>
      <w:proofErr w:type="gramEnd"/>
      <w:r w:rsidRPr="00A135CF">
        <w:rPr>
          <w:rFonts w:ascii="Times New Roman" w:hAnsi="Times New Roman"/>
          <w:sz w:val="28"/>
          <w:szCs w:val="28"/>
        </w:rPr>
        <w:t xml:space="preserve"> электронный // Электронный ресурс цифровой образовательной среды СПО PROFобразование : [сайт]. — URL: https://profspo.ru/books/115228</w:t>
      </w:r>
      <w:r w:rsidRPr="00A135CF">
        <w:rPr>
          <w:rFonts w:ascii="Times New Roman" w:hAnsi="Times New Roman"/>
          <w:sz w:val="28"/>
          <w:szCs w:val="28"/>
        </w:rPr>
        <w:tab/>
      </w:r>
    </w:p>
    <w:p w:rsidR="00050B54" w:rsidRPr="00A135CF" w:rsidRDefault="00050B54" w:rsidP="00915E24">
      <w:pPr>
        <w:spacing w:after="0" w:line="240" w:lineRule="auto"/>
        <w:ind w:left="-567" w:firstLine="568"/>
        <w:jc w:val="both"/>
        <w:rPr>
          <w:rFonts w:ascii="Times New Roman" w:hAnsi="Times New Roman" w:cs="Times New Roman"/>
          <w:sz w:val="28"/>
          <w:szCs w:val="28"/>
        </w:rPr>
      </w:pPr>
    </w:p>
    <w:p w:rsidR="00050B54" w:rsidRPr="00A135CF" w:rsidRDefault="00050B54" w:rsidP="00915E24">
      <w:pPr>
        <w:spacing w:after="0" w:line="240" w:lineRule="auto"/>
        <w:ind w:left="-567" w:firstLine="568"/>
        <w:jc w:val="both"/>
        <w:rPr>
          <w:rFonts w:ascii="Times New Roman" w:hAnsi="Times New Roman" w:cs="Times New Roman"/>
          <w:sz w:val="28"/>
          <w:szCs w:val="28"/>
        </w:rPr>
      </w:pPr>
    </w:p>
    <w:p w:rsidR="00050B54" w:rsidRPr="00A135CF" w:rsidRDefault="00050B54" w:rsidP="00915E24">
      <w:pPr>
        <w:spacing w:after="0" w:line="240" w:lineRule="auto"/>
        <w:ind w:left="-567" w:firstLine="568"/>
        <w:jc w:val="both"/>
        <w:rPr>
          <w:rFonts w:ascii="Times New Roman" w:hAnsi="Times New Roman" w:cs="Times New Roman"/>
          <w:sz w:val="28"/>
          <w:szCs w:val="28"/>
        </w:rPr>
      </w:pP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Зарипова Г.Ф</w:t>
      </w:r>
      <w:r w:rsidR="00AC2214">
        <w:rPr>
          <w:rFonts w:ascii="Times New Roman" w:eastAsia="Calibri" w:hAnsi="Times New Roman" w:cs="Times New Roman"/>
          <w:sz w:val="28"/>
          <w:szCs w:val="28"/>
        </w:rPr>
        <w:t>.</w:t>
      </w:r>
      <w:r w:rsidRPr="00A135CF">
        <w:rPr>
          <w:rFonts w:ascii="Times New Roman" w:eastAsia="Calibri" w:hAnsi="Times New Roman" w:cs="Times New Roman"/>
          <w:sz w:val="28"/>
          <w:szCs w:val="28"/>
        </w:rPr>
        <w:t xml:space="preserve"> </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Арск, ГАПОУ «Арский педагогический колледж им.Г.Тукая», </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истории.</w:t>
      </w:r>
    </w:p>
    <w:p w:rsidR="00050B54" w:rsidRPr="00A135CF" w:rsidRDefault="00050B54" w:rsidP="00915E24">
      <w:pPr>
        <w:spacing w:after="0" w:line="240" w:lineRule="auto"/>
        <w:ind w:left="-567"/>
        <w:jc w:val="right"/>
        <w:rPr>
          <w:rFonts w:ascii="Times New Roman" w:eastAsia="Calibri" w:hAnsi="Times New Roman" w:cs="Times New Roman"/>
          <w:sz w:val="28"/>
          <w:szCs w:val="28"/>
        </w:rPr>
      </w:pPr>
    </w:p>
    <w:p w:rsidR="00050B54" w:rsidRPr="00A135CF" w:rsidRDefault="00AC2214" w:rsidP="00915E24">
      <w:pPr>
        <w:spacing w:after="0" w:line="240" w:lineRule="auto"/>
        <w:ind w:left="-567" w:firstLine="1275"/>
        <w:jc w:val="center"/>
        <w:rPr>
          <w:rFonts w:ascii="Times New Roman" w:hAnsi="Times New Roman" w:cs="Times New Roman"/>
          <w:b/>
          <w:sz w:val="28"/>
          <w:szCs w:val="28"/>
        </w:rPr>
      </w:pPr>
      <w:r w:rsidRPr="00A135CF">
        <w:rPr>
          <w:rFonts w:ascii="Times New Roman" w:hAnsi="Times New Roman" w:cs="Times New Roman"/>
          <w:b/>
          <w:sz w:val="28"/>
          <w:szCs w:val="28"/>
        </w:rPr>
        <w:t>ПРЕПОДАВАНИЕ ДИСЦИПЛИНЫ «ИСТОРИЯ»</w:t>
      </w:r>
      <w:r>
        <w:rPr>
          <w:rFonts w:ascii="Times New Roman" w:hAnsi="Times New Roman" w:cs="Times New Roman"/>
          <w:b/>
          <w:sz w:val="28"/>
          <w:szCs w:val="28"/>
        </w:rPr>
        <w:t xml:space="preserve"> </w:t>
      </w:r>
      <w:r w:rsidRPr="00A135CF">
        <w:rPr>
          <w:rFonts w:ascii="Times New Roman" w:hAnsi="Times New Roman" w:cs="Times New Roman"/>
          <w:b/>
          <w:sz w:val="28"/>
          <w:szCs w:val="28"/>
        </w:rPr>
        <w:t>С УЧЕТОМ ПРОФЕССИОНАЛЬНО-ОРИЕНТИРОВАННОГО СОДЕРЖАНИЯ В РА</w:t>
      </w:r>
      <w:r>
        <w:rPr>
          <w:rFonts w:ascii="Times New Roman" w:hAnsi="Times New Roman" w:cs="Times New Roman"/>
          <w:b/>
          <w:sz w:val="28"/>
          <w:szCs w:val="28"/>
        </w:rPr>
        <w:t>МКАХ ПРОЕКТА «ПРОФЕССИОНАЛИТЕТ»</w:t>
      </w:r>
    </w:p>
    <w:p w:rsidR="00050B54" w:rsidRPr="00A135CF" w:rsidRDefault="00050B54" w:rsidP="00915E24">
      <w:pPr>
        <w:spacing w:after="0" w:line="240" w:lineRule="auto"/>
        <w:ind w:left="-567" w:firstLine="1275"/>
        <w:jc w:val="center"/>
        <w:rPr>
          <w:rFonts w:ascii="Times New Roman" w:hAnsi="Times New Roman" w:cs="Times New Roman"/>
          <w:b/>
          <w:sz w:val="28"/>
          <w:szCs w:val="28"/>
        </w:rPr>
      </w:pPr>
    </w:p>
    <w:p w:rsidR="00050B54" w:rsidRPr="00A135CF" w:rsidRDefault="00050B54" w:rsidP="00915E24">
      <w:pPr>
        <w:spacing w:after="0" w:line="240" w:lineRule="auto"/>
        <w:ind w:left="-567" w:firstLine="709"/>
        <w:jc w:val="both"/>
        <w:rPr>
          <w:rFonts w:ascii="Times New Roman" w:hAnsi="Times New Roman" w:cs="Times New Roman"/>
          <w:b/>
          <w:sz w:val="28"/>
          <w:szCs w:val="28"/>
        </w:rPr>
      </w:pPr>
      <w:r w:rsidRPr="00A135CF">
        <w:rPr>
          <w:rFonts w:ascii="Times New Roman" w:eastAsia="Calibri" w:hAnsi="Times New Roman" w:cs="Times New Roman"/>
          <w:b/>
          <w:sz w:val="28"/>
          <w:szCs w:val="28"/>
        </w:rPr>
        <w:t>Аннотация:</w:t>
      </w:r>
      <w:r w:rsidRPr="00A135CF">
        <w:rPr>
          <w:rFonts w:ascii="Times New Roman" w:hAnsi="Times New Roman" w:cs="Times New Roman"/>
          <w:sz w:val="28"/>
          <w:szCs w:val="28"/>
        </w:rPr>
        <w:t xml:space="preserve"> Дисциплина «История» в рамках образовательно-производственного проекта «Профессионалитет» представляет собой профессионально-ориентированный курс, нацеленный на формирование у студентов системных исторических знаний как основы для развития гибких навыков, критического мышления и осознанной профессиональной идентичности.</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hAnsi="Times New Roman" w:cs="Times New Roman"/>
          <w:sz w:val="28"/>
          <w:szCs w:val="28"/>
        </w:rPr>
        <w:t xml:space="preserve">профессионально-ориентированное </w:t>
      </w:r>
      <w:proofErr w:type="gramStart"/>
      <w:r w:rsidRPr="00A135CF">
        <w:rPr>
          <w:rFonts w:ascii="Times New Roman" w:hAnsi="Times New Roman" w:cs="Times New Roman"/>
          <w:sz w:val="28"/>
          <w:szCs w:val="28"/>
        </w:rPr>
        <w:t>обучение,  федеральный</w:t>
      </w:r>
      <w:proofErr w:type="gramEnd"/>
      <w:r w:rsidRPr="00A135CF">
        <w:rPr>
          <w:rFonts w:ascii="Times New Roman" w:hAnsi="Times New Roman" w:cs="Times New Roman"/>
          <w:sz w:val="28"/>
          <w:szCs w:val="28"/>
        </w:rPr>
        <w:t xml:space="preserve"> проект «Профессионалитет».</w:t>
      </w:r>
    </w:p>
    <w:p w:rsidR="00050B54" w:rsidRPr="00A135CF" w:rsidRDefault="00050B54" w:rsidP="00915E24">
      <w:pPr>
        <w:spacing w:after="0" w:line="240" w:lineRule="auto"/>
        <w:ind w:left="-567" w:firstLine="709"/>
        <w:jc w:val="both"/>
        <w:rPr>
          <w:rFonts w:ascii="Times New Roman" w:hAnsi="Times New Roman" w:cs="Times New Roman"/>
          <w:b/>
          <w:sz w:val="28"/>
          <w:szCs w:val="28"/>
        </w:rPr>
      </w:pP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Целью развития системы среднего профессионального образования является обеспечение страны квалифицированными кадрами, формирование кадрового потенциала, способного конкурировать со специалистами аналогичной квалификации на мировом уровне, для реализации задач роста и повышения конкурентоспособности российской экономики. Концепция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включает базовые принципы, приоритеты, цели, задачи и основные направления, механизмы с целью совершенствования подходов к реализации среднего общего образования в пределах освоения основных образовательных программ среднего профессионального образования специалистов среднего звена.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Особое внимание в СПО занимают дисциплины среднего общего образования, а в частности дисциплина ОД. 06.«История». К примеру, согласно ФГОС, для подготовки студентов по профессии/специальности 44.02.02 Преподавание в </w:t>
      </w:r>
      <w:r w:rsidRPr="00A135CF">
        <w:rPr>
          <w:rFonts w:ascii="Times New Roman" w:hAnsi="Times New Roman" w:cs="Times New Roman"/>
          <w:sz w:val="28"/>
          <w:szCs w:val="28"/>
        </w:rPr>
        <w:lastRenderedPageBreak/>
        <w:t>начальных классах обучение по которым проводится</w:t>
      </w:r>
      <w:r w:rsidR="003C3200">
        <w:rPr>
          <w:rFonts w:ascii="Times New Roman" w:hAnsi="Times New Roman" w:cs="Times New Roman"/>
          <w:sz w:val="28"/>
          <w:szCs w:val="28"/>
        </w:rPr>
        <w:t xml:space="preserve"> в ГАПОУ «Арский педагогический</w:t>
      </w:r>
      <w:r w:rsidRPr="00A135CF">
        <w:rPr>
          <w:rFonts w:ascii="Times New Roman" w:hAnsi="Times New Roman" w:cs="Times New Roman"/>
          <w:sz w:val="28"/>
          <w:szCs w:val="28"/>
        </w:rPr>
        <w:t xml:space="preserve"> колледж им.Г.Тукая» студент должен:</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-обладать способностью понимать движущие силы и закономерности исторического процесса;</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-события и процессы экономической истории; место и роль своей страны в истории человечества и в современном мире.</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Цель дисциплины – сформировать у обучающихся комплексное представление о своеобразии России, ее месте в мировой и европейской цивилизации; сформировать систематизированные знания об основных закономерностях и особенностях всемирно- исторического процесса, с акцентом на изучение истории России; введение в круг исторических проблем, связанных с областью будущей профессиональной деятельности, выработка навыков получения, анализа и обобщения исторической информации. Воспитание патриотических чувств и любви к Родине.</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Дисциплина «История» относится к базовой части учебного цикла и составляет важную часть в общеобразовательной подготовке современных</w:t>
      </w:r>
      <w:r w:rsidR="003C3200">
        <w:rPr>
          <w:rFonts w:ascii="Times New Roman" w:hAnsi="Times New Roman" w:cs="Times New Roman"/>
          <w:sz w:val="28"/>
          <w:szCs w:val="28"/>
        </w:rPr>
        <w:t xml:space="preserve"> квалифицированных специалистов</w:t>
      </w:r>
      <w:r w:rsidRPr="00A135CF">
        <w:rPr>
          <w:rFonts w:ascii="Times New Roman" w:hAnsi="Times New Roman" w:cs="Times New Roman"/>
          <w:sz w:val="28"/>
          <w:szCs w:val="28"/>
        </w:rPr>
        <w:t>.</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На баз</w:t>
      </w:r>
      <w:r w:rsidR="00AC2214">
        <w:rPr>
          <w:rFonts w:ascii="Times New Roman" w:hAnsi="Times New Roman" w:cs="Times New Roman"/>
          <w:sz w:val="28"/>
          <w:szCs w:val="28"/>
        </w:rPr>
        <w:t xml:space="preserve">е ГАПОУ «Арский педагогический </w:t>
      </w:r>
      <w:r w:rsidR="003C3200">
        <w:rPr>
          <w:rFonts w:ascii="Times New Roman" w:hAnsi="Times New Roman" w:cs="Times New Roman"/>
          <w:sz w:val="28"/>
          <w:szCs w:val="28"/>
        </w:rPr>
        <w:t>колледж им.Г.Тукая</w:t>
      </w:r>
      <w:r w:rsidRPr="00A135CF">
        <w:rPr>
          <w:rFonts w:ascii="Times New Roman" w:hAnsi="Times New Roman" w:cs="Times New Roman"/>
          <w:sz w:val="28"/>
          <w:szCs w:val="28"/>
        </w:rPr>
        <w:t>»</w:t>
      </w:r>
      <w:r w:rsidR="003C3200">
        <w:rPr>
          <w:rFonts w:ascii="Times New Roman" w:hAnsi="Times New Roman" w:cs="Times New Roman"/>
          <w:sz w:val="28"/>
          <w:szCs w:val="28"/>
        </w:rPr>
        <w:t xml:space="preserve"> </w:t>
      </w:r>
      <w:r w:rsidRPr="00A135CF">
        <w:rPr>
          <w:rFonts w:ascii="Times New Roman" w:hAnsi="Times New Roman" w:cs="Times New Roman"/>
          <w:sz w:val="28"/>
          <w:szCs w:val="28"/>
        </w:rPr>
        <w:t>дисциплина «История» не стала исключением. Первый объём работы с профессионально-ориентированным содержанием вошел в рабочую программу в пояснительную записку по дисциплине ОД 06. История по специальности: 44.02.02 Преподавание в начальных классах. Максимальная учебная нагрузка – 136 часов, в том числе: обязатель</w:t>
      </w:r>
      <w:r w:rsidR="003C3200">
        <w:rPr>
          <w:rFonts w:ascii="Times New Roman" w:hAnsi="Times New Roman" w:cs="Times New Roman"/>
          <w:sz w:val="28"/>
          <w:szCs w:val="28"/>
        </w:rPr>
        <w:t>ная аудиторная учебная нагрузка</w:t>
      </w:r>
      <w:r w:rsidRPr="00A135CF">
        <w:rPr>
          <w:rFonts w:ascii="Times New Roman" w:hAnsi="Times New Roman" w:cs="Times New Roman"/>
          <w:sz w:val="28"/>
          <w:szCs w:val="28"/>
        </w:rPr>
        <w:t xml:space="preserve"> – 128 час.</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Такое распределение часов неизбежно ставит перед преподавателем проблему отбора главных теоретических и проблемных вопросов с целью построения такой системы, которая бы отвечала целям учебного плана и создавала основу для прочного усвоения знаний. В таких условиях преподавание в традиционной манере, становится неэффективным, так как фактически сводится к поверхностному освещению проблем, что не соответствует требованиям компетентностного образования. Эффективными формами учебной работы по внедрению и формированию ключевых профессиональных компетенций будущих выпускников является применение различных активных форм и методов обучения. Это проблемная и игровая технологии, технологии коллективной и групповой деятельности, имитационные методы активного обучения, методы анализа конкретных ситуаций, метод проектов, подготовка публичных выступлений, дискуссионное обсуждение профессионально важных проблем, обучение в сотрудничестве, создание проблемных ситуаций, лекция-беседа, лекция-диспут.</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В современном мире уметь пользоваться инструментами анализа исторических, политических, экономических, культурных текстов, документов необходимо для любого вида деятельности. Непосредственно изучая дисциплину ОД.06. История, студент проявляет гражданско-патриотическую позицию, демонстрирует осознанное поведение на основе традиционных общечеловеческих ценностей, анализирует исторические проблемы. Изучая исторические, политические документы студент научится с легкостью читать свои </w:t>
      </w:r>
      <w:r w:rsidRPr="00A135CF">
        <w:rPr>
          <w:rFonts w:ascii="Times New Roman" w:hAnsi="Times New Roman" w:cs="Times New Roman"/>
          <w:sz w:val="28"/>
          <w:szCs w:val="28"/>
        </w:rPr>
        <w:lastRenderedPageBreak/>
        <w:t>профессиональные документы, формировать свою стратегию поведения, что так необходимо п</w:t>
      </w:r>
      <w:r w:rsidR="003C3200">
        <w:rPr>
          <w:rFonts w:ascii="Times New Roman" w:hAnsi="Times New Roman" w:cs="Times New Roman"/>
          <w:sz w:val="28"/>
          <w:szCs w:val="28"/>
        </w:rPr>
        <w:t xml:space="preserve">ри погружении в педагогическую </w:t>
      </w:r>
      <w:r w:rsidRPr="00A135CF">
        <w:rPr>
          <w:rFonts w:ascii="Times New Roman" w:hAnsi="Times New Roman" w:cs="Times New Roman"/>
          <w:sz w:val="28"/>
          <w:szCs w:val="28"/>
        </w:rPr>
        <w:t>специальность.</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Специальность 44.02.02 Преподавание в начальных классах предполагает использование речевых навыков (письменных и устных) в разных видах реализации своей трудовой деятельности. Владение историческим анализом и умением проникать в глубинный смысл историко-политического текста – залог успеха в профессии и в жизни. Грамотная устная речь формирует речевой портрет индивида, что важно для специальности техника. Умение составлять исторические схемы, помогут развивать логическое мышление, которое пригодиться в дальнейшей специальности. В результате освоения учебной дисциплины «История», студент должен знать свою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w:t>
      </w:r>
      <w:r w:rsidR="003C3200">
        <w:rPr>
          <w:rFonts w:ascii="Times New Roman" w:hAnsi="Times New Roman" w:cs="Times New Roman"/>
          <w:sz w:val="28"/>
          <w:szCs w:val="28"/>
        </w:rPr>
        <w:t xml:space="preserve">адающего чувством собственного </w:t>
      </w:r>
      <w:r w:rsidRPr="00A135CF">
        <w:rPr>
          <w:rFonts w:ascii="Times New Roman" w:hAnsi="Times New Roman" w:cs="Times New Roman"/>
          <w:sz w:val="28"/>
          <w:szCs w:val="28"/>
        </w:rPr>
        <w:t>достоинства, осознанно принимающего традиционные, национальные и общечеловеческие гуманистические и демократические ценности, стать духовно развитой личностью. Концепция преподавания общеобразовательных дисциплин с учетом профессионально- ориентированного содержания программ среднего профессионального образования на уроках истории не всегда удается реализовать. Но есть уроки, которые можно полностью посвятить данной проблеме.</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В 2023-2024 учебных годах в программу дисциплины «История» было внесено 10 часов на профессионально-ориентированное содержание. Были сформированы и актуализированы следующие темы: Тема 1.1. Россия и мир в годы Первой мировой войны. Урок с профессионально </w:t>
      </w:r>
      <w:r w:rsidR="003C3200">
        <w:rPr>
          <w:rFonts w:ascii="Times New Roman" w:hAnsi="Times New Roman" w:cs="Times New Roman"/>
          <w:sz w:val="28"/>
          <w:szCs w:val="28"/>
        </w:rPr>
        <w:t xml:space="preserve">- ориентированным содержанием: </w:t>
      </w:r>
      <w:r w:rsidRPr="00A135CF">
        <w:rPr>
          <w:rFonts w:ascii="Times New Roman" w:hAnsi="Times New Roman" w:cs="Times New Roman"/>
          <w:sz w:val="28"/>
          <w:szCs w:val="28"/>
        </w:rPr>
        <w:t>Дискуссия на тему: «Влияние войны на народное образование».</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Правительственные мероприятия по адаптации учебных заведений к условиям военного времени и оказанию помощи учащимся и студентам.</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Тема 2.2. Советский Союз в конце 1920-х- 1930-е годы. Профессиональ</w:t>
      </w:r>
      <w:r w:rsidR="003C3200">
        <w:rPr>
          <w:rFonts w:ascii="Times New Roman" w:hAnsi="Times New Roman" w:cs="Times New Roman"/>
          <w:sz w:val="28"/>
          <w:szCs w:val="28"/>
        </w:rPr>
        <w:t xml:space="preserve">но-ориентированное содержание: </w:t>
      </w:r>
      <w:r w:rsidRPr="00A135CF">
        <w:rPr>
          <w:rFonts w:ascii="Times New Roman" w:hAnsi="Times New Roman" w:cs="Times New Roman"/>
          <w:sz w:val="28"/>
          <w:szCs w:val="28"/>
        </w:rPr>
        <w:t>Викторина-квест на тему «Образование в ТАССР в 20-30 гг.»</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Тема 3.1. Начало Второй мировой войны. Великая Отечественная война. Профессионально- ориентированное содержание: Урок-диспут «Человек и война: единство фронта и тыла».</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Тема 4.3. СССР в середине 1950-х-1960-е годы. Урок с профессионально -</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ориентированным содержанием: Защита сообщений: «Система образования СССР в период Оттепели», «Образование в СССР в период Застоя»,</w:t>
      </w:r>
    </w:p>
    <w:p w:rsidR="003C3200"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Тема 5.3. Россия в XXI веке: вызовы времени и задачи модернизации. Дискуссия на тему «Изменение системы российского образования </w:t>
      </w:r>
      <w:r w:rsidR="003C3200">
        <w:rPr>
          <w:rFonts w:ascii="Times New Roman" w:hAnsi="Times New Roman" w:cs="Times New Roman"/>
          <w:sz w:val="28"/>
          <w:szCs w:val="28"/>
        </w:rPr>
        <w:t>в 2022 году. Причины. Принципы».</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Оптимальными формами организации занятий в СПО по общеобразовательной дисциплине  «История» с использованием профессионально – ориентированного содержания, как известно, являются: групповая форма, индивидуальная практико-ориентированная работа, то необходимо, на наш взгляд, активно использовать следующие виды практических заданий: анализ </w:t>
      </w:r>
      <w:r w:rsidRPr="00A135CF">
        <w:rPr>
          <w:rFonts w:ascii="Times New Roman" w:hAnsi="Times New Roman" w:cs="Times New Roman"/>
          <w:sz w:val="28"/>
          <w:szCs w:val="28"/>
        </w:rPr>
        <w:lastRenderedPageBreak/>
        <w:t>исторического документа :указы, законы, письма, статьи , монографии с обязательным пунктом - сравнение с аналогичными источниками другого периода и актуализацией источника. Это позволяет сформировать у обучающихся понимание того, что исторические знания можно применять в жизни и к будущей профессиональной деятельности.</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Практика преподавания истории показывает три основные модели: расширение и углубление содержания преподавания; интегрирование преподавания курсов: российской и всеобщей истории, истории и обществознания; истории и литературы, истории и ОБЗР, проблемное преподавание истории.</w:t>
      </w:r>
    </w:p>
    <w:p w:rsidR="00050B54" w:rsidRPr="00A135CF" w:rsidRDefault="00050B54"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Таким образом, складывается следующий алгоритм пошаговой деятельности преподавателя:</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ВСПОМНИТЕ («основа»), т.е. те знания, которые учащиеся должны донести из основной школы.</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2. ОБДУМАЙТЕ СЛЕДУЮЩИЕ ФАКТЫ («расширение»), т.е. те дополнительные знания, которые учащиеся получают по данной проблеме в старшей школе.</w:t>
      </w: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3. ПОДУМАЙТЕ («углубление»), т.е. выделение проблем, требующих осмысления, их анализа и обсуждения.</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Целесообразно не расширять объем информации, даваемой на уроке, а учить студентов самостоятельно ее добывать, наращивать работу с историческим документом, большим кругом таких источник</w:t>
      </w:r>
      <w:r w:rsidR="003C3200">
        <w:rPr>
          <w:rFonts w:ascii="Times New Roman" w:hAnsi="Times New Roman" w:cs="Times New Roman"/>
          <w:sz w:val="28"/>
          <w:szCs w:val="28"/>
        </w:rPr>
        <w:t>ов, как картины, карты, графики</w:t>
      </w:r>
      <w:r w:rsidRPr="00A135CF">
        <w:rPr>
          <w:rFonts w:ascii="Times New Roman" w:hAnsi="Times New Roman" w:cs="Times New Roman"/>
          <w:sz w:val="28"/>
          <w:szCs w:val="28"/>
        </w:rPr>
        <w:t xml:space="preserve">.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Меняется роль учебника истории. При преподавании истории целесообразно использовать учебники под редакцией Мединского В.Р., Торкунова А.В., Чубарьяна А.О. Учебники разработаны в соответствии с актуальными требованиями Федерального государственного образовательного стандарта среднего общего образования, Федеральной образовательной программы среднего общего образования, а также Концепции преподавания учебного курса «История России» в образовательных организациях Российской Федерации.</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В учебниках освещены основные события истории России 1914- 2023 гг., большое значение уделено вопросам интеграции событий отечественной и зарубежной истории. Представленные в учебнике вопросы и задания нацелены на изучение региональной истории, подготовку к промежуточной и итоговой аттестации. Значительное место в учебнике занимают материалы по истории духовной жизни общества, культуры и повседневности. Главным результатом изучения курса должно стать формирование у учащихся патриотизма и российской гражданской идентичности.</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Эффективными формами учебной работы по внедрению профессионально- ориентированного содержания по истории является применение различных активных форм и методов обучения. Это проблемная и игровая технологии, технологии коллективной и групповой деятельности, имитационные методы активного обучения, методы анализа конкретных ситуаций, метод проектов, подготовка публичных выступлений, дискуссионное обсуждение профессионально важных проблем, обучение в сотрудничестве, создание проблемных ситуаций, лекция-беседа, лекция-диспут.</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В современном образовании широко распространены групповые технологии. В групповой технологии можно выделить групповую работу (на принципах дифференциации) и межгрупповую (каждая группа имеет свое задание в общей цели). Мы считаем, что эта форма работы лучше, чем фронтальная, обеспечивает учет индивидуальных особенностей обучающихся, открывает большие возможности для кооперирования, для возникновения коллективной познавательной деятельности. Данная технология позволяет обучать как сильных, так и слабых обучающихся, в основе подхода к студенту лежит сотрудничество.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Разновидностью учебной деятельности является диспут. Организация диспута основана на столкновении разных мнений по наиболее дискуссионной теме. Успех дискуссии во многом определяется темой, которая включает хотя бы две разноречивые позиции. Следует соблюдать правила ведения дискуссии.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Велика роль ведущего на диспуте. Он обязан предоставлять слово желающим, следить за соблюдением регламента, очередностью выступлений и заботься о том, чтобы накал встречи не спадал до конца. Диспут не требует выставления отметок принятия решений. Его цель – научиться логично, доказательно отстаивать свою точку зрения, в откровенном споре показать обучающимся истинность той или иной позиции.</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К групповым технологиям следует отнести и многие технологии нетрадиционных уроков: урок-конференция, урок-путешествие, интегрированный урок. Сам процесс передачи информации построен на принципе взаимодействия преподавателя и студента. Он предполагает большую активность обучаемого, творческое переосмысление полученных сведений.</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Инновационные технологии на занятиях по истории с использованием профессионально - ориентированного содержания предполагают организацию и развитие диалогового общения, которое ведет к взаимопониманию, взаимодействию, к совместному решению общих, но в тоже время значимых для каждого участника задач. В ходе диалогового обучения студенты учатся критически мыслить, решать сложные вопросы.</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Одним из эффективных методов активации процесса обучения считается метод проблемного изложения, когда знания не сообщаются в готовом виде, а перед обучаемыми ставятся различные проблемные задачи, побуждающие их искать пути и средства решения В процессе работы выдвигаются ключевые вопросы по теме урока, изложение выстраивается по принципу самостоятельного анализа и обобщения студентами учебного материала. Эта методика позволяет заинтересовать студентов, вовлечь их в процесс обучения.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 xml:space="preserve">Другим эффективным методом можно назвать метод кейс-стади или метод учебных конкретных ситуаций. Технология «кейс-стади» – это метод активного обучения на основе реальных ситуаций, направленный не столько на освоение конкретных знаний, сколько на развитие общего интеллектуального и коммуникативного потенциала студентов и преподавателей, участвующих в непосредственном обсуждении деловых ситуаций или задач. При данном методе обучения происходит многоэтапное знакомство с проблемой, ее коллективное обсуждение и последующее представление своей позиции по вопросу. </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lastRenderedPageBreak/>
        <w:t>Принципиально отрицается наличие единственно правильного решения. Кейс-метод требует подготовленности студентов, наличия у них навыков самостоятельной работы.</w:t>
      </w:r>
    </w:p>
    <w:p w:rsidR="00050B54" w:rsidRPr="00A135CF"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В настоящее время в преподавании истории актуально использование технологий проектной деятельности. Он ориентирован на самостоятельную деятельность студентов и органично сочетается с групповым подходом к обучению. Метод проектов предполагает решение проблемы, которая предусматривает и использование разнообразных методов и средств обучения, и интегрирование знаний и умений из различных областей науки. Данный метод относится к исследовательским, когда студенты проходит все этапы научного изыскания: от возникновения проблемной ситуации и ее первоначального анализа к поиску путей решения проблемы. В процессе исследовательской работы студенты стараются решить проблему, выдвигают гипотезы, задают вопросы, делают выводы, доказывают и защищают свои идеи.</w:t>
      </w:r>
    </w:p>
    <w:p w:rsidR="003C3200" w:rsidRDefault="00050B54" w:rsidP="00915E24">
      <w:pPr>
        <w:spacing w:after="0" w:line="240" w:lineRule="auto"/>
        <w:ind w:left="-567" w:firstLine="567"/>
        <w:jc w:val="both"/>
        <w:rPr>
          <w:rFonts w:ascii="Times New Roman" w:hAnsi="Times New Roman" w:cs="Times New Roman"/>
          <w:sz w:val="28"/>
          <w:szCs w:val="28"/>
        </w:rPr>
      </w:pPr>
      <w:r w:rsidRPr="00A135CF">
        <w:rPr>
          <w:rFonts w:ascii="Times New Roman" w:hAnsi="Times New Roman" w:cs="Times New Roman"/>
          <w:sz w:val="28"/>
          <w:szCs w:val="28"/>
        </w:rPr>
        <w:t>Таким образом, в основе инновационных методов обучения студентов с внедрением в программу дисциплины ОД.06.</w:t>
      </w:r>
      <w:r w:rsidR="003C3200">
        <w:rPr>
          <w:rFonts w:ascii="Times New Roman" w:hAnsi="Times New Roman" w:cs="Times New Roman"/>
          <w:sz w:val="28"/>
          <w:szCs w:val="28"/>
        </w:rPr>
        <w:t xml:space="preserve"> </w:t>
      </w:r>
      <w:r w:rsidRPr="00A135CF">
        <w:rPr>
          <w:rFonts w:ascii="Times New Roman" w:hAnsi="Times New Roman" w:cs="Times New Roman"/>
          <w:sz w:val="28"/>
          <w:szCs w:val="28"/>
        </w:rPr>
        <w:t>История для специальности 44.02.02 Преподавание в начальных классах профессионально-ориентированного содержания лежат активные методы, которые помогают формировать творческий, инновационный подход к пониманию профессиональной деятельности, развивать самостоятельность мышления, умение принимать опти</w:t>
      </w:r>
      <w:r w:rsidR="003C3200">
        <w:rPr>
          <w:rFonts w:ascii="Times New Roman" w:hAnsi="Times New Roman" w:cs="Times New Roman"/>
          <w:sz w:val="28"/>
          <w:szCs w:val="28"/>
        </w:rPr>
        <w:t xml:space="preserve">мальные решения. </w:t>
      </w:r>
      <w:r w:rsidR="003C3200">
        <w:rPr>
          <w:rFonts w:ascii="Times New Roman" w:hAnsi="Times New Roman" w:cs="Times New Roman"/>
          <w:sz w:val="28"/>
          <w:szCs w:val="28"/>
        </w:rPr>
        <w:tab/>
      </w:r>
    </w:p>
    <w:p w:rsidR="00050B54" w:rsidRPr="00A135CF" w:rsidRDefault="003C3200" w:rsidP="00915E2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Использование </w:t>
      </w:r>
      <w:r w:rsidR="00050B54" w:rsidRPr="00A135CF">
        <w:rPr>
          <w:rFonts w:ascii="Times New Roman" w:hAnsi="Times New Roman" w:cs="Times New Roman"/>
          <w:sz w:val="28"/>
          <w:szCs w:val="28"/>
        </w:rPr>
        <w:t xml:space="preserve">инновационных методов </w:t>
      </w:r>
      <w:r>
        <w:rPr>
          <w:rFonts w:ascii="Times New Roman" w:hAnsi="Times New Roman" w:cs="Times New Roman"/>
          <w:sz w:val="28"/>
          <w:szCs w:val="28"/>
        </w:rPr>
        <w:t xml:space="preserve">в профессионально-ориентированном обучении </w:t>
      </w:r>
      <w:r w:rsidR="00050B54" w:rsidRPr="00A135CF">
        <w:rPr>
          <w:rFonts w:ascii="Times New Roman" w:hAnsi="Times New Roman" w:cs="Times New Roman"/>
          <w:sz w:val="28"/>
          <w:szCs w:val="28"/>
        </w:rPr>
        <w:t>является необходимым условием для подготовки высококвалифицированных рабочих. Разнообразные методы и приемы активного обучения способствуют проявлению у студентов интереса к самой учебно-познавательной деятельности, что позволяет создать атмосферу мотивированного, творческого обучения и одновременно решать целый комплекс учебных, воспитательных, развивающих задач.</w:t>
      </w:r>
    </w:p>
    <w:p w:rsidR="00050B54" w:rsidRPr="00A135CF" w:rsidRDefault="00050B54" w:rsidP="00915E24">
      <w:pPr>
        <w:spacing w:after="0" w:line="240" w:lineRule="auto"/>
        <w:ind w:left="-567"/>
        <w:jc w:val="both"/>
        <w:rPr>
          <w:rFonts w:ascii="Times New Roman" w:hAnsi="Times New Roman" w:cs="Times New Roman"/>
          <w:sz w:val="28"/>
          <w:szCs w:val="28"/>
        </w:rPr>
      </w:pPr>
    </w:p>
    <w:p w:rsidR="00050B54" w:rsidRPr="003C3200" w:rsidRDefault="00050B54" w:rsidP="00915E24">
      <w:pPr>
        <w:spacing w:after="0" w:line="240" w:lineRule="auto"/>
        <w:ind w:left="-567"/>
        <w:jc w:val="center"/>
        <w:rPr>
          <w:rFonts w:ascii="Times New Roman" w:eastAsia="Calibri" w:hAnsi="Times New Roman" w:cs="Times New Roman"/>
          <w:sz w:val="28"/>
          <w:szCs w:val="28"/>
        </w:rPr>
      </w:pPr>
      <w:r w:rsidRPr="00A135CF">
        <w:rPr>
          <w:rFonts w:ascii="Times New Roman" w:hAnsi="Times New Roman" w:cs="Times New Roman"/>
          <w:sz w:val="28"/>
          <w:szCs w:val="28"/>
        </w:rPr>
        <w:t xml:space="preserve"> </w:t>
      </w:r>
      <w:r w:rsidRPr="003C3200">
        <w:rPr>
          <w:rFonts w:ascii="Times New Roman" w:eastAsia="Calibri" w:hAnsi="Times New Roman" w:cs="Times New Roman"/>
          <w:sz w:val="28"/>
          <w:szCs w:val="28"/>
        </w:rPr>
        <w:t>Список использованных источников</w:t>
      </w:r>
    </w:p>
    <w:p w:rsidR="00050B54" w:rsidRPr="00A135CF" w:rsidRDefault="00050B54" w:rsidP="00915E24">
      <w:pPr>
        <w:spacing w:after="0" w:line="240" w:lineRule="auto"/>
        <w:ind w:left="-567"/>
        <w:jc w:val="both"/>
        <w:rPr>
          <w:rFonts w:ascii="Times New Roman" w:hAnsi="Times New Roman" w:cs="Times New Roman"/>
          <w:sz w:val="28"/>
          <w:szCs w:val="28"/>
        </w:rPr>
      </w:pPr>
    </w:p>
    <w:p w:rsidR="00050B54" w:rsidRPr="00A135CF"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1. Концепция преподавания общеобразовательных дисциплин с учетом</w:t>
      </w:r>
      <w:r w:rsidR="003C3200">
        <w:rPr>
          <w:rFonts w:ascii="Times New Roman" w:hAnsi="Times New Roman" w:cs="Times New Roman"/>
          <w:sz w:val="28"/>
          <w:szCs w:val="28"/>
        </w:rPr>
        <w:t xml:space="preserve"> </w:t>
      </w:r>
      <w:r w:rsidRPr="00A135CF">
        <w:rPr>
          <w:rFonts w:ascii="Times New Roman" w:hAnsi="Times New Roman" w:cs="Times New Roman"/>
          <w:sz w:val="28"/>
          <w:szCs w:val="28"/>
        </w:rPr>
        <w:t>профессиональной направленности прог</w:t>
      </w:r>
      <w:r w:rsidR="003C3200">
        <w:rPr>
          <w:rFonts w:ascii="Times New Roman" w:hAnsi="Times New Roman" w:cs="Times New Roman"/>
          <w:sz w:val="28"/>
          <w:szCs w:val="28"/>
        </w:rPr>
        <w:t xml:space="preserve">рамм среднего профессионального </w:t>
      </w:r>
      <w:r w:rsidRPr="00A135CF">
        <w:rPr>
          <w:rFonts w:ascii="Times New Roman" w:hAnsi="Times New Roman" w:cs="Times New Roman"/>
          <w:sz w:val="28"/>
          <w:szCs w:val="28"/>
        </w:rPr>
        <w:t>образования, реализуемых на базе осн</w:t>
      </w:r>
      <w:r w:rsidR="003C3200">
        <w:rPr>
          <w:rFonts w:ascii="Times New Roman" w:hAnsi="Times New Roman" w:cs="Times New Roman"/>
          <w:sz w:val="28"/>
          <w:szCs w:val="28"/>
        </w:rPr>
        <w:t xml:space="preserve">овного общего образования (Утв. </w:t>
      </w:r>
      <w:r w:rsidRPr="00A135CF">
        <w:rPr>
          <w:rFonts w:ascii="Times New Roman" w:hAnsi="Times New Roman" w:cs="Times New Roman"/>
          <w:sz w:val="28"/>
          <w:szCs w:val="28"/>
        </w:rPr>
        <w:t>Распоряжением Министерства просвещения Ро</w:t>
      </w:r>
      <w:r w:rsidR="003C3200">
        <w:rPr>
          <w:rFonts w:ascii="Times New Roman" w:hAnsi="Times New Roman" w:cs="Times New Roman"/>
          <w:sz w:val="28"/>
          <w:szCs w:val="28"/>
        </w:rPr>
        <w:t xml:space="preserve">ссийской Федерации от 30 апреля </w:t>
      </w:r>
      <w:r w:rsidRPr="00A135CF">
        <w:rPr>
          <w:rFonts w:ascii="Times New Roman" w:hAnsi="Times New Roman" w:cs="Times New Roman"/>
          <w:sz w:val="28"/>
          <w:szCs w:val="28"/>
        </w:rPr>
        <w:t>2021 г. No Р-98 «Об утверждении Концепции пр</w:t>
      </w:r>
      <w:r w:rsidR="003C3200">
        <w:rPr>
          <w:rFonts w:ascii="Times New Roman" w:hAnsi="Times New Roman" w:cs="Times New Roman"/>
          <w:sz w:val="28"/>
          <w:szCs w:val="28"/>
        </w:rPr>
        <w:t xml:space="preserve">еподавания общеобразовательных </w:t>
      </w:r>
      <w:r w:rsidRPr="00A135CF">
        <w:rPr>
          <w:rFonts w:ascii="Times New Roman" w:hAnsi="Times New Roman" w:cs="Times New Roman"/>
          <w:sz w:val="28"/>
          <w:szCs w:val="28"/>
        </w:rPr>
        <w:t>дисциплин с учетом профессиональной н</w:t>
      </w:r>
      <w:r w:rsidR="003C3200">
        <w:rPr>
          <w:rFonts w:ascii="Times New Roman" w:hAnsi="Times New Roman" w:cs="Times New Roman"/>
          <w:sz w:val="28"/>
          <w:szCs w:val="28"/>
        </w:rPr>
        <w:t xml:space="preserve">аправленности программ среднего </w:t>
      </w:r>
      <w:r w:rsidRPr="00A135CF">
        <w:rPr>
          <w:rFonts w:ascii="Times New Roman" w:hAnsi="Times New Roman" w:cs="Times New Roman"/>
          <w:sz w:val="28"/>
          <w:szCs w:val="28"/>
        </w:rPr>
        <w:t>профессионального образования, реали</w:t>
      </w:r>
      <w:r w:rsidR="003C3200">
        <w:rPr>
          <w:rFonts w:ascii="Times New Roman" w:hAnsi="Times New Roman" w:cs="Times New Roman"/>
          <w:sz w:val="28"/>
          <w:szCs w:val="28"/>
        </w:rPr>
        <w:t xml:space="preserve">зуемых на базе основного общего </w:t>
      </w:r>
      <w:r w:rsidRPr="00A135CF">
        <w:rPr>
          <w:rFonts w:ascii="Times New Roman" w:hAnsi="Times New Roman" w:cs="Times New Roman"/>
          <w:sz w:val="28"/>
          <w:szCs w:val="28"/>
        </w:rPr>
        <w:t xml:space="preserve">образования») </w:t>
      </w:r>
      <w:hyperlink r:id="rId46" w:history="1">
        <w:r w:rsidR="003C3200" w:rsidRPr="00E61857">
          <w:rPr>
            <w:rStyle w:val="ab"/>
            <w:rFonts w:ascii="Times New Roman" w:hAnsi="Times New Roman" w:cs="Times New Roman"/>
            <w:sz w:val="28"/>
            <w:szCs w:val="28"/>
          </w:rPr>
          <w:t>https://sudact.ru/law/rasporiazhenie-minprosveshcheniia-rossii-ot-30042021-n-r</w:t>
        </w:r>
      </w:hyperlink>
      <w:r w:rsidR="003C3200">
        <w:rPr>
          <w:rFonts w:ascii="Times New Roman" w:hAnsi="Times New Roman" w:cs="Times New Roman"/>
          <w:sz w:val="28"/>
          <w:szCs w:val="28"/>
        </w:rPr>
        <w:t xml:space="preserve">  </w:t>
      </w:r>
      <w:r w:rsidRPr="00A135CF">
        <w:rPr>
          <w:rFonts w:ascii="Times New Roman" w:hAnsi="Times New Roman" w:cs="Times New Roman"/>
          <w:sz w:val="28"/>
          <w:szCs w:val="28"/>
        </w:rPr>
        <w:t>98/(Дата обращения- 07.12.2025.)</w:t>
      </w:r>
    </w:p>
    <w:p w:rsidR="00050B54" w:rsidRDefault="00050B54" w:rsidP="00915E24">
      <w:pPr>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 xml:space="preserve"> 2.</w:t>
      </w:r>
      <w:r w:rsidR="003C3200">
        <w:rPr>
          <w:rFonts w:ascii="Times New Roman" w:hAnsi="Times New Roman" w:cs="Times New Roman"/>
          <w:sz w:val="28"/>
          <w:szCs w:val="28"/>
        </w:rPr>
        <w:t xml:space="preserve"> </w:t>
      </w:r>
      <w:r w:rsidRPr="00A135CF">
        <w:rPr>
          <w:rFonts w:ascii="Times New Roman" w:hAnsi="Times New Roman" w:cs="Times New Roman"/>
          <w:sz w:val="28"/>
          <w:szCs w:val="28"/>
        </w:rPr>
        <w:t>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Санкт-Петербург 2021. «Ленинградский областной институт развития образования»</w:t>
      </w:r>
      <w:r w:rsidR="00AC2214">
        <w:rPr>
          <w:rFonts w:ascii="Times New Roman" w:hAnsi="Times New Roman" w:cs="Times New Roman"/>
          <w:sz w:val="28"/>
          <w:szCs w:val="28"/>
        </w:rPr>
        <w:t>.</w:t>
      </w:r>
    </w:p>
    <w:p w:rsidR="00AC2214" w:rsidRDefault="00AC2214" w:rsidP="00915E24">
      <w:pPr>
        <w:spacing w:after="0" w:line="240" w:lineRule="auto"/>
        <w:ind w:left="-567"/>
        <w:jc w:val="both"/>
        <w:rPr>
          <w:rFonts w:ascii="Times New Roman" w:hAnsi="Times New Roman" w:cs="Times New Roman"/>
          <w:sz w:val="28"/>
          <w:szCs w:val="28"/>
        </w:rPr>
      </w:pPr>
    </w:p>
    <w:p w:rsidR="0073658D" w:rsidRPr="0073658D" w:rsidRDefault="0073658D" w:rsidP="00915E24">
      <w:pPr>
        <w:spacing w:after="0" w:line="240" w:lineRule="auto"/>
        <w:ind w:left="-567" w:firstLine="851"/>
        <w:jc w:val="right"/>
        <w:rPr>
          <w:rFonts w:ascii="Times New Roman" w:eastAsia="Calibri" w:hAnsi="Times New Roman" w:cs="Times New Roman"/>
          <w:sz w:val="28"/>
          <w:szCs w:val="28"/>
        </w:rPr>
      </w:pPr>
      <w:r w:rsidRPr="0073658D">
        <w:rPr>
          <w:rFonts w:ascii="Times New Roman" w:eastAsia="Calibri" w:hAnsi="Times New Roman" w:cs="Times New Roman"/>
          <w:sz w:val="28"/>
          <w:szCs w:val="28"/>
        </w:rPr>
        <w:lastRenderedPageBreak/>
        <w:t>Каримова З.В., Сафарова И.Р.</w:t>
      </w:r>
    </w:p>
    <w:p w:rsidR="0073658D" w:rsidRPr="0073658D" w:rsidRDefault="0073658D" w:rsidP="00915E24">
      <w:pPr>
        <w:spacing w:after="0" w:line="240" w:lineRule="auto"/>
        <w:ind w:left="-567" w:firstLine="851"/>
        <w:jc w:val="right"/>
        <w:rPr>
          <w:rFonts w:ascii="Times New Roman" w:eastAsia="Calibri" w:hAnsi="Times New Roman" w:cs="Times New Roman"/>
          <w:sz w:val="28"/>
          <w:szCs w:val="28"/>
        </w:rPr>
      </w:pPr>
      <w:r w:rsidRPr="0073658D">
        <w:rPr>
          <w:rFonts w:ascii="Times New Roman" w:eastAsia="Calibri" w:hAnsi="Times New Roman" w:cs="Times New Roman"/>
          <w:sz w:val="28"/>
          <w:szCs w:val="28"/>
        </w:rPr>
        <w:t xml:space="preserve">г. Арск, ГАПОУ «Арский педагогический колледж им.Г.Тукая», </w:t>
      </w:r>
    </w:p>
    <w:p w:rsidR="0073658D" w:rsidRPr="0073658D" w:rsidRDefault="0073658D" w:rsidP="00915E24">
      <w:pPr>
        <w:spacing w:after="0" w:line="240" w:lineRule="auto"/>
        <w:ind w:left="-567" w:firstLine="851"/>
        <w:jc w:val="right"/>
        <w:rPr>
          <w:rFonts w:ascii="Times New Roman" w:eastAsia="Calibri" w:hAnsi="Times New Roman" w:cs="Times New Roman"/>
          <w:sz w:val="28"/>
          <w:szCs w:val="28"/>
        </w:rPr>
      </w:pPr>
      <w:r w:rsidRPr="0073658D">
        <w:rPr>
          <w:rFonts w:ascii="Times New Roman" w:eastAsia="Calibri" w:hAnsi="Times New Roman" w:cs="Times New Roman"/>
          <w:sz w:val="28"/>
          <w:szCs w:val="28"/>
        </w:rPr>
        <w:t>преподаватель естествознания с методикой преподавания</w:t>
      </w:r>
    </w:p>
    <w:p w:rsidR="0073658D" w:rsidRPr="0073658D" w:rsidRDefault="0073658D" w:rsidP="00915E24">
      <w:pPr>
        <w:spacing w:after="0" w:line="240" w:lineRule="auto"/>
        <w:ind w:left="-567" w:firstLine="851"/>
        <w:jc w:val="right"/>
        <w:rPr>
          <w:rFonts w:ascii="Times New Roman" w:eastAsia="Calibri" w:hAnsi="Times New Roman" w:cs="Times New Roman"/>
          <w:sz w:val="28"/>
          <w:szCs w:val="28"/>
        </w:rPr>
      </w:pPr>
      <w:r w:rsidRPr="0073658D">
        <w:rPr>
          <w:rFonts w:ascii="Times New Roman" w:eastAsia="Calibri" w:hAnsi="Times New Roman" w:cs="Times New Roman"/>
          <w:sz w:val="28"/>
          <w:szCs w:val="28"/>
        </w:rPr>
        <w:t>преподаватель русского языка с методикой преподавания</w:t>
      </w:r>
    </w:p>
    <w:p w:rsidR="0073658D" w:rsidRPr="0073658D" w:rsidRDefault="0073658D" w:rsidP="00915E24">
      <w:pPr>
        <w:tabs>
          <w:tab w:val="left" w:pos="1005"/>
        </w:tabs>
        <w:spacing w:after="0" w:line="240" w:lineRule="auto"/>
        <w:ind w:left="-567" w:firstLine="851"/>
        <w:jc w:val="center"/>
        <w:outlineLvl w:val="0"/>
        <w:rPr>
          <w:rFonts w:ascii="Times New Roman" w:hAnsi="Times New Roman" w:cs="Times New Roman"/>
          <w:b/>
          <w:sz w:val="28"/>
          <w:szCs w:val="28"/>
        </w:rPr>
      </w:pPr>
    </w:p>
    <w:p w:rsidR="0073658D" w:rsidRPr="0073658D" w:rsidRDefault="0073658D" w:rsidP="00915E24">
      <w:pPr>
        <w:tabs>
          <w:tab w:val="left" w:pos="1005"/>
        </w:tabs>
        <w:spacing w:after="0" w:line="240" w:lineRule="auto"/>
        <w:ind w:left="-567" w:firstLine="851"/>
        <w:jc w:val="center"/>
        <w:outlineLvl w:val="0"/>
        <w:rPr>
          <w:rFonts w:ascii="Times New Roman" w:hAnsi="Times New Roman" w:cs="Times New Roman"/>
          <w:b/>
          <w:sz w:val="28"/>
          <w:szCs w:val="28"/>
        </w:rPr>
      </w:pPr>
      <w:r w:rsidRPr="0073658D">
        <w:rPr>
          <w:rFonts w:ascii="Times New Roman" w:hAnsi="Times New Roman" w:cs="Times New Roman"/>
          <w:b/>
          <w:sz w:val="28"/>
          <w:szCs w:val="28"/>
        </w:rPr>
        <w:t xml:space="preserve">ПРОБЛЕМА ПОСТАНОВКИ ЦЕЛИ И ЗАДАЧ УРОКА </w:t>
      </w:r>
    </w:p>
    <w:p w:rsidR="0073658D" w:rsidRPr="0073658D" w:rsidRDefault="0073658D" w:rsidP="00915E24">
      <w:pPr>
        <w:spacing w:after="0" w:line="240" w:lineRule="auto"/>
        <w:ind w:left="-567" w:firstLine="851"/>
        <w:jc w:val="both"/>
        <w:rPr>
          <w:rFonts w:ascii="Times New Roman" w:hAnsi="Times New Roman" w:cs="Times New Roman"/>
          <w:b/>
          <w:sz w:val="28"/>
          <w:szCs w:val="28"/>
        </w:rPr>
      </w:pPr>
    </w:p>
    <w:p w:rsidR="0073658D" w:rsidRPr="0073658D" w:rsidRDefault="0073658D" w:rsidP="00915E24">
      <w:pPr>
        <w:widowControl w:val="0"/>
        <w:autoSpaceDE w:val="0"/>
        <w:autoSpaceDN w:val="0"/>
        <w:spacing w:after="0" w:line="240" w:lineRule="auto"/>
        <w:ind w:left="-567" w:firstLine="709"/>
        <w:jc w:val="both"/>
        <w:rPr>
          <w:rFonts w:ascii="Times New Roman" w:eastAsia="Times New Roman" w:hAnsi="Times New Roman" w:cs="Times New Roman"/>
          <w:sz w:val="28"/>
          <w:szCs w:val="28"/>
        </w:rPr>
      </w:pPr>
      <w:r w:rsidRPr="0073658D">
        <w:rPr>
          <w:rFonts w:ascii="Times New Roman" w:eastAsia="Calibri" w:hAnsi="Times New Roman" w:cs="Times New Roman"/>
          <w:b/>
          <w:sz w:val="28"/>
          <w:szCs w:val="28"/>
        </w:rPr>
        <w:t xml:space="preserve">Аннотация: </w:t>
      </w:r>
      <w:r w:rsidRPr="0073658D">
        <w:rPr>
          <w:rFonts w:ascii="Times New Roman" w:eastAsia="Times New Roman" w:hAnsi="Times New Roman" w:cs="Times New Roman"/>
          <w:bCs/>
          <w:iCs/>
          <w:color w:val="000000"/>
          <w:sz w:val="28"/>
          <w:szCs w:val="28"/>
          <w:lang w:eastAsia="ru-RU"/>
        </w:rPr>
        <w:t>Педагогическая практика «Пробные уроки</w:t>
      </w:r>
      <w:r w:rsidRPr="0073658D">
        <w:rPr>
          <w:rFonts w:ascii="Times New Roman" w:eastAsia="Times New Roman" w:hAnsi="Times New Roman" w:cs="Times New Roman"/>
          <w:b/>
          <w:bCs/>
          <w:iCs/>
          <w:color w:val="000000"/>
          <w:sz w:val="28"/>
          <w:szCs w:val="28"/>
          <w:lang w:eastAsia="ru-RU"/>
        </w:rPr>
        <w:t>»</w:t>
      </w:r>
      <w:r w:rsidRPr="0073658D">
        <w:rPr>
          <w:rFonts w:ascii="Times New Roman" w:eastAsia="Times New Roman" w:hAnsi="Times New Roman" w:cs="Times New Roman"/>
          <w:i/>
          <w:sz w:val="28"/>
          <w:szCs w:val="28"/>
        </w:rPr>
        <w:t xml:space="preserve"> – </w:t>
      </w:r>
      <w:r w:rsidR="00610017">
        <w:rPr>
          <w:rFonts w:ascii="Times New Roman" w:eastAsia="Times New Roman" w:hAnsi="Times New Roman" w:cs="Times New Roman"/>
          <w:color w:val="000000"/>
          <w:sz w:val="28"/>
          <w:szCs w:val="28"/>
          <w:lang w:eastAsia="ru-RU"/>
        </w:rPr>
        <w:t>важнейший и</w:t>
      </w:r>
      <w:r w:rsidR="003C3200">
        <w:rPr>
          <w:rFonts w:ascii="Times New Roman" w:eastAsia="Times New Roman" w:hAnsi="Times New Roman" w:cs="Times New Roman"/>
          <w:color w:val="000000"/>
          <w:sz w:val="28"/>
          <w:szCs w:val="28"/>
          <w:lang w:eastAsia="ru-RU"/>
        </w:rPr>
        <w:t xml:space="preserve"> необходимый </w:t>
      </w:r>
      <w:proofErr w:type="gramStart"/>
      <w:r w:rsidRPr="0073658D">
        <w:rPr>
          <w:rFonts w:ascii="Times New Roman" w:eastAsia="Times New Roman" w:hAnsi="Times New Roman" w:cs="Times New Roman"/>
          <w:color w:val="000000"/>
          <w:sz w:val="28"/>
          <w:szCs w:val="28"/>
          <w:lang w:eastAsia="ru-RU"/>
        </w:rPr>
        <w:t>элемент  в</w:t>
      </w:r>
      <w:proofErr w:type="gramEnd"/>
      <w:r w:rsidRPr="0073658D">
        <w:rPr>
          <w:rFonts w:ascii="Times New Roman" w:eastAsia="Times New Roman" w:hAnsi="Times New Roman" w:cs="Times New Roman"/>
          <w:color w:val="000000"/>
          <w:sz w:val="28"/>
          <w:szCs w:val="28"/>
          <w:lang w:eastAsia="ru-RU"/>
        </w:rPr>
        <w:t xml:space="preserve">  системе  профессионального  становления  будущего учителя. Пробный урок, его оценка и анализ – это своеобразная аттестация будущего учителя его подготовленности к самостоятельной работе в школе. В ходе подготовки к пробным урокам студенты испытывают трудности в формулировке цели и задач урока, </w:t>
      </w:r>
      <w:r w:rsidRPr="0073658D">
        <w:rPr>
          <w:rFonts w:ascii="Times New Roman" w:eastAsia="Times New Roman" w:hAnsi="Times New Roman" w:cs="Times New Roman"/>
          <w:sz w:val="28"/>
          <w:szCs w:val="28"/>
        </w:rPr>
        <w:t>в определении предметных результатов, метапредметных УУД.</w:t>
      </w:r>
    </w:p>
    <w:p w:rsidR="0073658D" w:rsidRPr="0073658D" w:rsidRDefault="0073658D" w:rsidP="00915E24">
      <w:pPr>
        <w:tabs>
          <w:tab w:val="left" w:pos="1005"/>
        </w:tabs>
        <w:spacing w:after="0" w:line="240" w:lineRule="auto"/>
        <w:ind w:left="-567" w:firstLine="709"/>
        <w:outlineLvl w:val="0"/>
        <w:rPr>
          <w:rFonts w:ascii="Times New Roman" w:eastAsia="Calibri" w:hAnsi="Times New Roman" w:cs="Times New Roman"/>
          <w:sz w:val="28"/>
          <w:szCs w:val="28"/>
        </w:rPr>
      </w:pPr>
      <w:r w:rsidRPr="0073658D">
        <w:rPr>
          <w:rFonts w:ascii="Times New Roman" w:eastAsia="Calibri" w:hAnsi="Times New Roman" w:cs="Times New Roman"/>
          <w:b/>
          <w:sz w:val="28"/>
          <w:szCs w:val="28"/>
        </w:rPr>
        <w:t xml:space="preserve">Ключевые слова: </w:t>
      </w:r>
      <w:r w:rsidRPr="0073658D">
        <w:rPr>
          <w:rFonts w:ascii="Times New Roman" w:eastAsia="Calibri" w:hAnsi="Times New Roman" w:cs="Times New Roman"/>
          <w:sz w:val="28"/>
          <w:szCs w:val="28"/>
        </w:rPr>
        <w:t>педагогическая практика, пробные уроки, цель, задача, результаты.</w:t>
      </w:r>
    </w:p>
    <w:p w:rsidR="0073658D" w:rsidRPr="0073658D" w:rsidRDefault="0073658D" w:rsidP="00915E24">
      <w:pPr>
        <w:tabs>
          <w:tab w:val="left" w:pos="1005"/>
        </w:tabs>
        <w:spacing w:after="0" w:line="240" w:lineRule="auto"/>
        <w:ind w:left="-567"/>
        <w:outlineLvl w:val="0"/>
        <w:rPr>
          <w:rFonts w:ascii="Times New Roman" w:hAnsi="Times New Roman" w:cs="Times New Roman"/>
          <w:b/>
          <w:sz w:val="28"/>
          <w:szCs w:val="28"/>
        </w:rPr>
      </w:pPr>
      <w:r w:rsidRPr="0073658D">
        <w:rPr>
          <w:rFonts w:ascii="Times New Roman" w:eastAsia="Calibri" w:hAnsi="Times New Roman" w:cs="Times New Roman"/>
          <w:b/>
          <w:sz w:val="28"/>
          <w:szCs w:val="28"/>
        </w:rPr>
        <w:t xml:space="preserve"> </w:t>
      </w:r>
    </w:p>
    <w:p w:rsidR="0073658D" w:rsidRPr="0073658D" w:rsidRDefault="0073658D" w:rsidP="00915E24">
      <w:pPr>
        <w:widowControl w:val="0"/>
        <w:autoSpaceDE w:val="0"/>
        <w:autoSpaceDN w:val="0"/>
        <w:spacing w:after="0" w:line="240" w:lineRule="auto"/>
        <w:ind w:left="-567" w:firstLine="851"/>
        <w:jc w:val="both"/>
        <w:rPr>
          <w:rFonts w:ascii="Times New Roman" w:eastAsia="Times New Roman" w:hAnsi="Times New Roman" w:cs="Times New Roman"/>
          <w:sz w:val="28"/>
          <w:szCs w:val="28"/>
        </w:rPr>
      </w:pPr>
      <w:r w:rsidRPr="0073658D">
        <w:rPr>
          <w:rFonts w:ascii="Times New Roman" w:eastAsia="Times New Roman" w:hAnsi="Times New Roman" w:cs="Times New Roman"/>
          <w:bCs/>
          <w:iCs/>
          <w:color w:val="000000"/>
          <w:sz w:val="28"/>
          <w:szCs w:val="28"/>
          <w:lang w:eastAsia="ru-RU"/>
        </w:rPr>
        <w:t>Педагогическая практика «Пробные уроки»</w:t>
      </w:r>
      <w:r w:rsidRPr="0073658D">
        <w:rPr>
          <w:rFonts w:ascii="Times New Roman" w:eastAsia="Times New Roman" w:hAnsi="Times New Roman" w:cs="Times New Roman"/>
          <w:b/>
          <w:bCs/>
          <w:i/>
          <w:iCs/>
          <w:color w:val="000000"/>
          <w:sz w:val="28"/>
          <w:szCs w:val="28"/>
          <w:lang w:eastAsia="ru-RU"/>
        </w:rPr>
        <w:t> </w:t>
      </w:r>
      <w:r w:rsidRPr="0073658D">
        <w:rPr>
          <w:rFonts w:ascii="Times New Roman" w:eastAsia="Times New Roman" w:hAnsi="Times New Roman" w:cs="Times New Roman"/>
          <w:color w:val="000000"/>
          <w:sz w:val="28"/>
          <w:szCs w:val="28"/>
          <w:lang w:eastAsia="ru-RU"/>
        </w:rPr>
        <w:t>–</w:t>
      </w:r>
      <w:r w:rsidRPr="0073658D">
        <w:rPr>
          <w:rFonts w:ascii="Times New Roman" w:eastAsia="Times New Roman" w:hAnsi="Times New Roman" w:cs="Times New Roman"/>
          <w:b/>
          <w:bCs/>
          <w:i/>
          <w:iCs/>
          <w:color w:val="000000"/>
          <w:sz w:val="28"/>
          <w:szCs w:val="28"/>
          <w:lang w:eastAsia="ru-RU"/>
        </w:rPr>
        <w:t> </w:t>
      </w:r>
      <w:r w:rsidR="003C3200">
        <w:rPr>
          <w:rFonts w:ascii="Times New Roman" w:eastAsia="Times New Roman" w:hAnsi="Times New Roman" w:cs="Times New Roman"/>
          <w:color w:val="000000"/>
          <w:sz w:val="28"/>
          <w:szCs w:val="28"/>
          <w:lang w:eastAsia="ru-RU"/>
        </w:rPr>
        <w:t xml:space="preserve">важнейший необходимый элемент в </w:t>
      </w:r>
      <w:proofErr w:type="gramStart"/>
      <w:r w:rsidRPr="0073658D">
        <w:rPr>
          <w:rFonts w:ascii="Times New Roman" w:eastAsia="Times New Roman" w:hAnsi="Times New Roman" w:cs="Times New Roman"/>
          <w:color w:val="000000"/>
          <w:sz w:val="28"/>
          <w:szCs w:val="28"/>
          <w:lang w:eastAsia="ru-RU"/>
        </w:rPr>
        <w:t>системе  профессионального</w:t>
      </w:r>
      <w:proofErr w:type="gramEnd"/>
      <w:r w:rsidRPr="0073658D">
        <w:rPr>
          <w:rFonts w:ascii="Times New Roman" w:eastAsia="Times New Roman" w:hAnsi="Times New Roman" w:cs="Times New Roman"/>
          <w:color w:val="000000"/>
          <w:sz w:val="28"/>
          <w:szCs w:val="28"/>
          <w:lang w:eastAsia="ru-RU"/>
        </w:rPr>
        <w:t xml:space="preserve">  становления  будущего учителя. Она, как зеркало, отражает уровень теоретической подготовки, полученной на занятиях в колледже, создает возможность закрепления, углубления и использования знаний для решения практических задач, вооружает студентов первоначальным опытом работы учителя-профессионала, оказывает мощное влияние на процесс формирования личности педагога. </w:t>
      </w:r>
      <w:r w:rsidRPr="0073658D">
        <w:rPr>
          <w:rFonts w:ascii="Times New Roman" w:eastAsia="Times New Roman" w:hAnsi="Times New Roman" w:cs="Times New Roman"/>
          <w:sz w:val="28"/>
          <w:szCs w:val="28"/>
        </w:rPr>
        <w:t>У студентов идет поэтапное овладение методикой</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 xml:space="preserve">проведения уроков, соответствующих требованиям   ФГОС НОО. </w:t>
      </w:r>
    </w:p>
    <w:p w:rsidR="0073658D" w:rsidRPr="0073658D" w:rsidRDefault="0073658D" w:rsidP="00915E24">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r w:rsidRPr="0073658D">
        <w:rPr>
          <w:rFonts w:ascii="Times New Roman" w:eastAsia="Times New Roman" w:hAnsi="Times New Roman" w:cs="Times New Roman"/>
          <w:color w:val="181818"/>
          <w:sz w:val="28"/>
          <w:szCs w:val="28"/>
          <w:lang w:eastAsia="ru-RU"/>
        </w:rPr>
        <w:t xml:space="preserve">Педагогическая практика «Пробные уроки» </w:t>
      </w:r>
      <w:r w:rsidRPr="0073658D">
        <w:rPr>
          <w:rFonts w:ascii="Times New Roman" w:eastAsia="Times New Roman" w:hAnsi="Times New Roman" w:cs="Times New Roman"/>
          <w:color w:val="000000"/>
          <w:sz w:val="28"/>
          <w:szCs w:val="28"/>
          <w:lang w:eastAsia="ru-RU"/>
        </w:rPr>
        <w:t>–</w:t>
      </w:r>
      <w:r w:rsidRPr="0073658D">
        <w:rPr>
          <w:rFonts w:ascii="Times New Roman" w:eastAsia="Times New Roman" w:hAnsi="Times New Roman" w:cs="Times New Roman"/>
          <w:color w:val="181818"/>
          <w:sz w:val="28"/>
          <w:szCs w:val="28"/>
          <w:lang w:eastAsia="ru-RU"/>
        </w:rPr>
        <w:t xml:space="preserve"> связующее звено между теоретическим обучением и будущей самостоятельной работой. Для многих студентов она становится «открытой дверью» в профессию.</w:t>
      </w:r>
    </w:p>
    <w:p w:rsidR="0073658D" w:rsidRPr="0073658D" w:rsidRDefault="0073658D" w:rsidP="00915E24">
      <w:pPr>
        <w:shd w:val="clear" w:color="auto" w:fill="FFFFFF"/>
        <w:spacing w:after="0" w:line="240" w:lineRule="auto"/>
        <w:ind w:left="-567" w:firstLine="709"/>
        <w:jc w:val="both"/>
        <w:rPr>
          <w:rFonts w:ascii="Times New Roman" w:hAnsi="Times New Roman" w:cs="Times New Roman"/>
          <w:sz w:val="28"/>
          <w:szCs w:val="28"/>
        </w:rPr>
      </w:pPr>
      <w:r w:rsidRPr="0073658D">
        <w:rPr>
          <w:rFonts w:ascii="Times New Roman" w:eastAsia="Times New Roman" w:hAnsi="Times New Roman" w:cs="Times New Roman"/>
          <w:color w:val="000000"/>
          <w:sz w:val="28"/>
          <w:szCs w:val="28"/>
          <w:lang w:eastAsia="ru-RU"/>
        </w:rPr>
        <w:t>Пробный урок, его оценка и анализ – это своеобразная аттестация будущего учителя его подготовленности к самостоятельной работе в школе.</w:t>
      </w:r>
    </w:p>
    <w:p w:rsidR="0073658D" w:rsidRPr="0073658D" w:rsidRDefault="0073658D"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73658D">
        <w:rPr>
          <w:rFonts w:ascii="Times New Roman" w:eastAsia="Times New Roman" w:hAnsi="Times New Roman" w:cs="Times New Roman"/>
          <w:color w:val="181818"/>
          <w:sz w:val="28"/>
          <w:szCs w:val="28"/>
          <w:lang w:eastAsia="ru-RU"/>
        </w:rPr>
        <w:t>Подчеркивая важность педагогической практики, известный педагог П.П. Блонский писал, что «педагогике невозможно научить книгами...  Также необходима практика, но не копирующая (такая практика убийственна), а творческая и осознающая» [4,124].</w:t>
      </w:r>
    </w:p>
    <w:p w:rsidR="0073658D" w:rsidRPr="0073658D" w:rsidRDefault="0073658D" w:rsidP="00915E24">
      <w:pPr>
        <w:shd w:val="clear" w:color="auto" w:fill="FFFFFF"/>
        <w:spacing w:after="0" w:line="240" w:lineRule="auto"/>
        <w:ind w:left="-567" w:firstLine="709"/>
        <w:jc w:val="both"/>
        <w:rPr>
          <w:rFonts w:ascii="Times New Roman" w:eastAsia="Times New Roman" w:hAnsi="Times New Roman" w:cs="Times New Roman"/>
          <w:color w:val="181818"/>
          <w:sz w:val="28"/>
          <w:szCs w:val="28"/>
          <w:lang w:eastAsia="ru-RU"/>
        </w:rPr>
      </w:pPr>
      <w:r w:rsidRPr="0073658D">
        <w:rPr>
          <w:rFonts w:ascii="Times New Roman" w:eastAsia="Times New Roman" w:hAnsi="Times New Roman" w:cs="Times New Roman"/>
          <w:color w:val="181818"/>
          <w:sz w:val="28"/>
          <w:szCs w:val="28"/>
          <w:lang w:eastAsia="ru-RU"/>
        </w:rPr>
        <w:t>Ю.К. Бабанский в своей научной работе подчеркнул, что именно в процессе педагогической практики можно в полной мере осмыслить закономерности и принципы обу</w:t>
      </w:r>
      <w:r w:rsidRPr="0073658D">
        <w:rPr>
          <w:rFonts w:ascii="Times New Roman" w:eastAsia="Times New Roman" w:hAnsi="Times New Roman" w:cs="Times New Roman"/>
          <w:color w:val="181818"/>
          <w:sz w:val="28"/>
          <w:szCs w:val="28"/>
          <w:lang w:eastAsia="ru-RU"/>
        </w:rPr>
        <w:softHyphen/>
        <w:t>чения и воспитания, овладеть профессиональными умениями и навыками, опытом практической деятельности [3,126].</w:t>
      </w:r>
    </w:p>
    <w:p w:rsidR="0073658D" w:rsidRPr="0073658D" w:rsidRDefault="0073658D" w:rsidP="00915E24">
      <w:pPr>
        <w:widowControl w:val="0"/>
        <w:autoSpaceDE w:val="0"/>
        <w:autoSpaceDN w:val="0"/>
        <w:spacing w:after="0" w:line="240" w:lineRule="auto"/>
        <w:ind w:left="-567" w:firstLine="851"/>
        <w:jc w:val="both"/>
        <w:rPr>
          <w:rFonts w:ascii="Times New Roman" w:eastAsia="Times New Roman" w:hAnsi="Times New Roman" w:cs="Times New Roman"/>
          <w:color w:val="000000"/>
          <w:sz w:val="28"/>
          <w:szCs w:val="28"/>
          <w:lang w:eastAsia="ru-RU"/>
        </w:rPr>
      </w:pPr>
      <w:r w:rsidRPr="0073658D">
        <w:rPr>
          <w:rFonts w:ascii="Times New Roman" w:eastAsia="Times New Roman" w:hAnsi="Times New Roman" w:cs="Times New Roman"/>
          <w:sz w:val="28"/>
          <w:szCs w:val="28"/>
        </w:rPr>
        <w:t>Анализ проведенных студентами</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уроков</w:t>
      </w:r>
      <w:r w:rsidRPr="0073658D">
        <w:rPr>
          <w:rFonts w:ascii="Times New Roman" w:eastAsia="Times New Roman" w:hAnsi="Times New Roman" w:cs="Times New Roman"/>
          <w:spacing w:val="-57"/>
          <w:sz w:val="28"/>
          <w:szCs w:val="28"/>
        </w:rPr>
        <w:t xml:space="preserve"> </w:t>
      </w:r>
      <w:r w:rsidRPr="0073658D">
        <w:rPr>
          <w:rFonts w:ascii="Times New Roman" w:eastAsia="Times New Roman" w:hAnsi="Times New Roman" w:cs="Times New Roman"/>
          <w:sz w:val="28"/>
          <w:szCs w:val="28"/>
        </w:rPr>
        <w:t>позволяет</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говорить</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об</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усвоении</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основ</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реализации</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ФГОС</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НОО. Это выражается в содержании технологических карт урока, составляемых</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студентами, в установлении продуктивного контакта с детьми, в использовании разных форм</w:t>
      </w:r>
      <w:r w:rsidRPr="0073658D">
        <w:rPr>
          <w:rFonts w:ascii="Times New Roman" w:eastAsia="Times New Roman" w:hAnsi="Times New Roman" w:cs="Times New Roman"/>
          <w:spacing w:val="-57"/>
          <w:sz w:val="28"/>
          <w:szCs w:val="28"/>
        </w:rPr>
        <w:t xml:space="preserve"> </w:t>
      </w:r>
      <w:r w:rsidRPr="0073658D">
        <w:rPr>
          <w:rFonts w:ascii="Times New Roman" w:eastAsia="Times New Roman" w:hAnsi="Times New Roman" w:cs="Times New Roman"/>
          <w:sz w:val="28"/>
          <w:szCs w:val="28"/>
        </w:rPr>
        <w:t>организации</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учебной</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деятельности</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школьников</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на</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уроке</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(работа</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в</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парах,</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в</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 xml:space="preserve">группах). Однако </w:t>
      </w:r>
      <w:r w:rsidRPr="0073658D">
        <w:rPr>
          <w:rFonts w:ascii="Times New Roman" w:eastAsia="Times New Roman" w:hAnsi="Times New Roman" w:cs="Times New Roman"/>
          <w:color w:val="000000"/>
          <w:sz w:val="28"/>
          <w:szCs w:val="28"/>
          <w:lang w:eastAsia="ru-RU"/>
        </w:rPr>
        <w:t xml:space="preserve">в ходе подготовки к пробным урокам студенты испытывают ряд закономерных трудностей, а именно: </w:t>
      </w:r>
    </w:p>
    <w:p w:rsidR="0073658D" w:rsidRPr="0073658D" w:rsidRDefault="0073658D" w:rsidP="00915E24">
      <w:pPr>
        <w:widowControl w:val="0"/>
        <w:shd w:val="clear" w:color="auto" w:fill="FFFFFF"/>
        <w:autoSpaceDE w:val="0"/>
        <w:autoSpaceDN w:val="0"/>
        <w:spacing w:after="0" w:line="240" w:lineRule="auto"/>
        <w:ind w:left="-567" w:firstLine="851"/>
        <w:jc w:val="both"/>
        <w:rPr>
          <w:rFonts w:ascii="Times New Roman" w:eastAsia="Times New Roman" w:hAnsi="Times New Roman" w:cs="Times New Roman"/>
          <w:color w:val="000000"/>
          <w:sz w:val="28"/>
          <w:szCs w:val="28"/>
          <w:lang w:eastAsia="ru-RU"/>
        </w:rPr>
      </w:pPr>
      <w:r w:rsidRPr="0073658D">
        <w:rPr>
          <w:rFonts w:ascii="Times New Roman" w:eastAsia="Times New Roman" w:hAnsi="Times New Roman" w:cs="Times New Roman"/>
          <w:color w:val="000000"/>
          <w:sz w:val="28"/>
          <w:szCs w:val="28"/>
          <w:lang w:eastAsia="ru-RU"/>
        </w:rPr>
        <w:lastRenderedPageBreak/>
        <w:t>– в формулировке цели урока;</w:t>
      </w:r>
    </w:p>
    <w:p w:rsidR="0073658D" w:rsidRPr="0073658D" w:rsidRDefault="0073658D" w:rsidP="00915E24">
      <w:pPr>
        <w:widowControl w:val="0"/>
        <w:shd w:val="clear" w:color="auto" w:fill="FFFFFF"/>
        <w:autoSpaceDE w:val="0"/>
        <w:autoSpaceDN w:val="0"/>
        <w:spacing w:after="0" w:line="240" w:lineRule="auto"/>
        <w:ind w:left="-567" w:firstLine="851"/>
        <w:jc w:val="both"/>
        <w:rPr>
          <w:rFonts w:ascii="Times New Roman" w:eastAsia="Times New Roman" w:hAnsi="Times New Roman" w:cs="Times New Roman"/>
          <w:sz w:val="28"/>
          <w:szCs w:val="28"/>
        </w:rPr>
      </w:pPr>
      <w:r w:rsidRPr="0073658D">
        <w:rPr>
          <w:rFonts w:ascii="Times New Roman" w:eastAsia="Times New Roman" w:hAnsi="Times New Roman" w:cs="Times New Roman"/>
          <w:color w:val="000000"/>
          <w:sz w:val="28"/>
          <w:szCs w:val="28"/>
          <w:lang w:eastAsia="ru-RU"/>
        </w:rPr>
        <w:t xml:space="preserve">– в формулировке задач урока – нет четкости при постановке </w:t>
      </w:r>
      <w:r w:rsidRPr="0073658D">
        <w:rPr>
          <w:rFonts w:ascii="Times New Roman" w:eastAsia="Times New Roman" w:hAnsi="Times New Roman" w:cs="Times New Roman"/>
          <w:sz w:val="28"/>
          <w:szCs w:val="28"/>
        </w:rPr>
        <w:t>дидактических,</w:t>
      </w:r>
      <w:r w:rsidRPr="0073658D">
        <w:rPr>
          <w:rFonts w:ascii="Times New Roman" w:eastAsia="Times New Roman" w:hAnsi="Times New Roman" w:cs="Times New Roman"/>
          <w:spacing w:val="-1"/>
          <w:sz w:val="28"/>
          <w:szCs w:val="28"/>
        </w:rPr>
        <w:t xml:space="preserve"> </w:t>
      </w:r>
      <w:r w:rsidRPr="0073658D">
        <w:rPr>
          <w:rFonts w:ascii="Times New Roman" w:eastAsia="Times New Roman" w:hAnsi="Times New Roman" w:cs="Times New Roman"/>
          <w:sz w:val="28"/>
          <w:szCs w:val="28"/>
        </w:rPr>
        <w:t>развивающих, воспитательных;</w:t>
      </w:r>
    </w:p>
    <w:p w:rsidR="0073658D" w:rsidRPr="0073658D" w:rsidRDefault="0073658D" w:rsidP="00915E24">
      <w:pPr>
        <w:spacing w:after="0" w:line="240" w:lineRule="auto"/>
        <w:ind w:left="-567" w:firstLine="851"/>
        <w:jc w:val="both"/>
        <w:rPr>
          <w:rFonts w:ascii="Times New Roman" w:hAnsi="Times New Roman" w:cs="Times New Roman"/>
          <w:sz w:val="28"/>
          <w:szCs w:val="28"/>
        </w:rPr>
      </w:pPr>
      <w:r w:rsidRPr="0073658D">
        <w:rPr>
          <w:rFonts w:ascii="Times New Roman" w:hAnsi="Times New Roman" w:cs="Times New Roman"/>
          <w:color w:val="000000"/>
          <w:sz w:val="28"/>
          <w:szCs w:val="28"/>
          <w:lang w:eastAsia="ru-RU"/>
        </w:rPr>
        <w:t xml:space="preserve">– </w:t>
      </w:r>
      <w:r w:rsidRPr="0073658D">
        <w:rPr>
          <w:rFonts w:ascii="Times New Roman" w:hAnsi="Times New Roman" w:cs="Times New Roman"/>
          <w:sz w:val="28"/>
          <w:szCs w:val="28"/>
        </w:rPr>
        <w:t xml:space="preserve"> в определении предметных результатов, метапредметных УУД.</w:t>
      </w:r>
    </w:p>
    <w:p w:rsidR="0073658D" w:rsidRPr="0073658D" w:rsidRDefault="0073658D" w:rsidP="00915E24">
      <w:pPr>
        <w:spacing w:after="0" w:line="240" w:lineRule="auto"/>
        <w:ind w:left="-567" w:firstLine="851"/>
        <w:jc w:val="both"/>
        <w:rPr>
          <w:rFonts w:ascii="Times New Roman" w:hAnsi="Times New Roman" w:cs="Times New Roman"/>
          <w:sz w:val="28"/>
          <w:szCs w:val="28"/>
        </w:rPr>
      </w:pPr>
      <w:r w:rsidRPr="0073658D">
        <w:rPr>
          <w:rFonts w:ascii="Times New Roman" w:hAnsi="Times New Roman" w:cs="Times New Roman"/>
          <w:sz w:val="28"/>
          <w:szCs w:val="28"/>
        </w:rPr>
        <w:t>В связи с этим нами была разработана таблица, которая позволяет методически грамотно сформулировать цель урока, правильно соотнести задачи и планируемые результаты (представлена ниже на примере предмета «Окружающий мир», таблица может быть использована при подготовке к любым урокам в начальных классах).</w:t>
      </w:r>
    </w:p>
    <w:p w:rsidR="0073658D" w:rsidRPr="0073658D" w:rsidRDefault="0073658D" w:rsidP="00915E24">
      <w:pPr>
        <w:spacing w:after="0" w:line="240" w:lineRule="auto"/>
        <w:ind w:left="-567" w:firstLine="851"/>
        <w:rPr>
          <w:rFonts w:ascii="Times New Roman" w:hAnsi="Times New Roman" w:cs="Times New Roman"/>
          <w:b/>
          <w:sz w:val="28"/>
          <w:szCs w:val="28"/>
        </w:rPr>
      </w:pPr>
      <w:r w:rsidRPr="0073658D">
        <w:rPr>
          <w:rFonts w:ascii="Times New Roman" w:hAnsi="Times New Roman" w:cs="Times New Roman"/>
          <w:b/>
          <w:sz w:val="28"/>
          <w:szCs w:val="28"/>
        </w:rPr>
        <w:t>Предмет: Окружающий мир</w:t>
      </w:r>
    </w:p>
    <w:p w:rsidR="0073658D" w:rsidRPr="0073658D" w:rsidRDefault="0073658D" w:rsidP="00915E24">
      <w:pPr>
        <w:spacing w:after="0" w:line="240" w:lineRule="auto"/>
        <w:ind w:left="-567" w:firstLine="851"/>
        <w:rPr>
          <w:rFonts w:ascii="Times New Roman" w:hAnsi="Times New Roman" w:cs="Times New Roman"/>
          <w:sz w:val="28"/>
          <w:szCs w:val="28"/>
        </w:rPr>
      </w:pPr>
      <w:r w:rsidRPr="0073658D">
        <w:rPr>
          <w:rFonts w:ascii="Times New Roman" w:hAnsi="Times New Roman" w:cs="Times New Roman"/>
          <w:sz w:val="28"/>
          <w:szCs w:val="28"/>
        </w:rPr>
        <w:t xml:space="preserve">  </w:t>
      </w:r>
      <w:r w:rsidRPr="0073658D">
        <w:rPr>
          <w:rFonts w:ascii="Times New Roman" w:eastAsia="Times New Roman" w:hAnsi="Times New Roman" w:cs="Times New Roman"/>
          <w:b/>
          <w:bCs/>
          <w:color w:val="000000"/>
          <w:sz w:val="28"/>
          <w:szCs w:val="28"/>
          <w:lang w:eastAsia="ru-RU"/>
        </w:rPr>
        <w:t>Тема: Зимняя жизнь птиц и зверей (урок «открытия» нового знания)</w:t>
      </w:r>
    </w:p>
    <w:p w:rsidR="0073658D" w:rsidRPr="0073658D" w:rsidRDefault="0073658D" w:rsidP="00915E24">
      <w:pPr>
        <w:shd w:val="clear" w:color="auto" w:fill="FFFFFF"/>
        <w:spacing w:after="0" w:line="240" w:lineRule="auto"/>
        <w:ind w:left="-567" w:firstLine="851"/>
        <w:jc w:val="both"/>
        <w:rPr>
          <w:rFonts w:ascii="Times New Roman" w:eastAsia="Times New Roman" w:hAnsi="Times New Roman" w:cs="Times New Roman"/>
          <w:color w:val="000000"/>
          <w:sz w:val="28"/>
          <w:szCs w:val="28"/>
          <w:lang w:eastAsia="ru-RU"/>
        </w:rPr>
      </w:pPr>
      <w:r w:rsidRPr="0073658D">
        <w:rPr>
          <w:rFonts w:ascii="Times New Roman" w:eastAsia="Times New Roman" w:hAnsi="Times New Roman" w:cs="Times New Roman"/>
          <w:b/>
          <w:bCs/>
          <w:color w:val="000000"/>
          <w:sz w:val="28"/>
          <w:szCs w:val="28"/>
          <w:lang w:eastAsia="ru-RU"/>
        </w:rPr>
        <w:t>2 класс</w:t>
      </w:r>
    </w:p>
    <w:p w:rsidR="0073658D" w:rsidRPr="0073658D" w:rsidRDefault="0073658D" w:rsidP="00915E24">
      <w:pPr>
        <w:shd w:val="clear" w:color="auto" w:fill="FFFFFF"/>
        <w:spacing w:after="0" w:line="240" w:lineRule="auto"/>
        <w:ind w:left="-567" w:firstLine="851"/>
        <w:jc w:val="both"/>
        <w:rPr>
          <w:rFonts w:ascii="Times New Roman" w:eastAsia="Times New Roman" w:hAnsi="Times New Roman" w:cs="Times New Roman"/>
          <w:color w:val="212121"/>
          <w:sz w:val="28"/>
          <w:szCs w:val="28"/>
          <w:lang w:eastAsia="ru-RU"/>
        </w:rPr>
      </w:pPr>
      <w:r w:rsidRPr="00A135CF">
        <w:rPr>
          <w:rFonts w:ascii="Times New Roman" w:eastAsia="Times New Roman" w:hAnsi="Times New Roman" w:cs="Times New Roman"/>
          <w:b/>
          <w:bCs/>
          <w:color w:val="212121"/>
          <w:sz w:val="28"/>
          <w:szCs w:val="28"/>
          <w:lang w:eastAsia="ru-RU"/>
        </w:rPr>
        <w:t>Цель урока – </w:t>
      </w:r>
      <w:r w:rsidRPr="0073658D">
        <w:rPr>
          <w:rFonts w:ascii="Times New Roman" w:eastAsia="Times New Roman" w:hAnsi="Times New Roman" w:cs="Times New Roman"/>
          <w:sz w:val="28"/>
          <w:szCs w:val="28"/>
          <w:lang w:eastAsia="ru-RU"/>
        </w:rPr>
        <w:t>организация деятельности учащихся по формированию первоначальных умений и навыков определения способов приспособления птиц и зверей к зимним условиям</w:t>
      </w:r>
    </w:p>
    <w:p w:rsidR="0073658D" w:rsidRPr="0073658D" w:rsidRDefault="0073658D" w:rsidP="00915E24">
      <w:pPr>
        <w:shd w:val="clear" w:color="auto" w:fill="FFFFFF"/>
        <w:spacing w:after="0" w:line="240" w:lineRule="auto"/>
        <w:ind w:left="-567" w:firstLine="851"/>
        <w:jc w:val="both"/>
        <w:rPr>
          <w:rFonts w:ascii="Times New Roman" w:eastAsia="Times New Roman" w:hAnsi="Times New Roman" w:cs="Times New Roman"/>
          <w:color w:val="212121"/>
          <w:sz w:val="28"/>
          <w:szCs w:val="28"/>
          <w:lang w:eastAsia="ru-RU"/>
        </w:rPr>
      </w:pPr>
    </w:p>
    <w:tbl>
      <w:tblPr>
        <w:tblStyle w:val="11"/>
        <w:tblW w:w="0" w:type="auto"/>
        <w:tblInd w:w="-459" w:type="dxa"/>
        <w:tblLook w:val="04A0" w:firstRow="1" w:lastRow="0" w:firstColumn="1" w:lastColumn="0" w:noHBand="0" w:noVBand="1"/>
      </w:tblPr>
      <w:tblGrid>
        <w:gridCol w:w="3477"/>
        <w:gridCol w:w="2853"/>
        <w:gridCol w:w="9"/>
        <w:gridCol w:w="3465"/>
      </w:tblGrid>
      <w:tr w:rsidR="0073658D" w:rsidRPr="009827F3" w:rsidTr="005D7971">
        <w:trPr>
          <w:trHeight w:val="803"/>
        </w:trPr>
        <w:tc>
          <w:tcPr>
            <w:tcW w:w="3477" w:type="dxa"/>
            <w:tcBorders>
              <w:top w:val="single" w:sz="4" w:space="0" w:color="000000" w:themeColor="text1"/>
              <w:left w:val="single" w:sz="4" w:space="0" w:color="000000" w:themeColor="text1"/>
              <w:bottom w:val="single" w:sz="4" w:space="0" w:color="000000" w:themeColor="text1"/>
              <w:right w:val="single" w:sz="4" w:space="0" w:color="auto"/>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b/>
                <w:bCs/>
                <w:sz w:val="24"/>
                <w:szCs w:val="24"/>
              </w:rPr>
              <w:t>Задачи:</w:t>
            </w:r>
          </w:p>
          <w:p w:rsidR="0073658D" w:rsidRPr="009827F3" w:rsidRDefault="0073658D" w:rsidP="009827F3">
            <w:pPr>
              <w:ind w:firstLine="851"/>
              <w:jc w:val="both"/>
              <w:rPr>
                <w:rFonts w:ascii="Times New Roman" w:hAnsi="Times New Roman" w:cs="Times New Roman"/>
                <w:b/>
                <w:bCs/>
                <w:sz w:val="24"/>
                <w:szCs w:val="24"/>
              </w:rPr>
            </w:pPr>
          </w:p>
        </w:tc>
        <w:tc>
          <w:tcPr>
            <w:tcW w:w="2862" w:type="dxa"/>
            <w:gridSpan w:val="2"/>
            <w:tcBorders>
              <w:top w:val="single" w:sz="4" w:space="0" w:color="000000" w:themeColor="text1"/>
              <w:left w:val="single" w:sz="4" w:space="0" w:color="000000" w:themeColor="text1"/>
              <w:bottom w:val="nil"/>
              <w:right w:val="single" w:sz="4" w:space="0" w:color="auto"/>
            </w:tcBorders>
          </w:tcPr>
          <w:p w:rsidR="0073658D" w:rsidRPr="009827F3" w:rsidRDefault="0073658D" w:rsidP="00915E24">
            <w:pPr>
              <w:ind w:left="-567" w:firstLine="851"/>
              <w:jc w:val="both"/>
              <w:rPr>
                <w:rFonts w:ascii="Times New Roman" w:hAnsi="Times New Roman" w:cs="Times New Roman"/>
                <w:b/>
                <w:bCs/>
                <w:sz w:val="24"/>
                <w:szCs w:val="24"/>
              </w:rPr>
            </w:pPr>
          </w:p>
        </w:tc>
        <w:tc>
          <w:tcPr>
            <w:tcW w:w="3465" w:type="dxa"/>
            <w:tcBorders>
              <w:top w:val="single" w:sz="4" w:space="0" w:color="000000" w:themeColor="text1"/>
              <w:left w:val="single" w:sz="4" w:space="0" w:color="auto"/>
              <w:bottom w:val="single" w:sz="4" w:space="0" w:color="000000" w:themeColor="text1"/>
              <w:right w:val="single" w:sz="4" w:space="0" w:color="000000" w:themeColor="text1"/>
            </w:tcBorders>
          </w:tcPr>
          <w:p w:rsidR="0073658D" w:rsidRPr="009827F3" w:rsidRDefault="0073658D" w:rsidP="009827F3">
            <w:pPr>
              <w:ind w:left="-44"/>
              <w:rPr>
                <w:rFonts w:ascii="Times New Roman" w:hAnsi="Times New Roman" w:cs="Times New Roman"/>
                <w:sz w:val="24"/>
                <w:szCs w:val="24"/>
              </w:rPr>
            </w:pPr>
            <w:r w:rsidRPr="009827F3">
              <w:rPr>
                <w:rFonts w:ascii="Times New Roman" w:hAnsi="Times New Roman" w:cs="Times New Roman"/>
                <w:b/>
                <w:bCs/>
                <w:sz w:val="24"/>
                <w:szCs w:val="24"/>
              </w:rPr>
              <w:t>Планируемые результаты:</w:t>
            </w:r>
          </w:p>
          <w:p w:rsidR="0073658D" w:rsidRPr="009827F3" w:rsidRDefault="0073658D" w:rsidP="009827F3">
            <w:pPr>
              <w:ind w:left="-44" w:firstLine="851"/>
              <w:jc w:val="center"/>
              <w:rPr>
                <w:rFonts w:ascii="Times New Roman" w:hAnsi="Times New Roman" w:cs="Times New Roman"/>
                <w:b/>
                <w:bCs/>
                <w:sz w:val="24"/>
                <w:szCs w:val="24"/>
              </w:rPr>
            </w:pPr>
          </w:p>
        </w:tc>
      </w:tr>
      <w:tr w:rsidR="0073658D" w:rsidRPr="009827F3" w:rsidTr="005D7971">
        <w:trPr>
          <w:trHeight w:val="606"/>
        </w:trPr>
        <w:tc>
          <w:tcPr>
            <w:tcW w:w="34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658D" w:rsidRPr="009827F3" w:rsidRDefault="0073658D" w:rsidP="009827F3">
            <w:pPr>
              <w:jc w:val="both"/>
              <w:rPr>
                <w:rFonts w:ascii="Times New Roman" w:hAnsi="Times New Roman" w:cs="Times New Roman"/>
                <w:b/>
                <w:bCs/>
                <w:i/>
                <w:sz w:val="24"/>
                <w:szCs w:val="24"/>
              </w:rPr>
            </w:pPr>
            <w:r w:rsidRPr="009827F3">
              <w:rPr>
                <w:rFonts w:ascii="Times New Roman" w:hAnsi="Times New Roman" w:cs="Times New Roman"/>
                <w:b/>
                <w:i/>
                <w:sz w:val="24"/>
                <w:szCs w:val="24"/>
              </w:rPr>
              <w:t>дидактические:</w:t>
            </w:r>
          </w:p>
        </w:tc>
        <w:tc>
          <w:tcPr>
            <w:tcW w:w="2862" w:type="dxa"/>
            <w:gridSpan w:val="2"/>
            <w:tcBorders>
              <w:top w:val="nil"/>
              <w:left w:val="single" w:sz="4" w:space="0" w:color="auto"/>
              <w:bottom w:val="single" w:sz="4" w:space="0" w:color="000000" w:themeColor="text1"/>
              <w:right w:val="single" w:sz="4" w:space="0" w:color="auto"/>
            </w:tcBorders>
          </w:tcPr>
          <w:p w:rsidR="0073658D" w:rsidRPr="009827F3" w:rsidRDefault="0073658D" w:rsidP="009827F3">
            <w:pPr>
              <w:rPr>
                <w:rFonts w:ascii="Times New Roman" w:hAnsi="Times New Roman" w:cs="Times New Roman"/>
                <w:b/>
                <w:bCs/>
                <w:i/>
                <w:sz w:val="24"/>
                <w:szCs w:val="24"/>
              </w:rPr>
            </w:pPr>
            <w:r w:rsidRPr="009827F3">
              <w:rPr>
                <w:rFonts w:ascii="Times New Roman" w:hAnsi="Times New Roman" w:cs="Times New Roman"/>
                <w:b/>
                <w:bCs/>
                <w:i/>
                <w:sz w:val="24"/>
                <w:szCs w:val="24"/>
              </w:rPr>
              <w:t>Последовательность действий</w:t>
            </w:r>
          </w:p>
        </w:tc>
        <w:tc>
          <w:tcPr>
            <w:tcW w:w="3465" w:type="dxa"/>
            <w:tcBorders>
              <w:top w:val="single" w:sz="4" w:space="0" w:color="000000" w:themeColor="text1"/>
              <w:left w:val="single" w:sz="4" w:space="0" w:color="auto"/>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b/>
                <w:bCs/>
                <w:i/>
                <w:sz w:val="24"/>
                <w:szCs w:val="24"/>
              </w:rPr>
            </w:pPr>
            <w:r w:rsidRPr="009827F3">
              <w:rPr>
                <w:rFonts w:ascii="Times New Roman" w:hAnsi="Times New Roman" w:cs="Times New Roman"/>
                <w:b/>
                <w:i/>
                <w:sz w:val="24"/>
                <w:szCs w:val="24"/>
              </w:rPr>
              <w:t>предметные:</w:t>
            </w:r>
          </w:p>
        </w:tc>
      </w:tr>
      <w:tr w:rsidR="0073658D" w:rsidRPr="009827F3" w:rsidTr="005D7971">
        <w:trPr>
          <w:trHeight w:val="617"/>
        </w:trPr>
        <w:tc>
          <w:tcPr>
            <w:tcW w:w="34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658D" w:rsidRPr="009827F3" w:rsidRDefault="0073658D" w:rsidP="009827F3">
            <w:pPr>
              <w:jc w:val="both"/>
              <w:rPr>
                <w:rFonts w:ascii="Times New Roman" w:hAnsi="Times New Roman" w:cs="Times New Roman"/>
                <w:b/>
                <w:bCs/>
                <w:sz w:val="24"/>
                <w:szCs w:val="24"/>
              </w:rPr>
            </w:pPr>
            <w:r w:rsidRPr="009827F3">
              <w:rPr>
                <w:rFonts w:ascii="Times New Roman" w:hAnsi="Times New Roman" w:cs="Times New Roman"/>
                <w:sz w:val="24"/>
                <w:szCs w:val="24"/>
              </w:rPr>
              <w:t xml:space="preserve">способствовать ознакомлению </w:t>
            </w:r>
            <w:r w:rsidRPr="009827F3">
              <w:rPr>
                <w:rFonts w:ascii="Times New Roman" w:hAnsi="Times New Roman" w:cs="Times New Roman"/>
                <w:i/>
                <w:sz w:val="24"/>
                <w:szCs w:val="24"/>
              </w:rPr>
              <w:t>с зимним образом жизни   зверей, не впадающих в спячку</w:t>
            </w:r>
          </w:p>
        </w:tc>
        <w:tc>
          <w:tcPr>
            <w:tcW w:w="2853" w:type="dxa"/>
            <w:tcBorders>
              <w:top w:val="single" w:sz="4" w:space="0" w:color="000000" w:themeColor="text1"/>
              <w:left w:val="single" w:sz="4" w:space="0" w:color="auto"/>
              <w:bottom w:val="single" w:sz="4" w:space="0" w:color="000000" w:themeColor="text1"/>
              <w:right w:val="single" w:sz="4" w:space="0" w:color="auto"/>
            </w:tcBorders>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 xml:space="preserve">узнаем </w:t>
            </w:r>
            <w:r w:rsidRPr="009827F3">
              <w:rPr>
                <w:rFonts w:ascii="Times New Roman" w:hAnsi="Times New Roman" w:cs="Times New Roman"/>
                <w:bCs/>
                <w:i/>
                <w:sz w:val="24"/>
                <w:szCs w:val="24"/>
              </w:rPr>
              <w:t>о зимнем образе жизни   зверей, не впадающих в спячку</w:t>
            </w:r>
          </w:p>
        </w:tc>
        <w:tc>
          <w:tcPr>
            <w:tcW w:w="34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bCs/>
                <w:sz w:val="24"/>
                <w:szCs w:val="24"/>
              </w:rPr>
              <w:t xml:space="preserve">знают </w:t>
            </w:r>
            <w:r w:rsidRPr="009827F3">
              <w:rPr>
                <w:rFonts w:ascii="Times New Roman" w:hAnsi="Times New Roman" w:cs="Times New Roman"/>
                <w:bCs/>
                <w:i/>
                <w:sz w:val="24"/>
                <w:szCs w:val="24"/>
              </w:rPr>
              <w:t>о зимнем образе жизни зверей, не впадающих в спячку</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658D" w:rsidRPr="009827F3" w:rsidRDefault="0073658D" w:rsidP="009827F3">
            <w:pPr>
              <w:jc w:val="both"/>
              <w:rPr>
                <w:rFonts w:ascii="Times New Roman" w:hAnsi="Times New Roman" w:cs="Times New Roman"/>
                <w:b/>
                <w:bCs/>
                <w:sz w:val="24"/>
                <w:szCs w:val="24"/>
              </w:rPr>
            </w:pPr>
            <w:r w:rsidRPr="009827F3">
              <w:rPr>
                <w:rFonts w:ascii="Times New Roman" w:hAnsi="Times New Roman" w:cs="Times New Roman"/>
                <w:sz w:val="24"/>
                <w:szCs w:val="24"/>
              </w:rPr>
              <w:t xml:space="preserve">познакомить </w:t>
            </w:r>
            <w:r w:rsidRPr="009827F3">
              <w:rPr>
                <w:rFonts w:ascii="Times New Roman" w:hAnsi="Times New Roman" w:cs="Times New Roman"/>
                <w:i/>
                <w:sz w:val="24"/>
                <w:szCs w:val="24"/>
              </w:rPr>
              <w:t>со способами приспособления птиц и зверей к зимним условиям</w:t>
            </w:r>
          </w:p>
        </w:tc>
        <w:tc>
          <w:tcPr>
            <w:tcW w:w="2853" w:type="dxa"/>
            <w:tcBorders>
              <w:top w:val="single" w:sz="4" w:space="0" w:color="000000" w:themeColor="text1"/>
              <w:left w:val="single" w:sz="4" w:space="0" w:color="auto"/>
              <w:bottom w:val="single" w:sz="4" w:space="0" w:color="000000" w:themeColor="text1"/>
              <w:right w:val="single" w:sz="4" w:space="0" w:color="auto"/>
            </w:tcBorders>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 xml:space="preserve">познакомимся </w:t>
            </w:r>
            <w:r w:rsidRPr="009827F3">
              <w:rPr>
                <w:rFonts w:ascii="Times New Roman" w:hAnsi="Times New Roman" w:cs="Times New Roman"/>
                <w:i/>
                <w:sz w:val="24"/>
                <w:szCs w:val="24"/>
              </w:rPr>
              <w:t>с</w:t>
            </w:r>
            <w:r w:rsidRPr="009827F3">
              <w:rPr>
                <w:rFonts w:ascii="Times New Roman" w:hAnsi="Times New Roman" w:cs="Times New Roman"/>
                <w:bCs/>
                <w:i/>
                <w:sz w:val="24"/>
                <w:szCs w:val="24"/>
              </w:rPr>
              <w:t>о способами приспособления птиц и зверей к зимним условиям</w:t>
            </w:r>
          </w:p>
        </w:tc>
        <w:tc>
          <w:tcPr>
            <w:tcW w:w="34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bCs/>
                <w:sz w:val="24"/>
                <w:szCs w:val="24"/>
              </w:rPr>
              <w:t xml:space="preserve">знают </w:t>
            </w:r>
            <w:r w:rsidRPr="009827F3">
              <w:rPr>
                <w:rFonts w:ascii="Times New Roman" w:hAnsi="Times New Roman" w:cs="Times New Roman"/>
                <w:bCs/>
                <w:i/>
                <w:sz w:val="24"/>
                <w:szCs w:val="24"/>
              </w:rPr>
              <w:t>о способах приспособления птиц и зверей к зимним условиям</w:t>
            </w:r>
          </w:p>
        </w:tc>
      </w:tr>
      <w:tr w:rsidR="0073658D" w:rsidRPr="009827F3" w:rsidTr="005D7971">
        <w:trPr>
          <w:trHeight w:val="729"/>
        </w:trPr>
        <w:tc>
          <w:tcPr>
            <w:tcW w:w="34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658D" w:rsidRPr="009827F3" w:rsidRDefault="0073658D" w:rsidP="009827F3">
            <w:pPr>
              <w:jc w:val="both"/>
              <w:rPr>
                <w:rFonts w:ascii="Times New Roman" w:hAnsi="Times New Roman" w:cs="Times New Roman"/>
                <w:b/>
                <w:bCs/>
                <w:sz w:val="24"/>
                <w:szCs w:val="24"/>
              </w:rPr>
            </w:pPr>
            <w:r w:rsidRPr="009827F3">
              <w:rPr>
                <w:rFonts w:ascii="Times New Roman" w:hAnsi="Times New Roman" w:cs="Times New Roman"/>
                <w:sz w:val="24"/>
                <w:szCs w:val="24"/>
              </w:rPr>
              <w:t xml:space="preserve">Формировать умение </w:t>
            </w:r>
            <w:r w:rsidRPr="009827F3">
              <w:rPr>
                <w:rFonts w:ascii="Times New Roman" w:hAnsi="Times New Roman" w:cs="Times New Roman"/>
                <w:i/>
                <w:sz w:val="24"/>
                <w:szCs w:val="24"/>
              </w:rPr>
              <w:t>рассказывать о способах приспособления  птиц и зверей  к зимним условиям, о питании животных в зимнюю пору</w:t>
            </w:r>
          </w:p>
        </w:tc>
        <w:tc>
          <w:tcPr>
            <w:tcW w:w="2853" w:type="dxa"/>
            <w:tcBorders>
              <w:top w:val="single" w:sz="4" w:space="0" w:color="000000" w:themeColor="text1"/>
              <w:left w:val="single" w:sz="4" w:space="0" w:color="auto"/>
              <w:bottom w:val="single" w:sz="4" w:space="0" w:color="000000" w:themeColor="text1"/>
              <w:right w:val="single" w:sz="4" w:space="0" w:color="auto"/>
            </w:tcBorders>
          </w:tcPr>
          <w:p w:rsidR="0073658D" w:rsidRPr="009827F3" w:rsidRDefault="0073658D" w:rsidP="009827F3">
            <w:pPr>
              <w:ind w:left="-11"/>
              <w:jc w:val="both"/>
              <w:rPr>
                <w:rFonts w:ascii="Times New Roman" w:hAnsi="Times New Roman" w:cs="Times New Roman"/>
                <w:bCs/>
                <w:sz w:val="24"/>
                <w:szCs w:val="24"/>
              </w:rPr>
            </w:pPr>
            <w:r w:rsidRPr="009827F3">
              <w:rPr>
                <w:rFonts w:ascii="Times New Roman" w:hAnsi="Times New Roman" w:cs="Times New Roman"/>
                <w:bCs/>
                <w:sz w:val="24"/>
                <w:szCs w:val="24"/>
              </w:rPr>
              <w:t>научимся р</w:t>
            </w:r>
            <w:r w:rsidRPr="009827F3">
              <w:rPr>
                <w:rFonts w:ascii="Times New Roman" w:hAnsi="Times New Roman" w:cs="Times New Roman"/>
                <w:bCs/>
                <w:i/>
                <w:sz w:val="24"/>
                <w:szCs w:val="24"/>
              </w:rPr>
              <w:t>ассказывать о способах приспособления  птиц и зверей к зимним условиям, о питании животных в зимнюю пору</w:t>
            </w:r>
          </w:p>
        </w:tc>
        <w:tc>
          <w:tcPr>
            <w:tcW w:w="34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b/>
                <w:bCs/>
                <w:sz w:val="24"/>
                <w:szCs w:val="24"/>
              </w:rPr>
            </w:pPr>
            <w:r w:rsidRPr="009827F3">
              <w:rPr>
                <w:rFonts w:ascii="Times New Roman" w:hAnsi="Times New Roman" w:cs="Times New Roman"/>
                <w:bCs/>
                <w:sz w:val="24"/>
                <w:szCs w:val="24"/>
              </w:rPr>
              <w:t xml:space="preserve">умеют </w:t>
            </w:r>
            <w:r w:rsidRPr="009827F3">
              <w:rPr>
                <w:rFonts w:ascii="Times New Roman" w:hAnsi="Times New Roman" w:cs="Times New Roman"/>
                <w:bCs/>
                <w:i/>
                <w:sz w:val="24"/>
                <w:szCs w:val="24"/>
              </w:rPr>
              <w:t>рассказывать о способах приспособления  птиц  и зверей к зимним условиям, о питании животных в зимнюю пору</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15E24">
            <w:pPr>
              <w:ind w:left="-567" w:firstLine="851"/>
              <w:jc w:val="both"/>
              <w:rPr>
                <w:rFonts w:ascii="Times New Roman" w:hAnsi="Times New Roman" w:cs="Times New Roman"/>
                <w:b/>
                <w:i/>
                <w:sz w:val="24"/>
                <w:szCs w:val="24"/>
              </w:rPr>
            </w:pPr>
            <w:r w:rsidRPr="009827F3">
              <w:rPr>
                <w:rFonts w:ascii="Times New Roman" w:hAnsi="Times New Roman" w:cs="Times New Roman"/>
                <w:b/>
                <w:i/>
                <w:sz w:val="24"/>
                <w:szCs w:val="24"/>
              </w:rPr>
              <w:t>Развивающие</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15E24">
            <w:pPr>
              <w:ind w:left="-567" w:firstLine="851"/>
              <w:jc w:val="both"/>
              <w:rPr>
                <w:rFonts w:ascii="Times New Roman" w:hAnsi="Times New Roman" w:cs="Times New Roman"/>
                <w:b/>
                <w:i/>
                <w:sz w:val="24"/>
                <w:szCs w:val="24"/>
              </w:rPr>
            </w:pPr>
            <w:r w:rsidRPr="009827F3">
              <w:rPr>
                <w:rFonts w:ascii="Times New Roman" w:hAnsi="Times New Roman" w:cs="Times New Roman"/>
                <w:b/>
                <w:i/>
                <w:sz w:val="24"/>
                <w:szCs w:val="24"/>
              </w:rPr>
              <w:t xml:space="preserve">Метапредметные </w:t>
            </w:r>
            <w:r w:rsidRPr="009827F3">
              <w:rPr>
                <w:rFonts w:ascii="Times New Roman" w:hAnsi="Times New Roman" w:cs="Times New Roman"/>
                <w:b/>
                <w:bCs/>
                <w:i/>
                <w:sz w:val="24"/>
                <w:szCs w:val="24"/>
              </w:rPr>
              <w:t>УУД:</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 xml:space="preserve">развивать коммуникативные навыки: </w:t>
            </w:r>
            <w:r w:rsidRPr="009827F3">
              <w:rPr>
                <w:rFonts w:ascii="Times New Roman" w:hAnsi="Times New Roman" w:cs="Times New Roman"/>
                <w:i/>
                <w:sz w:val="24"/>
                <w:szCs w:val="24"/>
              </w:rPr>
              <w:t>учить слушать и слышать других, включаться в диалог с учителем посредством беседы и ответов на вопросы о способах приспособления птиц и зверей к зимним условиям</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b/>
                <w:bCs/>
                <w:sz w:val="24"/>
                <w:szCs w:val="24"/>
              </w:rPr>
            </w:pPr>
            <w:r w:rsidRPr="009827F3">
              <w:rPr>
                <w:rFonts w:ascii="Times New Roman" w:hAnsi="Times New Roman" w:cs="Times New Roman"/>
                <w:b/>
                <w:bCs/>
                <w:sz w:val="24"/>
                <w:szCs w:val="24"/>
              </w:rPr>
              <w:t xml:space="preserve">коммуникативные: </w:t>
            </w:r>
            <w:r w:rsidRPr="009827F3">
              <w:rPr>
                <w:rFonts w:ascii="Times New Roman" w:hAnsi="Times New Roman" w:cs="Times New Roman"/>
                <w:sz w:val="24"/>
                <w:szCs w:val="24"/>
              </w:rPr>
              <w:t xml:space="preserve">умеют слушать и слышать других, отвечают на вопросы учителя </w:t>
            </w:r>
            <w:r w:rsidRPr="009827F3">
              <w:rPr>
                <w:rFonts w:ascii="Times New Roman" w:hAnsi="Times New Roman" w:cs="Times New Roman"/>
                <w:i/>
                <w:sz w:val="24"/>
                <w:szCs w:val="24"/>
              </w:rPr>
              <w:t>о способах приспособления птиц и зверей к зимним условиям</w:t>
            </w:r>
            <w:r w:rsidRPr="009827F3">
              <w:rPr>
                <w:rFonts w:ascii="Times New Roman" w:hAnsi="Times New Roman" w:cs="Times New Roman"/>
                <w:sz w:val="24"/>
                <w:szCs w:val="24"/>
              </w:rPr>
              <w:t>,  формируют навыки речевых действий; участвуют в общей беседе, соблюдая правила речевого поведения, умеют работать в парах и группах</w:t>
            </w:r>
          </w:p>
        </w:tc>
      </w:tr>
      <w:tr w:rsidR="0073658D" w:rsidRPr="009827F3" w:rsidTr="005D7971">
        <w:trPr>
          <w:trHeight w:val="1537"/>
        </w:trPr>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 xml:space="preserve">развивать познавательную активность детей при поиске информации из учебника о </w:t>
            </w:r>
            <w:r w:rsidRPr="009827F3">
              <w:rPr>
                <w:rFonts w:ascii="Times New Roman" w:hAnsi="Times New Roman" w:cs="Times New Roman"/>
                <w:i/>
                <w:sz w:val="24"/>
                <w:szCs w:val="24"/>
              </w:rPr>
              <w:t>приспособленности птиц и зверей  к условиям зимы</w:t>
            </w:r>
            <w:r w:rsidRPr="009827F3">
              <w:rPr>
                <w:rFonts w:ascii="Times New Roman" w:hAnsi="Times New Roman" w:cs="Times New Roman"/>
                <w:sz w:val="24"/>
                <w:szCs w:val="24"/>
              </w:rPr>
              <w:t xml:space="preserve">; умение устанавливать связь между </w:t>
            </w:r>
            <w:r w:rsidRPr="009827F3">
              <w:rPr>
                <w:rFonts w:ascii="Times New Roman" w:hAnsi="Times New Roman" w:cs="Times New Roman"/>
                <w:i/>
                <w:sz w:val="24"/>
                <w:szCs w:val="24"/>
              </w:rPr>
              <w:t xml:space="preserve">строением клюва и </w:t>
            </w:r>
            <w:r w:rsidRPr="009827F3">
              <w:rPr>
                <w:rFonts w:ascii="Times New Roman" w:hAnsi="Times New Roman" w:cs="Times New Roman"/>
                <w:i/>
                <w:sz w:val="24"/>
                <w:szCs w:val="24"/>
              </w:rPr>
              <w:lastRenderedPageBreak/>
              <w:t>особенностями питания птицы</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b/>
                <w:bCs/>
                <w:sz w:val="24"/>
                <w:szCs w:val="24"/>
              </w:rPr>
              <w:lastRenderedPageBreak/>
              <w:t xml:space="preserve">познавательные: </w:t>
            </w:r>
            <w:r w:rsidRPr="009827F3">
              <w:rPr>
                <w:rFonts w:ascii="Times New Roman" w:hAnsi="Times New Roman" w:cs="Times New Roman"/>
                <w:sz w:val="24"/>
                <w:szCs w:val="24"/>
              </w:rPr>
              <w:t xml:space="preserve">осознают познавательную задачу; читают, извлекая нужную информацию из текста учебника о </w:t>
            </w:r>
            <w:r w:rsidRPr="009827F3">
              <w:rPr>
                <w:rFonts w:ascii="Times New Roman" w:hAnsi="Times New Roman" w:cs="Times New Roman"/>
                <w:i/>
                <w:sz w:val="24"/>
                <w:szCs w:val="24"/>
              </w:rPr>
              <w:t xml:space="preserve">приспособленности </w:t>
            </w:r>
            <w:r w:rsidR="003C3200" w:rsidRPr="009827F3">
              <w:rPr>
                <w:rFonts w:ascii="Times New Roman" w:hAnsi="Times New Roman" w:cs="Times New Roman"/>
                <w:i/>
                <w:sz w:val="24"/>
                <w:szCs w:val="24"/>
              </w:rPr>
              <w:t xml:space="preserve">птиц и зверей </w:t>
            </w:r>
            <w:r w:rsidRPr="009827F3">
              <w:rPr>
                <w:rFonts w:ascii="Times New Roman" w:hAnsi="Times New Roman" w:cs="Times New Roman"/>
                <w:i/>
                <w:sz w:val="24"/>
                <w:szCs w:val="24"/>
              </w:rPr>
              <w:t>к условиям зимы</w:t>
            </w:r>
            <w:r w:rsidRPr="009827F3">
              <w:rPr>
                <w:rFonts w:ascii="Times New Roman" w:hAnsi="Times New Roman" w:cs="Times New Roman"/>
                <w:sz w:val="24"/>
                <w:szCs w:val="24"/>
              </w:rPr>
              <w:t xml:space="preserve">; </w:t>
            </w:r>
          </w:p>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 xml:space="preserve">умеют устанавливать связь между </w:t>
            </w:r>
            <w:r w:rsidRPr="009827F3">
              <w:rPr>
                <w:rFonts w:ascii="Times New Roman" w:hAnsi="Times New Roman" w:cs="Times New Roman"/>
                <w:i/>
                <w:sz w:val="24"/>
                <w:szCs w:val="24"/>
              </w:rPr>
              <w:t>строением клюва и особенностями питания птиц</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lastRenderedPageBreak/>
              <w:t xml:space="preserve">способствовать развитию принимать и сохранять учебную задачу для получения результата, выстраивать последовательность выбранных действий </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b/>
                <w:bCs/>
                <w:sz w:val="24"/>
                <w:szCs w:val="24"/>
              </w:rPr>
              <w:t xml:space="preserve">регулятивные: </w:t>
            </w:r>
            <w:r w:rsidRPr="009827F3">
              <w:rPr>
                <w:rFonts w:ascii="Times New Roman" w:hAnsi="Times New Roman" w:cs="Times New Roman"/>
                <w:sz w:val="24"/>
                <w:szCs w:val="24"/>
              </w:rPr>
              <w:t>принимают и сохраняют учебную задачу для получения результата, выстраивают последовательность выбранных действий (</w:t>
            </w:r>
            <w:r w:rsidRPr="009827F3">
              <w:rPr>
                <w:rFonts w:ascii="Times New Roman" w:hAnsi="Times New Roman" w:cs="Times New Roman"/>
                <w:i/>
                <w:sz w:val="24"/>
                <w:szCs w:val="24"/>
              </w:rPr>
              <w:t>самоорганизация</w:t>
            </w:r>
            <w:r w:rsidRPr="009827F3">
              <w:rPr>
                <w:rFonts w:ascii="Times New Roman" w:hAnsi="Times New Roman" w:cs="Times New Roman"/>
                <w:sz w:val="24"/>
                <w:szCs w:val="24"/>
              </w:rPr>
              <w:t>)</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понимать причины успехов/неудач учебной деятельности, корректировать свои учебные действия для преодоления ошибок</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b/>
                <w:bCs/>
                <w:sz w:val="24"/>
                <w:szCs w:val="24"/>
              </w:rPr>
            </w:pPr>
            <w:r w:rsidRPr="009827F3">
              <w:rPr>
                <w:rFonts w:ascii="Times New Roman" w:hAnsi="Times New Roman" w:cs="Times New Roman"/>
                <w:sz w:val="24"/>
                <w:szCs w:val="24"/>
              </w:rPr>
              <w:t>понимают причины успехов/неудач учебной деятельности, корректируют свои учебные действия для преодоления ошибок (</w:t>
            </w:r>
            <w:r w:rsidRPr="009827F3">
              <w:rPr>
                <w:rFonts w:ascii="Times New Roman" w:hAnsi="Times New Roman" w:cs="Times New Roman"/>
                <w:i/>
                <w:sz w:val="24"/>
                <w:szCs w:val="24"/>
              </w:rPr>
              <w:t>самоконтроль)</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firstLine="851"/>
              <w:jc w:val="both"/>
              <w:rPr>
                <w:rFonts w:ascii="Times New Roman" w:hAnsi="Times New Roman" w:cs="Times New Roman"/>
                <w:b/>
                <w:i/>
                <w:sz w:val="24"/>
                <w:szCs w:val="24"/>
              </w:rPr>
            </w:pPr>
            <w:r w:rsidRPr="009827F3">
              <w:rPr>
                <w:rFonts w:ascii="Times New Roman" w:hAnsi="Times New Roman" w:cs="Times New Roman"/>
                <w:b/>
                <w:i/>
                <w:sz w:val="24"/>
                <w:szCs w:val="24"/>
              </w:rPr>
              <w:t>воспитательные:</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firstLine="851"/>
              <w:jc w:val="both"/>
              <w:rPr>
                <w:rFonts w:ascii="Times New Roman" w:hAnsi="Times New Roman" w:cs="Times New Roman"/>
                <w:b/>
                <w:i/>
                <w:sz w:val="24"/>
                <w:szCs w:val="24"/>
              </w:rPr>
            </w:pPr>
            <w:r w:rsidRPr="009827F3">
              <w:rPr>
                <w:rFonts w:ascii="Times New Roman" w:hAnsi="Times New Roman" w:cs="Times New Roman"/>
                <w:b/>
                <w:i/>
                <w:sz w:val="24"/>
                <w:szCs w:val="24"/>
              </w:rPr>
              <w:t>личностные:</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формировать мотивацию к познанию и обучению</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осознают важность мотивации к познанию и обучению</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 xml:space="preserve">воспитывать культуру общения во время работы в группе, паре  при изучении </w:t>
            </w:r>
            <w:r w:rsidRPr="009827F3">
              <w:rPr>
                <w:rFonts w:ascii="Times New Roman" w:hAnsi="Times New Roman" w:cs="Times New Roman"/>
                <w:i/>
                <w:sz w:val="24"/>
                <w:szCs w:val="24"/>
              </w:rPr>
              <w:t>зимней жизни зверей</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 xml:space="preserve">осознают важность сопереживания, уважения и доброжелательного общения друг  с другом во время работы в группе, паре при изучении </w:t>
            </w:r>
            <w:r w:rsidRPr="009827F3">
              <w:rPr>
                <w:rFonts w:ascii="Times New Roman" w:hAnsi="Times New Roman" w:cs="Times New Roman"/>
                <w:i/>
                <w:sz w:val="24"/>
                <w:szCs w:val="24"/>
              </w:rPr>
              <w:t>зимней жизни зверей</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i/>
                <w:sz w:val="24"/>
                <w:szCs w:val="24"/>
              </w:rPr>
            </w:pPr>
            <w:r w:rsidRPr="009827F3">
              <w:rPr>
                <w:rFonts w:ascii="Times New Roman" w:hAnsi="Times New Roman" w:cs="Times New Roman"/>
                <w:sz w:val="24"/>
                <w:szCs w:val="24"/>
              </w:rPr>
              <w:t xml:space="preserve">воспитывать бережное отношение  </w:t>
            </w:r>
            <w:r w:rsidRPr="009827F3">
              <w:rPr>
                <w:rFonts w:ascii="Times New Roman" w:hAnsi="Times New Roman" w:cs="Times New Roman"/>
                <w:i/>
                <w:sz w:val="24"/>
                <w:szCs w:val="24"/>
              </w:rPr>
              <w:t>к природе</w:t>
            </w:r>
            <w:r w:rsidRPr="009827F3">
              <w:rPr>
                <w:rFonts w:ascii="Times New Roman" w:hAnsi="Times New Roman" w:cs="Times New Roman"/>
                <w:sz w:val="24"/>
                <w:szCs w:val="24"/>
              </w:rPr>
              <w:t xml:space="preserve"> </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 xml:space="preserve">осознают важность оказания помощи животным, чтобы они могли пережить зиму, испытывают чувство ответственности </w:t>
            </w:r>
            <w:r w:rsidRPr="009827F3">
              <w:rPr>
                <w:rFonts w:ascii="Times New Roman" w:hAnsi="Times New Roman" w:cs="Times New Roman"/>
                <w:i/>
                <w:sz w:val="24"/>
                <w:szCs w:val="24"/>
              </w:rPr>
              <w:t>за состояние окружающей среды</w:t>
            </w:r>
          </w:p>
        </w:tc>
      </w:tr>
      <w:tr w:rsidR="0073658D" w:rsidRPr="009827F3" w:rsidTr="005D7971">
        <w:tc>
          <w:tcPr>
            <w:tcW w:w="34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jc w:val="both"/>
              <w:rPr>
                <w:rFonts w:ascii="Times New Roman" w:hAnsi="Times New Roman" w:cs="Times New Roman"/>
                <w:sz w:val="24"/>
                <w:szCs w:val="24"/>
              </w:rPr>
            </w:pPr>
            <w:r w:rsidRPr="009827F3">
              <w:rPr>
                <w:rFonts w:ascii="Times New Roman" w:hAnsi="Times New Roman" w:cs="Times New Roman"/>
                <w:sz w:val="24"/>
                <w:szCs w:val="24"/>
              </w:rPr>
              <w:t>воспитывать потребность к объективному самооцениванию</w:t>
            </w:r>
          </w:p>
        </w:tc>
        <w:tc>
          <w:tcPr>
            <w:tcW w:w="63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658D" w:rsidRPr="009827F3" w:rsidRDefault="0073658D" w:rsidP="009827F3">
            <w:pPr>
              <w:ind w:left="-11"/>
              <w:jc w:val="both"/>
              <w:rPr>
                <w:rFonts w:ascii="Times New Roman" w:hAnsi="Times New Roman" w:cs="Times New Roman"/>
                <w:sz w:val="24"/>
                <w:szCs w:val="24"/>
              </w:rPr>
            </w:pPr>
            <w:r w:rsidRPr="009827F3">
              <w:rPr>
                <w:rFonts w:ascii="Times New Roman" w:hAnsi="Times New Roman" w:cs="Times New Roman"/>
                <w:sz w:val="24"/>
                <w:szCs w:val="24"/>
              </w:rPr>
              <w:t>объективно оценивают свои достижения на уроке</w:t>
            </w:r>
          </w:p>
        </w:tc>
      </w:tr>
    </w:tbl>
    <w:p w:rsidR="0073658D" w:rsidRPr="0073658D" w:rsidRDefault="0073658D" w:rsidP="00915E24">
      <w:pPr>
        <w:spacing w:after="0" w:line="240" w:lineRule="auto"/>
        <w:ind w:left="-567" w:firstLine="851"/>
        <w:jc w:val="both"/>
        <w:rPr>
          <w:rFonts w:ascii="Times New Roman" w:hAnsi="Times New Roman" w:cs="Times New Roman"/>
          <w:sz w:val="28"/>
          <w:szCs w:val="28"/>
        </w:rPr>
      </w:pPr>
      <w:r w:rsidRPr="0073658D">
        <w:rPr>
          <w:rFonts w:ascii="Times New Roman" w:hAnsi="Times New Roman" w:cs="Times New Roman"/>
          <w:sz w:val="28"/>
          <w:szCs w:val="28"/>
        </w:rPr>
        <w:t>Как показывает практика, исполь</w:t>
      </w:r>
      <w:r w:rsidR="003C3200">
        <w:rPr>
          <w:rFonts w:ascii="Times New Roman" w:hAnsi="Times New Roman" w:cs="Times New Roman"/>
          <w:sz w:val="28"/>
          <w:szCs w:val="28"/>
        </w:rPr>
        <w:t xml:space="preserve">зование этой таблицы позволяет </w:t>
      </w:r>
      <w:r w:rsidRPr="0073658D">
        <w:rPr>
          <w:rFonts w:ascii="Times New Roman" w:hAnsi="Times New Roman" w:cs="Times New Roman"/>
          <w:sz w:val="28"/>
          <w:szCs w:val="28"/>
        </w:rPr>
        <w:t xml:space="preserve">студентам довольно быстро и легко, методически верно проектировать учебные занятия, что способствует повышению качества образования учащихся. </w:t>
      </w:r>
    </w:p>
    <w:p w:rsidR="0073658D" w:rsidRPr="0073658D" w:rsidRDefault="0073658D" w:rsidP="00915E24">
      <w:pPr>
        <w:spacing w:after="0" w:line="240" w:lineRule="auto"/>
        <w:ind w:left="-567" w:firstLine="851"/>
        <w:jc w:val="both"/>
        <w:rPr>
          <w:rFonts w:ascii="Times New Roman" w:hAnsi="Times New Roman" w:cs="Times New Roman"/>
          <w:sz w:val="28"/>
          <w:szCs w:val="28"/>
        </w:rPr>
      </w:pPr>
    </w:p>
    <w:p w:rsidR="0073658D" w:rsidRPr="003C3200" w:rsidRDefault="003C3200" w:rsidP="00915E24">
      <w:pPr>
        <w:spacing w:after="0" w:line="240" w:lineRule="auto"/>
        <w:ind w:left="-567" w:firstLine="851"/>
        <w:jc w:val="center"/>
        <w:rPr>
          <w:rFonts w:ascii="Times New Roman" w:eastAsia="Calibri" w:hAnsi="Times New Roman" w:cs="Times New Roman"/>
          <w:sz w:val="28"/>
          <w:szCs w:val="28"/>
        </w:rPr>
      </w:pPr>
      <w:r w:rsidRPr="003C3200">
        <w:rPr>
          <w:rFonts w:ascii="Times New Roman" w:eastAsia="Calibri" w:hAnsi="Times New Roman" w:cs="Times New Roman"/>
          <w:sz w:val="28"/>
          <w:szCs w:val="28"/>
        </w:rPr>
        <w:t>Список использованных источников</w:t>
      </w:r>
    </w:p>
    <w:p w:rsidR="003C3200" w:rsidRPr="0073658D" w:rsidRDefault="003C3200" w:rsidP="00915E24">
      <w:pPr>
        <w:spacing w:after="0" w:line="240" w:lineRule="auto"/>
        <w:ind w:left="-567" w:firstLine="851"/>
        <w:jc w:val="center"/>
        <w:rPr>
          <w:rFonts w:ascii="Times New Roman" w:eastAsia="Calibri" w:hAnsi="Times New Roman" w:cs="Times New Roman"/>
          <w:b/>
          <w:sz w:val="28"/>
          <w:szCs w:val="28"/>
        </w:rPr>
      </w:pPr>
    </w:p>
    <w:p w:rsidR="0073658D" w:rsidRPr="0073658D" w:rsidRDefault="0073658D" w:rsidP="00915E24">
      <w:pPr>
        <w:spacing w:after="0" w:line="240" w:lineRule="auto"/>
        <w:ind w:left="-567"/>
        <w:jc w:val="both"/>
        <w:rPr>
          <w:rFonts w:ascii="Times New Roman" w:eastAsia="Calibri" w:hAnsi="Times New Roman" w:cs="Times New Roman"/>
          <w:sz w:val="28"/>
          <w:szCs w:val="28"/>
          <w:lang w:eastAsia="ru-RU"/>
        </w:rPr>
      </w:pPr>
      <w:r w:rsidRPr="0073658D">
        <w:rPr>
          <w:rFonts w:ascii="Times New Roman" w:eastAsiaTheme="minorEastAsia" w:hAnsi="Times New Roman" w:cs="Times New Roman"/>
          <w:color w:val="000000" w:themeColor="text1"/>
          <w:sz w:val="28"/>
          <w:szCs w:val="28"/>
          <w:lang w:eastAsia="ru-RU"/>
        </w:rPr>
        <w:t>1. Федеральный государственный образовательный стандарт начального общего образования / Министерство образования и науки Рос. Федерации (</w:t>
      </w:r>
      <w:r w:rsidR="003C3200">
        <w:rPr>
          <w:rFonts w:ascii="Times New Roman" w:eastAsiaTheme="minorEastAsia" w:hAnsi="Times New Roman" w:cs="Times New Roman"/>
          <w:sz w:val="28"/>
          <w:szCs w:val="28"/>
          <w:lang w:eastAsia="ru-RU"/>
        </w:rPr>
        <w:t xml:space="preserve">утвержден </w:t>
      </w:r>
      <w:r w:rsidRPr="0073658D">
        <w:rPr>
          <w:rFonts w:ascii="Times New Roman" w:eastAsiaTheme="minorEastAsia" w:hAnsi="Times New Roman" w:cs="Times New Roman"/>
          <w:sz w:val="28"/>
          <w:szCs w:val="28"/>
          <w:lang w:eastAsia="ru-RU"/>
        </w:rPr>
        <w:t>приказом Минпросвещен</w:t>
      </w:r>
      <w:r w:rsidR="003C3200">
        <w:rPr>
          <w:rFonts w:ascii="Times New Roman" w:eastAsiaTheme="minorEastAsia" w:hAnsi="Times New Roman" w:cs="Times New Roman"/>
          <w:sz w:val="28"/>
          <w:szCs w:val="28"/>
          <w:lang w:eastAsia="ru-RU"/>
        </w:rPr>
        <w:t>ия от 31.05.2021 № 286 и № 287).</w:t>
      </w:r>
      <w:r w:rsidRPr="0073658D">
        <w:rPr>
          <w:rFonts w:ascii="Times New Roman" w:eastAsiaTheme="minorEastAsia" w:hAnsi="Times New Roman" w:cs="Times New Roman"/>
          <w:color w:val="000000" w:themeColor="text1"/>
          <w:sz w:val="28"/>
          <w:szCs w:val="28"/>
          <w:lang w:eastAsia="ru-RU"/>
        </w:rPr>
        <w:t xml:space="preserve"> – М.: Просвещение, 2021 г.</w:t>
      </w:r>
    </w:p>
    <w:p w:rsidR="0073658D" w:rsidRPr="0073658D" w:rsidRDefault="0073658D" w:rsidP="00915E24">
      <w:pPr>
        <w:widowControl w:val="0"/>
        <w:shd w:val="clear" w:color="auto" w:fill="FFFFFF"/>
        <w:tabs>
          <w:tab w:val="left" w:pos="993"/>
        </w:tabs>
        <w:autoSpaceDE w:val="0"/>
        <w:autoSpaceDN w:val="0"/>
        <w:spacing w:after="0" w:line="240" w:lineRule="auto"/>
        <w:ind w:left="-567"/>
        <w:jc w:val="both"/>
        <w:rPr>
          <w:rFonts w:ascii="Times New Roman" w:eastAsia="Times New Roman" w:hAnsi="Times New Roman" w:cs="Times New Roman"/>
          <w:color w:val="000000"/>
          <w:sz w:val="28"/>
          <w:szCs w:val="28"/>
          <w:lang w:eastAsia="ru-RU"/>
        </w:rPr>
      </w:pPr>
      <w:r w:rsidRPr="0073658D">
        <w:rPr>
          <w:rFonts w:ascii="Times New Roman" w:eastAsia="Times New Roman" w:hAnsi="Times New Roman" w:cs="Times New Roman"/>
          <w:color w:val="000000"/>
          <w:sz w:val="28"/>
          <w:szCs w:val="28"/>
          <w:lang w:eastAsia="ru-RU"/>
        </w:rPr>
        <w:t xml:space="preserve"> 2. Кульневич Л.Н. Анализ урока в начальной школе: Практическое пособие для учителей начальных классов, методистов и руководителей учебных заведений, студентов пед. вузов и коллежей / Л.Н. Кульневич, Т.П. Лакоценина</w:t>
      </w:r>
      <w:r w:rsidR="003C3200">
        <w:rPr>
          <w:rFonts w:ascii="Times New Roman" w:eastAsia="Times New Roman" w:hAnsi="Times New Roman" w:cs="Times New Roman"/>
          <w:color w:val="000000"/>
          <w:sz w:val="28"/>
          <w:szCs w:val="28"/>
          <w:lang w:eastAsia="ru-RU"/>
        </w:rPr>
        <w:t>.</w:t>
      </w:r>
      <w:r w:rsidRPr="0073658D">
        <w:rPr>
          <w:rFonts w:ascii="Times New Roman" w:eastAsia="Times New Roman" w:hAnsi="Times New Roman" w:cs="Times New Roman"/>
          <w:color w:val="000000"/>
          <w:sz w:val="28"/>
          <w:szCs w:val="28"/>
          <w:lang w:eastAsia="ru-RU"/>
        </w:rPr>
        <w:t xml:space="preserve"> – Ростов- н/Д: Изд-во «Учитель», 2016. – 256 с.</w:t>
      </w:r>
    </w:p>
    <w:p w:rsidR="0073658D" w:rsidRPr="0073658D" w:rsidRDefault="0073658D" w:rsidP="00915E24">
      <w:pPr>
        <w:shd w:val="clear" w:color="auto" w:fill="FFFFFF"/>
        <w:tabs>
          <w:tab w:val="left" w:pos="993"/>
          <w:tab w:val="left" w:pos="1134"/>
        </w:tabs>
        <w:spacing w:after="0" w:line="240" w:lineRule="auto"/>
        <w:ind w:left="-567"/>
        <w:jc w:val="both"/>
        <w:rPr>
          <w:rFonts w:ascii="Times New Roman" w:hAnsi="Times New Roman" w:cs="Times New Roman"/>
          <w:color w:val="181818"/>
          <w:sz w:val="28"/>
          <w:szCs w:val="28"/>
          <w:lang w:eastAsia="ru-RU"/>
        </w:rPr>
      </w:pPr>
      <w:r w:rsidRPr="0073658D">
        <w:rPr>
          <w:rFonts w:ascii="Times New Roman" w:hAnsi="Times New Roman" w:cs="Times New Roman"/>
          <w:sz w:val="28"/>
          <w:szCs w:val="28"/>
        </w:rPr>
        <w:t>3.</w:t>
      </w:r>
      <w:r w:rsidR="003C3200">
        <w:rPr>
          <w:rFonts w:ascii="Times New Roman" w:hAnsi="Times New Roman" w:cs="Times New Roman"/>
          <w:sz w:val="28"/>
          <w:szCs w:val="28"/>
        </w:rPr>
        <w:t xml:space="preserve"> </w:t>
      </w:r>
      <w:hyperlink r:id="rId47" w:tgtFrame="_blank" w:history="1">
        <w:r w:rsidRPr="003C3200">
          <w:rPr>
            <w:rFonts w:ascii="Times New Roman" w:hAnsi="Times New Roman" w:cs="Times New Roman"/>
            <w:color w:val="000000"/>
            <w:sz w:val="28"/>
            <w:szCs w:val="28"/>
            <w:lang w:eastAsia="ru-RU"/>
          </w:rPr>
          <w:t>Бабанский, Ю.К.</w:t>
        </w:r>
      </w:hyperlink>
      <w:r w:rsidRPr="0073658D">
        <w:rPr>
          <w:rFonts w:ascii="Times New Roman" w:hAnsi="Times New Roman" w:cs="Times New Roman"/>
          <w:color w:val="181818"/>
          <w:sz w:val="28"/>
          <w:szCs w:val="28"/>
          <w:lang w:eastAsia="ru-RU"/>
        </w:rPr>
        <w:t> Избранные педагогические труды / </w:t>
      </w:r>
      <w:hyperlink r:id="rId48" w:tgtFrame="_blank" w:history="1">
        <w:r w:rsidRPr="003C3200">
          <w:rPr>
            <w:rFonts w:ascii="Times New Roman" w:hAnsi="Times New Roman" w:cs="Times New Roman"/>
            <w:color w:val="000000"/>
            <w:sz w:val="28"/>
            <w:szCs w:val="28"/>
            <w:lang w:eastAsia="ru-RU"/>
          </w:rPr>
          <w:t>Ю.К. Бабанский</w:t>
        </w:r>
      </w:hyperlink>
      <w:r w:rsidRPr="003C3200">
        <w:rPr>
          <w:rFonts w:ascii="Times New Roman" w:hAnsi="Times New Roman" w:cs="Times New Roman"/>
          <w:color w:val="181818"/>
          <w:sz w:val="28"/>
          <w:szCs w:val="28"/>
          <w:lang w:eastAsia="ru-RU"/>
        </w:rPr>
        <w:t>, </w:t>
      </w:r>
      <w:hyperlink r:id="rId49" w:tgtFrame="_blank" w:history="1">
        <w:r w:rsidRPr="003C3200">
          <w:rPr>
            <w:rFonts w:ascii="Times New Roman" w:hAnsi="Times New Roman" w:cs="Times New Roman"/>
            <w:color w:val="000000"/>
            <w:sz w:val="28"/>
            <w:szCs w:val="28"/>
            <w:lang w:eastAsia="ru-RU"/>
          </w:rPr>
          <w:t>М.Ю. Бабанский</w:t>
        </w:r>
      </w:hyperlink>
      <w:r w:rsidRPr="0073658D">
        <w:rPr>
          <w:rFonts w:ascii="Times New Roman" w:hAnsi="Times New Roman" w:cs="Times New Roman"/>
          <w:color w:val="181818"/>
          <w:sz w:val="28"/>
          <w:szCs w:val="28"/>
          <w:lang w:eastAsia="ru-RU"/>
        </w:rPr>
        <w:t>. – Москва: Педагогика, 1989.</w:t>
      </w:r>
      <w:r w:rsidRPr="0073658D">
        <w:rPr>
          <w:rFonts w:ascii="Times New Roman" w:hAnsi="Times New Roman" w:cs="Times New Roman"/>
          <w:color w:val="000000"/>
          <w:sz w:val="28"/>
          <w:szCs w:val="28"/>
          <w:lang w:eastAsia="ru-RU"/>
        </w:rPr>
        <w:t xml:space="preserve"> –</w:t>
      </w:r>
      <w:r w:rsidRPr="0073658D">
        <w:rPr>
          <w:rFonts w:ascii="Times New Roman" w:hAnsi="Times New Roman" w:cs="Times New Roman"/>
          <w:color w:val="181818"/>
          <w:sz w:val="28"/>
          <w:szCs w:val="28"/>
          <w:lang w:eastAsia="ru-RU"/>
        </w:rPr>
        <w:t xml:space="preserve"> 184 с.</w:t>
      </w:r>
    </w:p>
    <w:p w:rsidR="0073658D" w:rsidRPr="0073658D" w:rsidRDefault="0073658D" w:rsidP="00915E24">
      <w:pPr>
        <w:shd w:val="clear" w:color="auto" w:fill="FFFFFF"/>
        <w:tabs>
          <w:tab w:val="left" w:pos="993"/>
          <w:tab w:val="left" w:pos="1134"/>
        </w:tabs>
        <w:spacing w:after="0" w:line="240" w:lineRule="auto"/>
        <w:ind w:left="-567"/>
        <w:jc w:val="both"/>
        <w:rPr>
          <w:rFonts w:ascii="Times New Roman" w:hAnsi="Times New Roman" w:cs="Times New Roman"/>
          <w:color w:val="181818"/>
          <w:sz w:val="28"/>
          <w:szCs w:val="28"/>
          <w:lang w:eastAsia="ru-RU"/>
        </w:rPr>
      </w:pPr>
      <w:r w:rsidRPr="0073658D">
        <w:rPr>
          <w:rFonts w:ascii="Times New Roman" w:hAnsi="Times New Roman" w:cs="Times New Roman"/>
          <w:color w:val="181818"/>
          <w:sz w:val="28"/>
          <w:szCs w:val="28"/>
          <w:lang w:eastAsia="ru-RU"/>
        </w:rPr>
        <w:t>4.   Бло</w:t>
      </w:r>
      <w:r w:rsidR="003C3200">
        <w:rPr>
          <w:rFonts w:ascii="Times New Roman" w:hAnsi="Times New Roman" w:cs="Times New Roman"/>
          <w:color w:val="181818"/>
          <w:sz w:val="28"/>
          <w:szCs w:val="28"/>
          <w:lang w:eastAsia="ru-RU"/>
        </w:rPr>
        <w:t>нский П.П. Мои воспоминания/ П.</w:t>
      </w:r>
      <w:r w:rsidRPr="0073658D">
        <w:rPr>
          <w:rFonts w:ascii="Times New Roman" w:hAnsi="Times New Roman" w:cs="Times New Roman"/>
          <w:color w:val="181818"/>
          <w:sz w:val="28"/>
          <w:szCs w:val="28"/>
          <w:lang w:eastAsia="ru-RU"/>
        </w:rPr>
        <w:t>П. Блонский.</w:t>
      </w:r>
      <w:r w:rsidRPr="0073658D">
        <w:rPr>
          <w:rFonts w:ascii="Times New Roman" w:hAnsi="Times New Roman" w:cs="Times New Roman"/>
          <w:color w:val="000000"/>
          <w:sz w:val="28"/>
          <w:szCs w:val="28"/>
          <w:lang w:eastAsia="ru-RU"/>
        </w:rPr>
        <w:t xml:space="preserve"> –</w:t>
      </w:r>
      <w:r w:rsidRPr="0073658D">
        <w:rPr>
          <w:rFonts w:ascii="Times New Roman" w:hAnsi="Times New Roman" w:cs="Times New Roman"/>
          <w:color w:val="181818"/>
          <w:sz w:val="28"/>
          <w:szCs w:val="28"/>
          <w:lang w:eastAsia="ru-RU"/>
        </w:rPr>
        <w:t xml:space="preserve"> Москва: Просвещение, 1971.</w:t>
      </w:r>
      <w:r w:rsidRPr="0073658D">
        <w:rPr>
          <w:rFonts w:ascii="Times New Roman" w:hAnsi="Times New Roman" w:cs="Times New Roman"/>
          <w:color w:val="000000"/>
          <w:sz w:val="28"/>
          <w:szCs w:val="28"/>
          <w:lang w:eastAsia="ru-RU"/>
        </w:rPr>
        <w:t xml:space="preserve"> –</w:t>
      </w:r>
      <w:r w:rsidRPr="0073658D">
        <w:rPr>
          <w:rFonts w:ascii="Times New Roman" w:hAnsi="Times New Roman" w:cs="Times New Roman"/>
          <w:color w:val="181818"/>
          <w:sz w:val="28"/>
          <w:szCs w:val="28"/>
          <w:lang w:eastAsia="ru-RU"/>
        </w:rPr>
        <w:t xml:space="preserve"> 221 с.</w:t>
      </w:r>
    </w:p>
    <w:p w:rsidR="0073658D" w:rsidRPr="0073658D" w:rsidRDefault="0073658D" w:rsidP="00915E24">
      <w:pPr>
        <w:spacing w:after="0" w:line="240" w:lineRule="auto"/>
        <w:ind w:left="-567" w:firstLine="851"/>
        <w:jc w:val="both"/>
        <w:rPr>
          <w:rFonts w:ascii="Times New Roman" w:hAnsi="Times New Roman" w:cs="Times New Roman"/>
          <w:sz w:val="28"/>
          <w:szCs w:val="28"/>
        </w:rPr>
      </w:pPr>
    </w:p>
    <w:p w:rsidR="00050B54" w:rsidRPr="00A135CF" w:rsidRDefault="00050B54" w:rsidP="00915E24">
      <w:pPr>
        <w:spacing w:after="0" w:line="240" w:lineRule="auto"/>
        <w:ind w:left="-567"/>
        <w:jc w:val="both"/>
        <w:rPr>
          <w:rFonts w:ascii="Times New Roman" w:hAnsi="Times New Roman" w:cs="Times New Roman"/>
          <w:sz w:val="28"/>
          <w:szCs w:val="28"/>
        </w:rPr>
      </w:pPr>
    </w:p>
    <w:p w:rsidR="009834D5" w:rsidRPr="00A135CF" w:rsidRDefault="009834D5"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lastRenderedPageBreak/>
        <w:t>Котельникова В.В.</w:t>
      </w:r>
    </w:p>
    <w:p w:rsidR="00610017" w:rsidRDefault="009834D5"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г. Зеленодольск, ГАПОУ «Зеленодольский </w:t>
      </w:r>
    </w:p>
    <w:p w:rsidR="009834D5" w:rsidRPr="00A135CF" w:rsidRDefault="009834D5"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судостроительный колледж»,</w:t>
      </w:r>
    </w:p>
    <w:p w:rsidR="00610017" w:rsidRDefault="009834D5"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 xml:space="preserve">преподаватель общеобразовательный и </w:t>
      </w:r>
    </w:p>
    <w:p w:rsidR="009834D5" w:rsidRPr="00A135CF" w:rsidRDefault="009834D5" w:rsidP="00915E24">
      <w:pPr>
        <w:spacing w:after="0" w:line="240" w:lineRule="auto"/>
        <w:ind w:left="-567"/>
        <w:jc w:val="right"/>
        <w:rPr>
          <w:rFonts w:ascii="Times New Roman" w:hAnsi="Times New Roman" w:cs="Times New Roman"/>
          <w:sz w:val="28"/>
          <w:szCs w:val="28"/>
        </w:rPr>
      </w:pPr>
      <w:r w:rsidRPr="00A135CF">
        <w:rPr>
          <w:rFonts w:ascii="Times New Roman" w:hAnsi="Times New Roman" w:cs="Times New Roman"/>
          <w:sz w:val="28"/>
          <w:szCs w:val="28"/>
        </w:rPr>
        <w:t>общепрофессиональных дисциплин</w:t>
      </w:r>
    </w:p>
    <w:p w:rsidR="009834D5" w:rsidRPr="00A135CF" w:rsidRDefault="009834D5" w:rsidP="00915E24">
      <w:pPr>
        <w:spacing w:after="0" w:line="240" w:lineRule="auto"/>
        <w:ind w:left="-567"/>
        <w:jc w:val="right"/>
        <w:rPr>
          <w:rFonts w:ascii="Times New Roman" w:hAnsi="Times New Roman" w:cs="Times New Roman"/>
          <w:sz w:val="28"/>
          <w:szCs w:val="28"/>
        </w:rPr>
      </w:pPr>
    </w:p>
    <w:p w:rsidR="009834D5" w:rsidRDefault="00610017" w:rsidP="00915E24">
      <w:pPr>
        <w:spacing w:after="0" w:line="240" w:lineRule="auto"/>
        <w:ind w:left="-567"/>
        <w:jc w:val="center"/>
        <w:outlineLvl w:val="0"/>
        <w:rPr>
          <w:rFonts w:ascii="Times New Roman" w:eastAsia="Times New Roman" w:hAnsi="Times New Roman" w:cs="Times New Roman"/>
          <w:b/>
          <w:bCs/>
          <w:kern w:val="36"/>
          <w:sz w:val="28"/>
          <w:szCs w:val="28"/>
          <w:lang w:eastAsia="ru-RU"/>
        </w:rPr>
      </w:pPr>
      <w:r w:rsidRPr="00A135CF">
        <w:rPr>
          <w:rFonts w:ascii="Times New Roman" w:eastAsia="Times New Roman" w:hAnsi="Times New Roman" w:cs="Times New Roman"/>
          <w:b/>
          <w:bCs/>
          <w:kern w:val="36"/>
          <w:sz w:val="28"/>
          <w:szCs w:val="28"/>
          <w:lang w:eastAsia="ru-RU"/>
        </w:rPr>
        <w:t>ПРАКТИКО-ОРИЕНТИРОВАННЫЙ ПОДХОД В ОБ</w:t>
      </w:r>
      <w:r w:rsidR="008E3822">
        <w:rPr>
          <w:rFonts w:ascii="Times New Roman" w:eastAsia="Times New Roman" w:hAnsi="Times New Roman" w:cs="Times New Roman"/>
          <w:b/>
          <w:bCs/>
          <w:kern w:val="36"/>
          <w:sz w:val="28"/>
          <w:szCs w:val="28"/>
          <w:lang w:eastAsia="ru-RU"/>
        </w:rPr>
        <w:t xml:space="preserve">УЧЕНИИ </w:t>
      </w:r>
      <w:r>
        <w:rPr>
          <w:rFonts w:ascii="Times New Roman" w:eastAsia="Times New Roman" w:hAnsi="Times New Roman" w:cs="Times New Roman"/>
          <w:b/>
          <w:bCs/>
          <w:kern w:val="36"/>
          <w:sz w:val="28"/>
          <w:szCs w:val="28"/>
          <w:lang w:eastAsia="ru-RU"/>
        </w:rPr>
        <w:t>ТЕХНИКОВ В СУДОСТРОЕНИИ</w:t>
      </w:r>
    </w:p>
    <w:p w:rsidR="00610017" w:rsidRPr="00A135CF" w:rsidRDefault="00610017" w:rsidP="00915E24">
      <w:pPr>
        <w:spacing w:after="0" w:line="240" w:lineRule="auto"/>
        <w:ind w:left="-567"/>
        <w:jc w:val="center"/>
        <w:outlineLvl w:val="0"/>
        <w:rPr>
          <w:rFonts w:ascii="Times New Roman" w:eastAsia="Times New Roman" w:hAnsi="Times New Roman" w:cs="Times New Roman"/>
          <w:b/>
          <w:bCs/>
          <w:kern w:val="36"/>
          <w:sz w:val="28"/>
          <w:szCs w:val="28"/>
          <w:lang w:eastAsia="ru-RU"/>
        </w:rPr>
      </w:pPr>
    </w:p>
    <w:p w:rsidR="009834D5" w:rsidRDefault="009834D5" w:rsidP="00915E24">
      <w:pPr>
        <w:spacing w:after="0" w:line="240" w:lineRule="auto"/>
        <w:ind w:left="-567" w:firstLine="709"/>
        <w:jc w:val="both"/>
        <w:outlineLvl w:val="1"/>
        <w:rPr>
          <w:rFonts w:ascii="Times New Roman" w:eastAsia="Times New Roman" w:hAnsi="Times New Roman" w:cs="Times New Roman"/>
          <w:sz w:val="28"/>
          <w:szCs w:val="28"/>
          <w:lang w:eastAsia="ru-RU"/>
        </w:rPr>
      </w:pPr>
      <w:r w:rsidRPr="00A135CF">
        <w:rPr>
          <w:rFonts w:ascii="Times New Roman" w:eastAsia="Times New Roman" w:hAnsi="Times New Roman" w:cs="Times New Roman"/>
          <w:b/>
          <w:bCs/>
          <w:sz w:val="28"/>
          <w:szCs w:val="28"/>
          <w:lang w:eastAsia="ru-RU"/>
        </w:rPr>
        <w:t xml:space="preserve">Аннотация: </w:t>
      </w:r>
      <w:r w:rsidRPr="00A135CF">
        <w:rPr>
          <w:rFonts w:ascii="Times New Roman" w:eastAsia="Times New Roman" w:hAnsi="Times New Roman" w:cs="Times New Roman"/>
          <w:sz w:val="28"/>
          <w:szCs w:val="28"/>
          <w:lang w:eastAsia="ru-RU"/>
        </w:rPr>
        <w:t>Судостроение является одной из ключевых отраслей промышленности России, обеспечивающей безопасность государства и развитие экономики. Современное производство требует высококвалифицированных кадров, обладающих глубокими теоретическими знаниями и развитыми практическими навыками. В статье рассматриваются особенности подготовки технологов-судостроителей в условиях реализации программы «Профессионалитет», выделяются актуальные проблемы и предлагаются эффективные методы их преодоления.</w:t>
      </w:r>
    </w:p>
    <w:p w:rsidR="003C3200" w:rsidRPr="00A135CF" w:rsidRDefault="003C3200"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Актуальность исследования: </w:t>
      </w:r>
      <w:r w:rsidRPr="00A135CF">
        <w:rPr>
          <w:rFonts w:ascii="Times New Roman" w:eastAsia="Times New Roman" w:hAnsi="Times New Roman" w:cs="Times New Roman"/>
          <w:sz w:val="28"/>
          <w:szCs w:val="28"/>
          <w:lang w:eastAsia="ru-RU"/>
        </w:rPr>
        <w:t>Подготовка квалифицированных специалистов для судостроительной отрасли становится особенно актуальной в связи с реализацией национальных проектов и увеличением объема заказов на строительство судов различного назначения. Программа «Профессионалитет» направлена на повышение качества профессионального образования путем внедрения новых технологий обучения и интеграции образовательных учреждений с предприятиями реального сектора экономики.</w:t>
      </w: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Цель и задачи исследования: </w:t>
      </w:r>
      <w:r w:rsidRPr="00A135CF">
        <w:rPr>
          <w:rFonts w:ascii="Times New Roman" w:eastAsia="Times New Roman" w:hAnsi="Times New Roman" w:cs="Times New Roman"/>
          <w:sz w:val="28"/>
          <w:szCs w:val="28"/>
          <w:lang w:eastAsia="ru-RU"/>
        </w:rPr>
        <w:t>Целью исследования является выявление особенностей организации образовательного процесса на практике в рамках подготовки технологов-судостроителей и разработка рекомендаций по совершенствованию системы профессиональной подготовки. Для достижения поставленной цели были определены следующие задачи:</w:t>
      </w:r>
    </w:p>
    <w:p w:rsidR="009834D5" w:rsidRPr="00A135CF" w:rsidRDefault="009834D5" w:rsidP="00915E24">
      <w:pPr>
        <w:numPr>
          <w:ilvl w:val="0"/>
          <w:numId w:val="43"/>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Анализ современного состояния подготовки специалистов в области судостроения;</w:t>
      </w:r>
    </w:p>
    <w:p w:rsidR="009834D5" w:rsidRPr="00A135CF" w:rsidRDefault="009834D5" w:rsidP="00915E24">
      <w:pPr>
        <w:numPr>
          <w:ilvl w:val="0"/>
          <w:numId w:val="43"/>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Выявление проблем, возникающих в процессе обучения студентов-технологов;</w:t>
      </w:r>
    </w:p>
    <w:p w:rsidR="009834D5" w:rsidRPr="00A135CF" w:rsidRDefault="009834D5" w:rsidP="00915E24">
      <w:pPr>
        <w:numPr>
          <w:ilvl w:val="0"/>
          <w:numId w:val="43"/>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Разработка предложений по улучшению образовательной среды;</w:t>
      </w:r>
    </w:p>
    <w:p w:rsidR="009834D5" w:rsidRPr="00A135CF" w:rsidRDefault="009834D5" w:rsidP="00915E24">
      <w:pPr>
        <w:numPr>
          <w:ilvl w:val="0"/>
          <w:numId w:val="43"/>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Оценка эффективности предложенных мер.</w:t>
      </w: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Методы исследования: </w:t>
      </w:r>
      <w:r w:rsidRPr="00A135CF">
        <w:rPr>
          <w:rFonts w:ascii="Times New Roman" w:eastAsia="Times New Roman" w:hAnsi="Times New Roman" w:cs="Times New Roman"/>
          <w:sz w:val="28"/>
          <w:szCs w:val="28"/>
          <w:lang w:eastAsia="ru-RU"/>
        </w:rPr>
        <w:t>Для проведения исследования использовались следующие методы:</w:t>
      </w:r>
    </w:p>
    <w:p w:rsidR="009834D5" w:rsidRPr="00A135CF" w:rsidRDefault="009834D5" w:rsidP="00915E24">
      <w:pPr>
        <w:numPr>
          <w:ilvl w:val="0"/>
          <w:numId w:val="4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Теоретический анализ научно-методической литературы по вопросам профессиональной подготовки инженеров-механиков и техников-технологов;</w:t>
      </w:r>
    </w:p>
    <w:p w:rsidR="009834D5" w:rsidRPr="00A135CF" w:rsidRDefault="009834D5" w:rsidP="00915E24">
      <w:pPr>
        <w:numPr>
          <w:ilvl w:val="0"/>
          <w:numId w:val="4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Эмпирическое исследование, включающее опрос преподавателей и студентов колледжа;</w:t>
      </w:r>
    </w:p>
    <w:p w:rsidR="009834D5" w:rsidRPr="00A135CF" w:rsidRDefault="009834D5" w:rsidP="00915E24">
      <w:pPr>
        <w:numPr>
          <w:ilvl w:val="0"/>
          <w:numId w:val="44"/>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Обобщение передового опыта лучших практик российских вузов и ССузов, а также предприятий судостроительного комплекса.</w:t>
      </w: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lastRenderedPageBreak/>
        <w:t xml:space="preserve">Результаты исследования: </w:t>
      </w:r>
      <w:r w:rsidRPr="00A135CF">
        <w:rPr>
          <w:rFonts w:ascii="Times New Roman" w:eastAsia="Times New Roman" w:hAnsi="Times New Roman" w:cs="Times New Roman"/>
          <w:sz w:val="28"/>
          <w:szCs w:val="28"/>
          <w:lang w:eastAsia="ru-RU"/>
        </w:rPr>
        <w:t>Анализ результатов показал, что основными проблемами, препятствующими эффективному обучению будущих техников, являются:</w:t>
      </w:r>
    </w:p>
    <w:p w:rsidR="009834D5" w:rsidRPr="00A135CF" w:rsidRDefault="009834D5" w:rsidP="00915E24">
      <w:pPr>
        <w:numPr>
          <w:ilvl w:val="0"/>
          <w:numId w:val="4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Недостаточная связь теории с практикой;</w:t>
      </w:r>
    </w:p>
    <w:p w:rsidR="009834D5" w:rsidRPr="00A135CF" w:rsidRDefault="009834D5" w:rsidP="00915E24">
      <w:pPr>
        <w:numPr>
          <w:ilvl w:val="0"/>
          <w:numId w:val="4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Низкий уровень мотивации учащихся;</w:t>
      </w:r>
    </w:p>
    <w:p w:rsidR="009834D5" w:rsidRPr="00A135CF" w:rsidRDefault="009834D5" w:rsidP="00915E24">
      <w:pPr>
        <w:numPr>
          <w:ilvl w:val="0"/>
          <w:numId w:val="4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Отсутствие современных лабораторий и оборудования;</w:t>
      </w:r>
    </w:p>
    <w:p w:rsidR="009834D5" w:rsidRPr="00A135CF" w:rsidRDefault="009834D5" w:rsidP="00915E24">
      <w:pPr>
        <w:numPr>
          <w:ilvl w:val="0"/>
          <w:numId w:val="45"/>
        </w:num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Нехватка квалифицированных педагогов-практиков.</w:t>
      </w:r>
    </w:p>
    <w:p w:rsidR="009834D5" w:rsidRPr="00A135CF"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Предложены следующие меры по решению указанных проблем:</w:t>
      </w:r>
    </w:p>
    <w:p w:rsidR="009834D5" w:rsidRPr="00A135CF" w:rsidRDefault="009834D5" w:rsidP="00915E24">
      <w:pPr>
        <w:spacing w:after="0" w:line="240" w:lineRule="auto"/>
        <w:ind w:left="-567" w:firstLine="709"/>
        <w:jc w:val="both"/>
        <w:outlineLvl w:val="2"/>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Организация практических занятий: </w:t>
      </w:r>
      <w:r w:rsidRPr="00A135CF">
        <w:rPr>
          <w:rFonts w:ascii="Times New Roman" w:eastAsia="Times New Roman" w:hAnsi="Times New Roman" w:cs="Times New Roman"/>
          <w:sz w:val="28"/>
          <w:szCs w:val="28"/>
          <w:lang w:eastAsia="ru-RU"/>
        </w:rPr>
        <w:t>Практико-ориентированное обучение предполагает активное вовлечение студентов в процесс освоения профессиональных компетенций. Важнейшими элементами практической подготовки являются производственное обучение, стажировки на предприятиях, участие в реальных проектах и выполнение исследовательских работ.</w:t>
      </w:r>
    </w:p>
    <w:p w:rsidR="009834D5" w:rsidRPr="00A135CF"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
          <w:bCs/>
          <w:sz w:val="28"/>
          <w:szCs w:val="28"/>
          <w:lang w:eastAsia="ru-RU"/>
        </w:rPr>
        <w:t>Организация производственного обучения:</w:t>
      </w:r>
      <w:r w:rsidRPr="00A135CF">
        <w:rPr>
          <w:rFonts w:ascii="Times New Roman" w:eastAsia="Times New Roman" w:hAnsi="Times New Roman" w:cs="Times New Roman"/>
          <w:sz w:val="28"/>
          <w:szCs w:val="28"/>
          <w:lang w:eastAsia="ru-RU"/>
        </w:rPr>
        <w:t xml:space="preserve"> Производственное обучение должно проводиться непосредственно на предприятии-партнере учебного заведения. В нашем колледже все практики проводятся на базе судостроительного завода АО «Завод им. Горького» судостроительной корпорации АК БАРС. Это позволяет студентам познакомиться с современными технологиями производства, освоить оборудование и инструменты, применяемые в реальных производственных процессах. Студенты выполняют задания под руководством опытных наставников, приобретая необходимые профессиональные компетенции.</w:t>
      </w:r>
    </w:p>
    <w:p w:rsidR="009834D5" w:rsidRPr="00A135CF"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
          <w:bCs/>
          <w:sz w:val="28"/>
          <w:szCs w:val="28"/>
          <w:lang w:eastAsia="ru-RU"/>
        </w:rPr>
        <w:t>Стажировка на предприятиях:</w:t>
      </w:r>
      <w:r w:rsidRPr="00A135CF">
        <w:rPr>
          <w:rFonts w:ascii="Times New Roman" w:eastAsia="Times New Roman" w:hAnsi="Times New Roman" w:cs="Times New Roman"/>
          <w:sz w:val="28"/>
          <w:szCs w:val="28"/>
          <w:lang w:eastAsia="ru-RU"/>
        </w:rPr>
        <w:t xml:space="preserve"> Стажировка является важной частью подготовки будущего специалиста. Она проводится в период производственной практики, проходящей на предприятии-профиле. Во время стажировки студенты получают опыт работы на современном оборудовании, знакомятся с особенностями технологического процесса и приобретают практические навыки.</w:t>
      </w:r>
    </w:p>
    <w:p w:rsidR="009834D5" w:rsidRPr="00A135CF"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b/>
          <w:bCs/>
          <w:sz w:val="28"/>
          <w:szCs w:val="28"/>
          <w:lang w:eastAsia="ru-RU"/>
        </w:rPr>
        <w:t>Участие в научных исследованиях и инновационных проектах</w:t>
      </w:r>
      <w:r w:rsidRPr="00A135CF">
        <w:rPr>
          <w:rFonts w:ascii="Times New Roman" w:eastAsia="Times New Roman" w:hAnsi="Times New Roman" w:cs="Times New Roman"/>
          <w:sz w:val="28"/>
          <w:szCs w:val="28"/>
          <w:lang w:eastAsia="ru-RU"/>
        </w:rPr>
        <w:t>: Студенты участвуют в выполнении учебных заданий, направленных на решение конкретных производственных задач. Они проводят эксперименты, разрабатывают инновационные технологии и внедряют новые методики управления качеством продукции. Такие проекты позволяют будущим специалистам приобрести опыт командной работы, развить творческое мышление и научиться применять полученные знания на практике.</w:t>
      </w:r>
    </w:p>
    <w:p w:rsidR="009834D5" w:rsidRPr="00A135CF" w:rsidRDefault="009834D5" w:rsidP="00915E24">
      <w:pPr>
        <w:spacing w:after="0" w:line="240" w:lineRule="auto"/>
        <w:ind w:left="-567" w:firstLine="709"/>
        <w:jc w:val="both"/>
        <w:outlineLvl w:val="2"/>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Создание условий для качественного образования: </w:t>
      </w:r>
      <w:r w:rsidRPr="00A135CF">
        <w:rPr>
          <w:rFonts w:ascii="Times New Roman" w:eastAsia="Times New Roman" w:hAnsi="Times New Roman" w:cs="Times New Roman"/>
          <w:sz w:val="28"/>
          <w:szCs w:val="28"/>
          <w:lang w:eastAsia="ru-RU"/>
        </w:rPr>
        <w:t>Создание современной материально-технической базы является необходимым условием успешного обучения. Важно обеспечить наличие достаточного количества лабораторий и специализированных классов, оснащённых современным оборудованием. Необходимо привлекать в образовательный процесс высококлассных специалистов-практиков, имеющих большой опыт работы в сфере судостроения.</w:t>
      </w:r>
    </w:p>
    <w:p w:rsidR="009834D5" w:rsidRPr="00A135CF" w:rsidRDefault="009834D5" w:rsidP="00915E24">
      <w:pPr>
        <w:spacing w:after="0" w:line="240" w:lineRule="auto"/>
        <w:ind w:left="-567" w:firstLine="709"/>
        <w:jc w:val="both"/>
        <w:outlineLvl w:val="2"/>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Повышение квалификации педагогических работников: </w:t>
      </w:r>
      <w:r w:rsidRPr="00A135CF">
        <w:rPr>
          <w:rFonts w:ascii="Times New Roman" w:eastAsia="Times New Roman" w:hAnsi="Times New Roman" w:cs="Times New Roman"/>
          <w:sz w:val="28"/>
          <w:szCs w:val="28"/>
          <w:lang w:eastAsia="ru-RU"/>
        </w:rPr>
        <w:t xml:space="preserve">Повышение квалификации педагога направлено на совершенствование методического мастерства преподавателя, освоение новых методов и форм учебной работы, использование современных технических средств обучения и внедрение инновационных подходов в учебный процесс. Для повышения уровня </w:t>
      </w:r>
      <w:r w:rsidRPr="00A135CF">
        <w:rPr>
          <w:rFonts w:ascii="Times New Roman" w:eastAsia="Times New Roman" w:hAnsi="Times New Roman" w:cs="Times New Roman"/>
          <w:sz w:val="28"/>
          <w:szCs w:val="28"/>
          <w:lang w:eastAsia="ru-RU"/>
        </w:rPr>
        <w:lastRenderedPageBreak/>
        <w:t>профессионализма сотрудников рекомендуется проводить курсы повышения квалификации, семинары, мастер-классы и обмен опытом среди коллег и обязательной стажировки на предприятии-партнёре.</w:t>
      </w: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Перспективы развития профессии: </w:t>
      </w:r>
      <w:r w:rsidRPr="00A135CF">
        <w:rPr>
          <w:rFonts w:ascii="Times New Roman" w:eastAsia="Times New Roman" w:hAnsi="Times New Roman" w:cs="Times New Roman"/>
          <w:sz w:val="28"/>
          <w:szCs w:val="28"/>
          <w:lang w:eastAsia="ru-RU"/>
        </w:rPr>
        <w:t>Программа «Профессионалитет» предусматривает модернизацию всей системы среднего профессионального образования. В частности, планируется значительное увеличение финансирования на приобретение нового оборудования, создание межрегиональных ресурсных центров, подготовку молодых преподавателей и расширение возможностей дистанционного обучения. Эти мероприятия позволяют повысить качество подготовки специалистов и сделать профессию техника, а также инженера-технолога более привлекательной для молодежи.</w:t>
      </w:r>
    </w:p>
    <w:p w:rsidR="009834D5" w:rsidRPr="00A135CF"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Таким образом, реализация программы «Профессионалитет» открывает широкие перспективы для дальнейшего развития судостроительной отрасли и обеспечивает конкурентоспособность отечественных производителей на мировом рынке.</w:t>
      </w:r>
    </w:p>
    <w:p w:rsidR="009834D5" w:rsidRPr="00A135CF" w:rsidRDefault="009834D5" w:rsidP="00915E24">
      <w:pPr>
        <w:spacing w:after="0" w:line="240" w:lineRule="auto"/>
        <w:ind w:left="-567" w:firstLine="709"/>
        <w:jc w:val="both"/>
        <w:outlineLvl w:val="1"/>
        <w:rPr>
          <w:rFonts w:ascii="Times New Roman" w:eastAsia="Times New Roman" w:hAnsi="Times New Roman" w:cs="Times New Roman"/>
          <w:b/>
          <w:bCs/>
          <w:sz w:val="28"/>
          <w:szCs w:val="28"/>
          <w:lang w:eastAsia="ru-RU"/>
        </w:rPr>
      </w:pPr>
      <w:r w:rsidRPr="00A135CF">
        <w:rPr>
          <w:rFonts w:ascii="Times New Roman" w:eastAsia="Times New Roman" w:hAnsi="Times New Roman" w:cs="Times New Roman"/>
          <w:b/>
          <w:bCs/>
          <w:sz w:val="28"/>
          <w:szCs w:val="28"/>
          <w:lang w:eastAsia="ru-RU"/>
        </w:rPr>
        <w:t xml:space="preserve">Заключение: </w:t>
      </w:r>
      <w:r w:rsidRPr="00A135CF">
        <w:rPr>
          <w:rFonts w:ascii="Times New Roman" w:eastAsia="Times New Roman" w:hAnsi="Times New Roman" w:cs="Times New Roman"/>
          <w:sz w:val="28"/>
          <w:szCs w:val="28"/>
          <w:lang w:eastAsia="ru-RU"/>
        </w:rPr>
        <w:t>Проведенное исследование позволило выявить ключевые проблемы, возникающие в процессе подготовки специалистов в области судостроения, и предложить ряд мероприятий по их устранению. Эффективность разработанных предложений была проверена экспериментально и показала положительные результаты. Дальнейшие шаги включают распространение положительного опыта и масштабирование успешных решений в масштабе региона и страны.</w:t>
      </w:r>
    </w:p>
    <w:p w:rsidR="009834D5" w:rsidRDefault="009834D5" w:rsidP="00915E24">
      <w:pPr>
        <w:spacing w:after="0" w:line="240" w:lineRule="auto"/>
        <w:ind w:left="-567" w:firstLine="709"/>
        <w:jc w:val="both"/>
        <w:rPr>
          <w:rFonts w:ascii="Times New Roman" w:eastAsia="Times New Roman" w:hAnsi="Times New Roman" w:cs="Times New Roman"/>
          <w:sz w:val="28"/>
          <w:szCs w:val="28"/>
          <w:lang w:eastAsia="ru-RU"/>
        </w:rPr>
      </w:pPr>
      <w:r w:rsidRPr="00A135CF">
        <w:rPr>
          <w:rFonts w:ascii="Times New Roman" w:eastAsia="Times New Roman" w:hAnsi="Times New Roman" w:cs="Times New Roman"/>
          <w:sz w:val="28"/>
          <w:szCs w:val="28"/>
          <w:lang w:eastAsia="ru-RU"/>
        </w:rPr>
        <w:t>Таким образом, внедрение практико-ориентированного подхода в систему подготовки технологических специалистов позволит значительно повысить качество образования и подготовить профессионалов, востребованных рынком труда.</w:t>
      </w:r>
    </w:p>
    <w:p w:rsidR="003C3200" w:rsidRPr="00A135CF" w:rsidRDefault="003C3200" w:rsidP="00915E24">
      <w:pPr>
        <w:spacing w:after="0" w:line="240" w:lineRule="auto"/>
        <w:ind w:left="-567" w:firstLine="709"/>
        <w:jc w:val="both"/>
        <w:rPr>
          <w:rFonts w:ascii="Times New Roman" w:eastAsia="Times New Roman" w:hAnsi="Times New Roman" w:cs="Times New Roman"/>
          <w:sz w:val="28"/>
          <w:szCs w:val="28"/>
          <w:lang w:eastAsia="ru-RU"/>
        </w:rPr>
      </w:pPr>
    </w:p>
    <w:p w:rsidR="009834D5" w:rsidRPr="00A135CF" w:rsidRDefault="009834D5" w:rsidP="00915E24">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center"/>
        <w:textAlignment w:val="baseline"/>
        <w:rPr>
          <w:rStyle w:val="sc-efbctp"/>
          <w:color w:val="222222"/>
          <w:spacing w:val="-5"/>
          <w:sz w:val="28"/>
          <w:szCs w:val="28"/>
          <w:bdr w:val="none" w:sz="0" w:space="0" w:color="auto" w:frame="1"/>
        </w:rPr>
      </w:pPr>
      <w:r w:rsidRPr="00A135CF">
        <w:rPr>
          <w:rStyle w:val="sc-efbctp"/>
          <w:color w:val="222222"/>
          <w:spacing w:val="-5"/>
          <w:sz w:val="28"/>
          <w:szCs w:val="28"/>
          <w:bdr w:val="none" w:sz="0" w:space="0" w:color="auto" w:frame="1"/>
        </w:rPr>
        <w:t>Список использ</w:t>
      </w:r>
      <w:r w:rsidR="003C3200">
        <w:rPr>
          <w:rStyle w:val="sc-efbctp"/>
          <w:color w:val="222222"/>
          <w:spacing w:val="-5"/>
          <w:sz w:val="28"/>
          <w:szCs w:val="28"/>
          <w:bdr w:val="none" w:sz="0" w:space="0" w:color="auto" w:frame="1"/>
        </w:rPr>
        <w:t>ованных источников</w:t>
      </w:r>
    </w:p>
    <w:p w:rsidR="009834D5" w:rsidRPr="00A135CF" w:rsidRDefault="009834D5" w:rsidP="00915E24">
      <w:pPr>
        <w:pStyle w:val="sc-gsapj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both"/>
        <w:textAlignment w:val="baseline"/>
        <w:rPr>
          <w:spacing w:val="-5"/>
          <w:sz w:val="28"/>
          <w:szCs w:val="28"/>
        </w:rPr>
      </w:pP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Абрамова Н.А., Семенов А.В. Подготовка инженерных кадров для судостроительных предприятий // Судостроение.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4.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86–91.</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Балабанов В.И. Профессиональная подготовка инженерно-технического персонала для нужд российского судостроения // Вестник МГТУ им. Н.Э. Баумана. Серия «Машиностроение».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2021. Т. 12.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3.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56–63.</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Барков Ю.Н., Рожкова Е.С. Проблемы и перспективы подготовки специалистов для судостроительной отрасли в свете требований рынка труда // Экономика и управление.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1.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114–121.</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Белов Д.Ю., Гончаров К.М. Повышение качества профессиональной подготовки выпускников техникумов и колледжей для судостроения // Образование и наука.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2023.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2.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134–142.</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Гладких О.Б., Масловская Н.Г. Организация продуктивного взаимодействия колледжа и предприятия в подготовке рабочих кадров // Высшее образование сегодня.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5.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78–83.</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lastRenderedPageBreak/>
        <w:t xml:space="preserve">Карпов А.П., Маленко Э.В. Современные подходы к повышению качества инженерного образования в судостроительном комплексе // Инновационное развитие промышленности.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2021.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4.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103–110.</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Киричук В.Ф., Петрова И.В. Совершенствование содержания профессионально-педагогического образования будущих техников судостроителей // Наука и практика образования.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3. </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92–98.</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Кулешов П.Л., Макарова Е.О. Практико-ориентированная подготовка студентов техникумов судостроительного профиля // Научные ведомости Белгородского университета. Серия: Педагогика. Психология.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2023.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1.</w:t>
      </w:r>
      <w:r w:rsidR="00B81007">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С. 112–120.</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Михайлов С.К., Орлов В.Е. Особенности формирования профессиональных компетенций будущих специалистов-судостроителей в условиях цифровизации производства // Актуальные проблемы техники и технологий.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2.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156–164.</w:t>
      </w:r>
    </w:p>
    <w:p w:rsidR="009834D5" w:rsidRPr="00A135CF" w:rsidRDefault="009834D5" w:rsidP="00915E24">
      <w:pPr>
        <w:pStyle w:val="sc-ckmvtt"/>
        <w:numPr>
          <w:ilvl w:val="0"/>
          <w:numId w:val="4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sz w:val="28"/>
          <w:szCs w:val="28"/>
        </w:rPr>
      </w:pPr>
      <w:r w:rsidRPr="00A135CF">
        <w:rPr>
          <w:rStyle w:val="sc-efbctp"/>
          <w:spacing w:val="-5"/>
          <w:sz w:val="28"/>
          <w:szCs w:val="28"/>
          <w:bdr w:val="none" w:sz="0" w:space="0" w:color="auto" w:frame="1"/>
        </w:rPr>
        <w:t xml:space="preserve">Фомина И.А., Васильева Н.Р. Реализация проекта «Профессионалитет»: пути решения кадровых проблем судостроительной отрасли // Ученые записки Российского экономического университета имени Г.В. Плеханова.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2023.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 xml:space="preserve">№ 1. </w:t>
      </w:r>
      <w:r w:rsidR="0051639D">
        <w:rPr>
          <w:rStyle w:val="sc-efbctp"/>
          <w:spacing w:val="-5"/>
          <w:sz w:val="28"/>
          <w:szCs w:val="28"/>
          <w:bdr w:val="none" w:sz="0" w:space="0" w:color="auto" w:frame="1"/>
        </w:rPr>
        <w:t xml:space="preserve">- </w:t>
      </w:r>
      <w:r w:rsidRPr="00A135CF">
        <w:rPr>
          <w:rStyle w:val="sc-efbctp"/>
          <w:spacing w:val="-5"/>
          <w:sz w:val="28"/>
          <w:szCs w:val="28"/>
          <w:bdr w:val="none" w:sz="0" w:space="0" w:color="auto" w:frame="1"/>
        </w:rPr>
        <w:t>С. 145–152.</w:t>
      </w:r>
    </w:p>
    <w:p w:rsidR="009834D5" w:rsidRPr="00A135CF" w:rsidRDefault="009834D5" w:rsidP="00915E24">
      <w:pPr>
        <w:spacing w:after="0" w:line="240" w:lineRule="auto"/>
        <w:ind w:left="-567"/>
        <w:jc w:val="center"/>
        <w:rPr>
          <w:rFonts w:ascii="Times New Roman" w:hAnsi="Times New Roman" w:cs="Times New Roman"/>
          <w:sz w:val="28"/>
          <w:szCs w:val="28"/>
        </w:rPr>
      </w:pPr>
    </w:p>
    <w:p w:rsidR="009834D5" w:rsidRPr="008E3822" w:rsidRDefault="009834D5" w:rsidP="00915E24">
      <w:pPr>
        <w:spacing w:after="0" w:line="240" w:lineRule="auto"/>
        <w:ind w:left="-567"/>
        <w:rPr>
          <w:rFonts w:ascii="Times New Roman" w:hAnsi="Times New Roman" w:cs="Times New Roman"/>
          <w:sz w:val="24"/>
          <w:szCs w:val="24"/>
        </w:rPr>
      </w:pPr>
      <w:r w:rsidRPr="008E3822">
        <w:rPr>
          <w:rFonts w:ascii="Times New Roman" w:hAnsi="Times New Roman" w:cs="Times New Roman"/>
          <w:sz w:val="24"/>
          <w:szCs w:val="24"/>
        </w:rPr>
        <w:t>Приложение1</w:t>
      </w:r>
    </w:p>
    <w:p w:rsidR="009834D5" w:rsidRPr="008E3822" w:rsidRDefault="009834D5" w:rsidP="00915E24">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567"/>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Анкета для студентов</w:t>
      </w:r>
    </w:p>
    <w:p w:rsidR="009834D5" w:rsidRPr="008E3822" w:rsidRDefault="009834D5" w:rsidP="00915E24">
      <w:pPr>
        <w:pStyle w:val="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Профессиональная подготовка: Проблемы и Решения</w:t>
      </w:r>
    </w:p>
    <w:p w:rsidR="009834D5" w:rsidRPr="008E3822" w:rsidRDefault="009834D5" w:rsidP="00915E24">
      <w:pPr>
        <w:pStyle w:val="sc-gsapjg"/>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textAlignment w:val="baseline"/>
        <w:rPr>
          <w:spacing w:val="-5"/>
        </w:rPr>
      </w:pPr>
      <w:r w:rsidRPr="008E3822">
        <w:rPr>
          <w:rStyle w:val="sc-efbctp"/>
          <w:b/>
          <w:bCs/>
          <w:color w:val="222222"/>
          <w:spacing w:val="-5"/>
          <w:bdr w:val="none" w:sz="0" w:space="0" w:color="auto" w:frame="1"/>
        </w:rPr>
        <w:t>Цель анкеты:</w:t>
      </w:r>
      <w:r w:rsidRPr="008E3822">
        <w:rPr>
          <w:rStyle w:val="sc-efbctp"/>
          <w:spacing w:val="-5"/>
          <w:bdr w:val="none" w:sz="0" w:space="0" w:color="auto" w:frame="1"/>
        </w:rPr>
        <w:t xml:space="preserve"> Выявление основных проблем профессиональной подготовки студентов и определение путей их устранения.</w:t>
      </w:r>
    </w:p>
    <w:p w:rsidR="009834D5" w:rsidRPr="008E3822" w:rsidRDefault="004515F1" w:rsidP="00915E24">
      <w:pPr>
        <w:pStyle w:val="HTML"/>
        <w:shd w:val="clear" w:color="auto" w:fill="FFFFFF" w:themeFill="background1"/>
        <w:ind w:left="-567"/>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25" style="width:0;height:1.5pt" o:hralign="center"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Общие сведения:</w:t>
      </w:r>
    </w:p>
    <w:p w:rsidR="009834D5" w:rsidRPr="008E3822" w:rsidRDefault="009834D5" w:rsidP="00915E24">
      <w:pPr>
        <w:pStyle w:val="sc-ckmvtt"/>
        <w:numPr>
          <w:ilvl w:val="0"/>
          <w:numId w:val="47"/>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Ваш пол?</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Мужской</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Женский</w:t>
      </w:r>
    </w:p>
    <w:p w:rsidR="009834D5" w:rsidRPr="008E3822" w:rsidRDefault="009834D5" w:rsidP="00915E24">
      <w:pPr>
        <w:pStyle w:val="sc-ckmvtt"/>
        <w:numPr>
          <w:ilvl w:val="0"/>
          <w:numId w:val="47"/>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Сколько вам лет?</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До 18 лет</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От 18 до 21 года</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Старше 21 года</w:t>
      </w:r>
    </w:p>
    <w:p w:rsidR="009834D5" w:rsidRPr="008E3822" w:rsidRDefault="009834D5" w:rsidP="00915E24">
      <w:pPr>
        <w:pStyle w:val="sc-ckmvtt"/>
        <w:numPr>
          <w:ilvl w:val="0"/>
          <w:numId w:val="47"/>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Как долго вы учитесь в нашем колледже?</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Менее полугода</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Полгода-год</w:t>
      </w:r>
    </w:p>
    <w:p w:rsidR="009834D5" w:rsidRPr="008E3822" w:rsidRDefault="009834D5" w:rsidP="00915E24">
      <w:pPr>
        <w:pStyle w:val="sc-ckmvtt"/>
        <w:numPr>
          <w:ilvl w:val="1"/>
          <w:numId w:val="47"/>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Больше года</w:t>
      </w:r>
    </w:p>
    <w:p w:rsidR="009834D5" w:rsidRPr="008E3822" w:rsidRDefault="004515F1" w:rsidP="00915E24">
      <w:pPr>
        <w:pStyle w:val="HTML"/>
        <w:shd w:val="clear" w:color="auto" w:fill="FFFFFF" w:themeFill="background1"/>
        <w:ind w:left="-567"/>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26" style="width:0;height:1.5pt" o:hralign="center"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Оценка процесса обучения:</w:t>
      </w:r>
    </w:p>
    <w:p w:rsidR="009834D5" w:rsidRPr="008E3822" w:rsidRDefault="009834D5" w:rsidP="00915E24">
      <w:pPr>
        <w:pStyle w:val="sc-ckmvtt"/>
        <w:numPr>
          <w:ilvl w:val="0"/>
          <w:numId w:val="48"/>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Насколько хорошо вас готовят преподаватели к будущей профессии?</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Очень хорошо подготовлены</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Хорошо подготовлены</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Среднее качество подготовки</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Удовлетворительно</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Недостаточная подготовка</w:t>
      </w:r>
    </w:p>
    <w:p w:rsidR="009834D5" w:rsidRPr="008E3822" w:rsidRDefault="009834D5" w:rsidP="00915E24">
      <w:pPr>
        <w:pStyle w:val="sc-ckmvtt"/>
        <w:numPr>
          <w:ilvl w:val="0"/>
          <w:numId w:val="48"/>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Какие дисциплины считаете наиболее полезными для вашей дальнейшей карьеры?</w:t>
      </w:r>
    </w:p>
    <w:p w:rsidR="009834D5" w:rsidRPr="008E3822" w:rsidRDefault="004515F1" w:rsidP="00915E24">
      <w:pPr>
        <w:pStyle w:val="sc-ckmvt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textAlignment w:val="baseline"/>
        <w:rPr>
          <w:spacing w:val="-5"/>
        </w:rPr>
      </w:pPr>
      <w:r w:rsidRPr="008E3822">
        <w:rPr>
          <w:spacing w:val="-5"/>
        </w:rPr>
        <w:pict>
          <v:rect id="_x0000_i1027" style="width:0;height:1.5pt" o:hralign="center" o:hrstd="t" o:hr="t" fillcolor="#a0a0a0" stroked="f"/>
        </w:pict>
      </w:r>
    </w:p>
    <w:p w:rsidR="009834D5" w:rsidRPr="008E3822" w:rsidRDefault="009834D5" w:rsidP="00915E24">
      <w:pPr>
        <w:pStyle w:val="sc-ckmvtt"/>
        <w:numPr>
          <w:ilvl w:val="0"/>
          <w:numId w:val="48"/>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Часто ли сталкиваетесь с трудностями в понимании материала?</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Никогда</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lastRenderedPageBreak/>
        <w:t>Редко</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Иногда</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Часто</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Постоянно</w:t>
      </w:r>
    </w:p>
    <w:p w:rsidR="009834D5" w:rsidRPr="008E3822" w:rsidRDefault="009834D5" w:rsidP="00915E24">
      <w:pPr>
        <w:pStyle w:val="sc-ckmvtt"/>
        <w:numPr>
          <w:ilvl w:val="0"/>
          <w:numId w:val="48"/>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Достаточна ли практика, которую получаете в процессе обучения?</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Да, достаточно практики</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Недостаточно практики</w:t>
      </w:r>
    </w:p>
    <w:p w:rsidR="009834D5" w:rsidRPr="008E3822" w:rsidRDefault="009834D5" w:rsidP="00915E24">
      <w:pPr>
        <w:pStyle w:val="sc-ckmvtt"/>
        <w:numPr>
          <w:ilvl w:val="1"/>
          <w:numId w:val="48"/>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Практики вообще нет</w:t>
      </w:r>
    </w:p>
    <w:p w:rsidR="009834D5" w:rsidRPr="008E3822" w:rsidRDefault="004515F1" w:rsidP="00915E24">
      <w:pPr>
        <w:pStyle w:val="HTML"/>
        <w:shd w:val="clear" w:color="auto" w:fill="FFFFFF" w:themeFill="background1"/>
        <w:ind w:left="-567"/>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28" style="width:0;height:1.5pt" o:hralign="center"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Рекомендации и пожелания:</w:t>
      </w:r>
    </w:p>
    <w:p w:rsidR="009834D5" w:rsidRPr="008E3822" w:rsidRDefault="009834D5" w:rsidP="00915E24">
      <w:pPr>
        <w:pStyle w:val="sc-ckmvtt"/>
        <w:numPr>
          <w:ilvl w:val="0"/>
          <w:numId w:val="49"/>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Есть ли дополнительные курсы или программы, которые бы хотели видеть в вашем обучении?</w:t>
      </w:r>
    </w:p>
    <w:p w:rsidR="009834D5" w:rsidRPr="008E3822" w:rsidRDefault="004515F1" w:rsidP="00915E24">
      <w:pPr>
        <w:pStyle w:val="sc-ckmvt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textAlignment w:val="baseline"/>
        <w:rPr>
          <w:spacing w:val="-5"/>
        </w:rPr>
      </w:pPr>
      <w:r w:rsidRPr="008E3822">
        <w:rPr>
          <w:spacing w:val="-5"/>
        </w:rPr>
        <w:pict>
          <v:rect id="_x0000_i1029" style="width:0;height:1.5pt" o:hralign="center" o:hrstd="t" o:hr="t" fillcolor="#a0a0a0" stroked="f"/>
        </w:pict>
      </w:r>
    </w:p>
    <w:p w:rsidR="009834D5" w:rsidRPr="008E3822" w:rsidRDefault="009834D5" w:rsidP="00915E24">
      <w:pPr>
        <w:pStyle w:val="sc-ckmvtt"/>
        <w:numPr>
          <w:ilvl w:val="0"/>
          <w:numId w:val="49"/>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Что мешает полноценно усваивать материал на занятиях?</w:t>
      </w:r>
    </w:p>
    <w:p w:rsidR="009834D5" w:rsidRPr="008E3822" w:rsidRDefault="009834D5" w:rsidP="00915E24">
      <w:pPr>
        <w:pStyle w:val="sc-ckmvtt"/>
        <w:numPr>
          <w:ilvl w:val="1"/>
          <w:numId w:val="49"/>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Нехватка практических занятий</w:t>
      </w:r>
    </w:p>
    <w:p w:rsidR="009834D5" w:rsidRPr="008E3822" w:rsidRDefault="009834D5" w:rsidP="00915E24">
      <w:pPr>
        <w:pStyle w:val="sc-ckmvtt"/>
        <w:numPr>
          <w:ilvl w:val="1"/>
          <w:numId w:val="49"/>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Сложность учебного материала</w:t>
      </w:r>
    </w:p>
    <w:p w:rsidR="009834D5" w:rsidRPr="008E3822" w:rsidRDefault="009834D5" w:rsidP="00915E24">
      <w:pPr>
        <w:pStyle w:val="sc-ckmvtt"/>
        <w:numPr>
          <w:ilvl w:val="1"/>
          <w:numId w:val="49"/>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Несоответствие теории практике</w:t>
      </w:r>
    </w:p>
    <w:p w:rsidR="009834D5" w:rsidRPr="008E3822" w:rsidRDefault="009834D5" w:rsidP="00915E24">
      <w:pPr>
        <w:pStyle w:val="sc-ckmvtt"/>
        <w:numPr>
          <w:ilvl w:val="1"/>
          <w:numId w:val="49"/>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Другое (укажите)</w:t>
      </w:r>
    </w:p>
    <w:p w:rsidR="009834D5" w:rsidRPr="008E3822" w:rsidRDefault="009834D5" w:rsidP="00915E24">
      <w:pPr>
        <w:pStyle w:val="sc-ckmvtt"/>
        <w:numPr>
          <w:ilvl w:val="0"/>
          <w:numId w:val="49"/>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textAlignment w:val="baseline"/>
        <w:rPr>
          <w:spacing w:val="-5"/>
        </w:rPr>
      </w:pPr>
      <w:r w:rsidRPr="008E3822">
        <w:rPr>
          <w:rStyle w:val="sc-efbctp"/>
          <w:spacing w:val="-5"/>
          <w:bdr w:val="none" w:sz="0" w:space="0" w:color="auto" w:frame="1"/>
        </w:rPr>
        <w:t>Какие меры могли бы повысить эффективность вашего профессионального обучения?</w:t>
      </w:r>
    </w:p>
    <w:p w:rsidR="009834D5" w:rsidRPr="008E3822" w:rsidRDefault="004515F1" w:rsidP="00915E24">
      <w:pPr>
        <w:pStyle w:val="HTML"/>
        <w:shd w:val="clear" w:color="auto" w:fill="FFFFFF" w:themeFill="background1"/>
        <w:ind w:left="-567"/>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0" style="width:0;height:1.5pt" o:hralign="center" o:hrstd="t" o:hr="t" fillcolor="#a0a0a0" stroked="f"/>
        </w:pict>
      </w:r>
    </w:p>
    <w:p w:rsidR="009834D5" w:rsidRPr="008E3822" w:rsidRDefault="009834D5" w:rsidP="00915E24">
      <w:pPr>
        <w:spacing w:after="0" w:line="240" w:lineRule="auto"/>
        <w:ind w:left="-567"/>
        <w:rPr>
          <w:rFonts w:ascii="Times New Roman" w:hAnsi="Times New Roman" w:cs="Times New Roman"/>
          <w:b/>
          <w:bCs/>
          <w:sz w:val="24"/>
          <w:szCs w:val="24"/>
        </w:rPr>
      </w:pPr>
      <w:r w:rsidRPr="008E3822">
        <w:rPr>
          <w:rFonts w:ascii="Times New Roman" w:hAnsi="Times New Roman" w:cs="Times New Roman"/>
          <w:b/>
          <w:bCs/>
          <w:sz w:val="24"/>
          <w:szCs w:val="24"/>
        </w:rPr>
        <w:t>Спасибо за участие в опросе!</w:t>
      </w:r>
    </w:p>
    <w:p w:rsidR="009834D5" w:rsidRPr="008E3822" w:rsidRDefault="009834D5" w:rsidP="00915E24">
      <w:pPr>
        <w:spacing w:after="0" w:line="240" w:lineRule="auto"/>
        <w:ind w:left="-567"/>
        <w:rPr>
          <w:rFonts w:ascii="Times New Roman" w:hAnsi="Times New Roman" w:cs="Times New Roman"/>
          <w:sz w:val="24"/>
          <w:szCs w:val="24"/>
        </w:rPr>
      </w:pPr>
    </w:p>
    <w:p w:rsidR="009834D5" w:rsidRPr="008E3822" w:rsidRDefault="009834D5" w:rsidP="00915E24">
      <w:pPr>
        <w:shd w:val="clear" w:color="auto" w:fill="FFFFFF" w:themeFill="background1"/>
        <w:spacing w:after="0" w:line="240" w:lineRule="auto"/>
        <w:ind w:left="-567"/>
        <w:rPr>
          <w:rFonts w:ascii="Times New Roman" w:hAnsi="Times New Roman" w:cs="Times New Roman"/>
          <w:sz w:val="24"/>
          <w:szCs w:val="24"/>
        </w:rPr>
      </w:pPr>
      <w:r w:rsidRPr="008E3822">
        <w:rPr>
          <w:rFonts w:ascii="Times New Roman" w:hAnsi="Times New Roman" w:cs="Times New Roman"/>
          <w:sz w:val="24"/>
          <w:szCs w:val="24"/>
        </w:rPr>
        <w:t>Приложение 2</w:t>
      </w:r>
    </w:p>
    <w:p w:rsidR="009834D5" w:rsidRPr="008E3822" w:rsidRDefault="009834D5" w:rsidP="00915E24">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567"/>
        <w:jc w:val="both"/>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Анкета для преподавателей</w:t>
      </w:r>
    </w:p>
    <w:p w:rsidR="009834D5" w:rsidRPr="008E3822" w:rsidRDefault="009834D5" w:rsidP="00915E24">
      <w:pPr>
        <w:pStyle w:val="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jc w:val="both"/>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Профессиональная подготовка: Проблемы и Решения</w:t>
      </w:r>
    </w:p>
    <w:p w:rsidR="009834D5" w:rsidRPr="008E3822" w:rsidRDefault="009834D5" w:rsidP="00915E24">
      <w:pPr>
        <w:pStyle w:val="sc-gsapjg"/>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both"/>
        <w:textAlignment w:val="baseline"/>
        <w:rPr>
          <w:spacing w:val="-5"/>
        </w:rPr>
      </w:pPr>
      <w:r w:rsidRPr="008E3822">
        <w:rPr>
          <w:rStyle w:val="sc-efbctp"/>
          <w:b/>
          <w:bCs/>
          <w:color w:val="222222"/>
          <w:spacing w:val="-5"/>
          <w:bdr w:val="none" w:sz="0" w:space="0" w:color="auto" w:frame="1"/>
        </w:rPr>
        <w:t>Цель анкеты:</w:t>
      </w:r>
      <w:r w:rsidRPr="008E3822">
        <w:rPr>
          <w:rStyle w:val="sc-efbctp"/>
          <w:spacing w:val="-5"/>
          <w:bdr w:val="none" w:sz="0" w:space="0" w:color="auto" w:frame="1"/>
        </w:rPr>
        <w:t xml:space="preserve"> Определение качества организации образовательного процесса и выявление факторов, препятствующих качественной подготовке будущих профессионалов.</w:t>
      </w:r>
    </w:p>
    <w:p w:rsidR="009834D5" w:rsidRPr="008E3822" w:rsidRDefault="004515F1" w:rsidP="00915E24">
      <w:pPr>
        <w:pStyle w:val="HTML"/>
        <w:shd w:val="clear" w:color="auto" w:fill="FFFFFF" w:themeFill="background1"/>
        <w:ind w:left="-567"/>
        <w:jc w:val="both"/>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1" style="width:0;height:1.5pt"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jc w:val="both"/>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Общая информация:</w:t>
      </w:r>
    </w:p>
    <w:p w:rsidR="009834D5" w:rsidRPr="008E3822" w:rsidRDefault="009834D5" w:rsidP="00915E24">
      <w:pPr>
        <w:pStyle w:val="sc-ckmvtt"/>
        <w:numPr>
          <w:ilvl w:val="0"/>
          <w:numId w:val="50"/>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Какой ваш педагогический стаж?</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Менее 3-х лет</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От 3 до 5 лет</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От 5 до 10 лет</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Более 10 лет</w:t>
      </w:r>
    </w:p>
    <w:p w:rsidR="009834D5" w:rsidRPr="008E3822" w:rsidRDefault="009834D5" w:rsidP="00915E24">
      <w:pPr>
        <w:pStyle w:val="sc-ckmvtt"/>
        <w:numPr>
          <w:ilvl w:val="0"/>
          <w:numId w:val="50"/>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В какой сфере работаете преимущественно?</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Теоретическое обучение</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Практическое обучение</w:t>
      </w:r>
    </w:p>
    <w:p w:rsidR="009834D5" w:rsidRPr="008E3822" w:rsidRDefault="009834D5" w:rsidP="00915E24">
      <w:pPr>
        <w:pStyle w:val="sc-ckmvtt"/>
        <w:numPr>
          <w:ilvl w:val="1"/>
          <w:numId w:val="50"/>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Оба направления одинаково важны</w:t>
      </w:r>
    </w:p>
    <w:p w:rsidR="009834D5" w:rsidRPr="008E3822" w:rsidRDefault="004515F1" w:rsidP="00915E24">
      <w:pPr>
        <w:pStyle w:val="HTML"/>
        <w:shd w:val="clear" w:color="auto" w:fill="FFFFFF" w:themeFill="background1"/>
        <w:ind w:left="-567"/>
        <w:jc w:val="both"/>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2" style="width:0;height:1.5pt"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jc w:val="both"/>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Организация образовательного процесса:</w:t>
      </w:r>
    </w:p>
    <w:p w:rsidR="009834D5" w:rsidRPr="008E3822" w:rsidRDefault="009834D5" w:rsidP="00915E24">
      <w:pPr>
        <w:pStyle w:val="sc-ckmvtt"/>
        <w:numPr>
          <w:ilvl w:val="0"/>
          <w:numId w:val="51"/>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Оцените уровень подготовки выпускников вашего курса:</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Отличная профессиональная подготовка</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Хорошая профессиональная подготовка</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Средняя профессиональная подготовка</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Ниже среднего уровня</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Низкая профессиональная подготовка</w:t>
      </w:r>
    </w:p>
    <w:p w:rsidR="009834D5" w:rsidRPr="008E3822" w:rsidRDefault="009834D5" w:rsidP="00915E24">
      <w:pPr>
        <w:pStyle w:val="sc-ckmvtt"/>
        <w:numPr>
          <w:ilvl w:val="0"/>
          <w:numId w:val="51"/>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Чего, на ваш взгляд, больше всего не хватает студентам в учебном процессе?</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Самостоятельной мотивации учиться</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Высокого уровня преподавания</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Дополнительных практикумов и лабораторных занятий</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Современного оборудования и материалов</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lastRenderedPageBreak/>
        <w:t>Информации о реальных потребностях работодателей</w:t>
      </w:r>
    </w:p>
    <w:p w:rsidR="009834D5" w:rsidRPr="008E3822" w:rsidRDefault="009834D5" w:rsidP="00915E24">
      <w:pPr>
        <w:pStyle w:val="sc-ckmvtt"/>
        <w:numPr>
          <w:ilvl w:val="0"/>
          <w:numId w:val="51"/>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Столкнулись ли вы с проблемами нехватки ресурсов для качественного обучения?</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Нет, всё необходимое имеется</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Ресурсов недостаточно</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Материально-техническая база устарела</w:t>
      </w:r>
    </w:p>
    <w:p w:rsidR="009834D5" w:rsidRPr="008E3822" w:rsidRDefault="009834D5" w:rsidP="00915E24">
      <w:pPr>
        <w:pStyle w:val="sc-ckmvtt"/>
        <w:numPr>
          <w:ilvl w:val="1"/>
          <w:numId w:val="51"/>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Учебники и учебные пособия устаревшие</w:t>
      </w:r>
    </w:p>
    <w:p w:rsidR="009834D5" w:rsidRPr="008E3822" w:rsidRDefault="004515F1" w:rsidP="00915E24">
      <w:pPr>
        <w:pStyle w:val="HTML"/>
        <w:shd w:val="clear" w:color="auto" w:fill="FFFFFF" w:themeFill="background1"/>
        <w:ind w:left="-567"/>
        <w:jc w:val="both"/>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3" style="width:0;height:1.5pt" o:hrstd="t" o:hr="t" fillcolor="#a0a0a0" stroked="f"/>
        </w:pict>
      </w:r>
    </w:p>
    <w:p w:rsidR="009834D5" w:rsidRPr="008E3822" w:rsidRDefault="009834D5" w:rsidP="00915E24">
      <w:pPr>
        <w:pStyle w:val="4"/>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567"/>
        <w:jc w:val="both"/>
        <w:textAlignment w:val="baseline"/>
        <w:rPr>
          <w:rFonts w:ascii="Times New Roman" w:hAnsi="Times New Roman" w:cs="Times New Roman"/>
          <w:color w:val="222222"/>
          <w:spacing w:val="-5"/>
          <w:sz w:val="24"/>
          <w:szCs w:val="24"/>
        </w:rPr>
      </w:pPr>
      <w:r w:rsidRPr="008E3822">
        <w:rPr>
          <w:rStyle w:val="sc-efbctp"/>
          <w:rFonts w:ascii="Times New Roman" w:hAnsi="Times New Roman" w:cs="Times New Roman"/>
          <w:color w:val="222222"/>
          <w:spacing w:val="-5"/>
          <w:sz w:val="24"/>
          <w:szCs w:val="24"/>
          <w:bdr w:val="none" w:sz="0" w:space="0" w:color="auto" w:frame="1"/>
        </w:rPr>
        <w:t>Ваши рекомендации и пожелания:</w:t>
      </w:r>
    </w:p>
    <w:p w:rsidR="009834D5" w:rsidRPr="008E3822" w:rsidRDefault="009834D5" w:rsidP="00915E24">
      <w:pPr>
        <w:pStyle w:val="sc-ckmvtt"/>
        <w:numPr>
          <w:ilvl w:val="0"/>
          <w:numId w:val="52"/>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Назовите самые большие трудности в проведении учебных занятий:</w:t>
      </w:r>
    </w:p>
    <w:p w:rsidR="009834D5" w:rsidRPr="008E3822" w:rsidRDefault="004515F1" w:rsidP="00915E24">
      <w:pPr>
        <w:pStyle w:val="sc-ckmvt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both"/>
        <w:textAlignment w:val="baseline"/>
        <w:rPr>
          <w:spacing w:val="-5"/>
        </w:rPr>
      </w:pPr>
      <w:r w:rsidRPr="008E3822">
        <w:rPr>
          <w:spacing w:val="-5"/>
        </w:rPr>
        <w:pict>
          <v:rect id="_x0000_i1034" style="width:0;height:1.5pt" o:hrstd="t" o:hr="t" fillcolor="#a0a0a0" stroked="f"/>
        </w:pict>
      </w:r>
    </w:p>
    <w:p w:rsidR="009834D5" w:rsidRPr="008E3822" w:rsidRDefault="009834D5" w:rsidP="00915E24">
      <w:pPr>
        <w:pStyle w:val="sc-ckmvtt"/>
        <w:numPr>
          <w:ilvl w:val="0"/>
          <w:numId w:val="52"/>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Необходимо ли пересмотреть учебный план, добавить новые предметы или исключить старые?</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Нужно добавить новые предметы</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Надо убрать некоторые предметы</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План оптимален и менять ничего не надо</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Предметы нужны, но должна быть переработана программа некоторых предметов</w:t>
      </w:r>
    </w:p>
    <w:p w:rsidR="009834D5" w:rsidRPr="008E3822" w:rsidRDefault="009834D5" w:rsidP="00915E24">
      <w:pPr>
        <w:pStyle w:val="sc-ckmvtt"/>
        <w:numPr>
          <w:ilvl w:val="0"/>
          <w:numId w:val="52"/>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Согласны ли вы, что современные студенты требуют новых подходов к обучению?</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Безусловно, необходимы инновационные методы</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Возможно, нововведения частично будут полезны</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Современные подходы скорее мешают работе преподавателя</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Никаких изменений не требуется</w:t>
      </w:r>
    </w:p>
    <w:p w:rsidR="009834D5" w:rsidRPr="008E3822" w:rsidRDefault="009834D5" w:rsidP="00915E24">
      <w:pPr>
        <w:pStyle w:val="sc-ckmvtt"/>
        <w:numPr>
          <w:ilvl w:val="0"/>
          <w:numId w:val="52"/>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Нуждаются ли выпускники в дополнительной поддержке вне рамок обязательных дисциплин?</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Необходима дополнительная поддержка (например, консультации, семинары)</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Достаточно текущего объема поддержки</w:t>
      </w:r>
    </w:p>
    <w:p w:rsidR="009834D5" w:rsidRPr="008E3822" w:rsidRDefault="009834D5" w:rsidP="00915E24">
      <w:pPr>
        <w:pStyle w:val="sc-ckmvtt"/>
        <w:numPr>
          <w:ilvl w:val="1"/>
          <w:numId w:val="52"/>
        </w:numPr>
        <w:shd w:val="clear" w:color="auto" w:fill="FFFFFF" w:themeFill="background1"/>
        <w:tabs>
          <w:tab w:val="clear" w:pos="1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Лучше было бы уменьшить объем помощи</w:t>
      </w:r>
    </w:p>
    <w:p w:rsidR="009834D5" w:rsidRPr="008E3822" w:rsidRDefault="009834D5" w:rsidP="00915E24">
      <w:pPr>
        <w:pStyle w:val="sc-ckmvtt"/>
        <w:numPr>
          <w:ilvl w:val="0"/>
          <w:numId w:val="52"/>
        </w:numPr>
        <w:shd w:val="clear" w:color="auto" w:fill="FFFFFF" w:themeFill="background1"/>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firstLine="0"/>
        <w:jc w:val="both"/>
        <w:textAlignment w:val="baseline"/>
        <w:rPr>
          <w:spacing w:val="-5"/>
        </w:rPr>
      </w:pPr>
      <w:r w:rsidRPr="008E3822">
        <w:rPr>
          <w:rStyle w:val="sc-efbctp"/>
          <w:spacing w:val="-5"/>
          <w:bdr w:val="none" w:sz="0" w:space="0" w:color="auto" w:frame="1"/>
        </w:rPr>
        <w:t>Чем можно поддержать преподавателей для повышения эффективности учебной деятельности?</w:t>
      </w:r>
    </w:p>
    <w:p w:rsidR="009834D5" w:rsidRPr="008E3822" w:rsidRDefault="004515F1" w:rsidP="00915E24">
      <w:pPr>
        <w:pStyle w:val="HTML"/>
        <w:shd w:val="clear" w:color="auto" w:fill="FFFFFF" w:themeFill="background1"/>
        <w:ind w:left="-567"/>
        <w:jc w:val="both"/>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5" style="width:0;height:1.5pt" o:hrstd="t" o:hr="t" fillcolor="#a0a0a0" stroked="f"/>
        </w:pict>
      </w:r>
    </w:p>
    <w:p w:rsidR="009834D5" w:rsidRPr="008E3822" w:rsidRDefault="004515F1" w:rsidP="00915E24">
      <w:pPr>
        <w:pStyle w:val="HTML"/>
        <w:shd w:val="clear" w:color="auto" w:fill="FFFFFF" w:themeFill="background1"/>
        <w:ind w:left="-567"/>
        <w:jc w:val="both"/>
        <w:textAlignment w:val="baseline"/>
        <w:rPr>
          <w:rFonts w:ascii="Times New Roman" w:hAnsi="Times New Roman" w:cs="Times New Roman"/>
          <w:spacing w:val="-5"/>
          <w:sz w:val="24"/>
          <w:szCs w:val="24"/>
        </w:rPr>
      </w:pPr>
      <w:r w:rsidRPr="008E3822">
        <w:rPr>
          <w:rFonts w:ascii="Times New Roman" w:hAnsi="Times New Roman" w:cs="Times New Roman"/>
          <w:spacing w:val="-5"/>
          <w:sz w:val="24"/>
          <w:szCs w:val="24"/>
        </w:rPr>
        <w:pict>
          <v:rect id="_x0000_i1036" style="width:0;height:1.5pt" o:hrstd="t" o:hr="t" fillcolor="#a0a0a0" stroked="f"/>
        </w:pict>
      </w:r>
    </w:p>
    <w:p w:rsidR="009834D5" w:rsidRPr="008E3822" w:rsidRDefault="009834D5" w:rsidP="00915E24">
      <w:pPr>
        <w:pStyle w:val="sc-gsapjg"/>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567"/>
        <w:jc w:val="both"/>
        <w:textAlignment w:val="baseline"/>
        <w:rPr>
          <w:spacing w:val="-5"/>
        </w:rPr>
      </w:pPr>
      <w:r w:rsidRPr="008E3822">
        <w:rPr>
          <w:rStyle w:val="sc-efbctp"/>
          <w:b/>
          <w:bCs/>
          <w:color w:val="222222"/>
          <w:spacing w:val="-5"/>
          <w:bdr w:val="none" w:sz="0" w:space="0" w:color="auto" w:frame="1"/>
        </w:rPr>
        <w:t>Спасибо за ваше мнение и советы!</w:t>
      </w:r>
    </w:p>
    <w:p w:rsidR="009834D5" w:rsidRPr="00A135CF" w:rsidRDefault="009834D5" w:rsidP="00915E24">
      <w:pPr>
        <w:shd w:val="clear" w:color="auto" w:fill="FFFFFF" w:themeFill="background1"/>
        <w:spacing w:after="0" w:line="240" w:lineRule="auto"/>
        <w:ind w:left="-567"/>
        <w:jc w:val="both"/>
        <w:rPr>
          <w:rFonts w:ascii="Times New Roman" w:hAnsi="Times New Roman" w:cs="Times New Roman"/>
          <w:sz w:val="28"/>
          <w:szCs w:val="28"/>
        </w:rPr>
      </w:pPr>
    </w:p>
    <w:p w:rsidR="00610017" w:rsidRPr="00A135CF" w:rsidRDefault="00610017" w:rsidP="00915E24">
      <w:pPr>
        <w:shd w:val="clear" w:color="auto" w:fill="FFFFFF" w:themeFill="background1"/>
        <w:spacing w:after="0" w:line="240" w:lineRule="auto"/>
        <w:ind w:left="-567"/>
        <w:jc w:val="both"/>
        <w:rPr>
          <w:rFonts w:ascii="Times New Roman" w:hAnsi="Times New Roman" w:cs="Times New Roman"/>
          <w:sz w:val="28"/>
          <w:szCs w:val="28"/>
        </w:rPr>
      </w:pPr>
    </w:p>
    <w:p w:rsidR="00FF6D56" w:rsidRPr="00A135CF" w:rsidRDefault="00FF6D56"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Куркина Н.В.</w:t>
      </w:r>
    </w:p>
    <w:p w:rsidR="0051639D" w:rsidRDefault="00FF6D56"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 xml:space="preserve">г. Бугульма, ГАПОУ «Бугульминский </w:t>
      </w:r>
    </w:p>
    <w:p w:rsidR="00FF6D56" w:rsidRPr="00A135CF" w:rsidRDefault="00FF6D56"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машиностроительный техникум»,</w:t>
      </w:r>
    </w:p>
    <w:p w:rsidR="00FF6D56" w:rsidRPr="00A135CF" w:rsidRDefault="00FF6D56" w:rsidP="00915E24">
      <w:pPr>
        <w:spacing w:after="0" w:line="240" w:lineRule="auto"/>
        <w:ind w:left="-567" w:firstLine="851"/>
        <w:jc w:val="right"/>
        <w:rPr>
          <w:rFonts w:ascii="Times New Roman" w:hAnsi="Times New Roman" w:cs="Times New Roman"/>
          <w:sz w:val="28"/>
          <w:szCs w:val="28"/>
        </w:rPr>
      </w:pPr>
      <w:r w:rsidRPr="00A135CF">
        <w:rPr>
          <w:rFonts w:ascii="Times New Roman" w:hAnsi="Times New Roman" w:cs="Times New Roman"/>
          <w:sz w:val="28"/>
          <w:szCs w:val="28"/>
        </w:rPr>
        <w:t>преподаватель физики</w:t>
      </w:r>
    </w:p>
    <w:p w:rsidR="00FF6D56" w:rsidRPr="00A135CF" w:rsidRDefault="00FF6D56" w:rsidP="00915E24">
      <w:pPr>
        <w:spacing w:after="0" w:line="240" w:lineRule="auto"/>
        <w:ind w:left="-567" w:firstLine="851"/>
        <w:jc w:val="right"/>
        <w:rPr>
          <w:rFonts w:ascii="Times New Roman" w:hAnsi="Times New Roman" w:cs="Times New Roman"/>
          <w:sz w:val="28"/>
          <w:szCs w:val="28"/>
        </w:rPr>
      </w:pPr>
    </w:p>
    <w:p w:rsidR="00FF6D56" w:rsidRPr="00A135CF" w:rsidRDefault="00FF6D56" w:rsidP="00915E24">
      <w:pPr>
        <w:spacing w:after="0" w:line="240" w:lineRule="auto"/>
        <w:ind w:left="-567"/>
        <w:jc w:val="center"/>
        <w:rPr>
          <w:rFonts w:ascii="Times New Roman" w:hAnsi="Times New Roman" w:cs="Times New Roman"/>
          <w:b/>
          <w:bCs/>
          <w:sz w:val="28"/>
          <w:szCs w:val="28"/>
        </w:rPr>
      </w:pPr>
      <w:r w:rsidRPr="00A135CF">
        <w:rPr>
          <w:rFonts w:ascii="Times New Roman" w:hAnsi="Times New Roman" w:cs="Times New Roman"/>
          <w:b/>
          <w:bCs/>
          <w:sz w:val="28"/>
          <w:szCs w:val="28"/>
        </w:rPr>
        <w:t>ИННОВАЦИОННЫЙ ПОДХОД К ИНТЕГРАЦИИ ОБЩЕГО И ПРОФЕССИОНАЛЬНОГО ОБРАЗОВАНИЯ НА ЗАНЯТИЯХ ФИЗИКИ В СПО</w:t>
      </w:r>
    </w:p>
    <w:p w:rsidR="00FF6D56" w:rsidRPr="00A135CF" w:rsidRDefault="00FF6D56" w:rsidP="00915E24">
      <w:pPr>
        <w:spacing w:after="0" w:line="240" w:lineRule="auto"/>
        <w:ind w:left="-567"/>
        <w:jc w:val="center"/>
        <w:rPr>
          <w:rFonts w:ascii="Times New Roman" w:hAnsi="Times New Roman" w:cs="Times New Roman"/>
          <w:b/>
          <w:bCs/>
          <w:sz w:val="28"/>
          <w:szCs w:val="28"/>
        </w:rPr>
      </w:pPr>
    </w:p>
    <w:p w:rsidR="00FF6D56" w:rsidRPr="00A135CF" w:rsidRDefault="00FF6D56"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bCs/>
          <w:sz w:val="28"/>
          <w:szCs w:val="28"/>
        </w:rPr>
        <w:t xml:space="preserve">Аннотация: </w:t>
      </w:r>
      <w:r w:rsidRPr="00A135CF">
        <w:rPr>
          <w:rFonts w:ascii="Times New Roman" w:hAnsi="Times New Roman" w:cs="Times New Roman"/>
          <w:sz w:val="28"/>
          <w:szCs w:val="28"/>
        </w:rPr>
        <w:t xml:space="preserve">Статья посвящена инновационному подходу к интеграции общего и профессионального образования на занятиях физики в системе среднего профессионального образования (СПО). В работе рассматриваются основные цели и задачи интеграции, а также приводятся примеры практического применения знаний физики в профессиональной деятельности. Особое внимание уделяется роли преподавателей физики в формировании профессиональных компетенций студентов. Статья также предлагает конкретные методики и приемы, которые </w:t>
      </w:r>
      <w:r w:rsidRPr="00A135CF">
        <w:rPr>
          <w:rFonts w:ascii="Times New Roman" w:hAnsi="Times New Roman" w:cs="Times New Roman"/>
          <w:sz w:val="28"/>
          <w:szCs w:val="28"/>
        </w:rPr>
        <w:lastRenderedPageBreak/>
        <w:t>могут быть использованы для повышения эффективности образовательного процесса. В заключении подчеркивается важность интеграции общего и профессионального образования для подготовки высококвалифицированных специалистов, способных решать сложные производственные задачи.</w:t>
      </w:r>
    </w:p>
    <w:p w:rsidR="00FF6D56" w:rsidRPr="00A135CF" w:rsidRDefault="00FF6D56"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b/>
          <w:sz w:val="28"/>
          <w:szCs w:val="28"/>
        </w:rPr>
        <w:t xml:space="preserve">Ключевые слова: </w:t>
      </w:r>
      <w:r w:rsidRPr="00A135CF">
        <w:rPr>
          <w:rStyle w:val="sc-itonen"/>
          <w:rFonts w:ascii="Times New Roman" w:hAnsi="Times New Roman" w:cs="Times New Roman"/>
          <w:sz w:val="28"/>
          <w:szCs w:val="28"/>
        </w:rPr>
        <w:t>интеграция образования, профессиональное образование, физика, профессиональные компетенции, СПО.</w:t>
      </w:r>
    </w:p>
    <w:p w:rsidR="00FF6D56" w:rsidRPr="00A135CF" w:rsidRDefault="00FF6D56" w:rsidP="00915E24">
      <w:pPr>
        <w:spacing w:after="0" w:line="240" w:lineRule="auto"/>
        <w:ind w:left="-567" w:firstLine="851"/>
        <w:jc w:val="both"/>
        <w:rPr>
          <w:rFonts w:ascii="Times New Roman" w:hAnsi="Times New Roman" w:cs="Times New Roman"/>
          <w:b/>
          <w:sz w:val="28"/>
          <w:szCs w:val="28"/>
        </w:rPr>
      </w:pP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Сегодня основной задачей среднего профессионального образования является формирование высококлассных специалистов, готовых оперативно реагировать на потребности рынка труда. Именно поэтому актуальным становится интеграция общего и профессионального образования на занятиях физики. Специалисты, владеющие широким набором знаний и навыков, способны эффективнее решать поставленные задачи, легче адаптируются к изменениям в рабочей среде и демонстрируют высокую производительность труда.</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Физика в Бугульминском машиностроительном техникуме является одной из профильных дисциплин и играет важную роль в формировании профессиональных компетенций студентов, обеспечивая необходимые базовые знания и навыки. Одной из важнейших составляющих эффективного образовательного процесса является интеграция, которая обеспечивает соединение общего и профессионального образования, учитывая требования работодателей и потребностей рынка труда. Целью такой интеграции является повышение эффективности подготовки специалистов путем соединения теоретических знаний с практическими умениями.</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Цели интеграции:</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Повышение уровня подготовленности студентов, развитие их интеллектуальных способностей. </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 xml:space="preserve">Формирование у студентов готовности к самостоятельному поиску решений профессиональных задач. </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Обеспечение качественного усвоения материала и приобретение профессиональных навыков.</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Задача преподавателя физики — не только передать знания, но и научить студентов мыслить творчески, применять приобретенные знания в профессиональной деятельности. Необходима интеграция, которая обеспечит соединение общего образования с профессиональными дисциплинами, учитывая требования работодателей и потребностей рынка труда.</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Рассмотрим некоторые примеры интеграции общего и профессионального образования на занятиях физики:</w:t>
      </w:r>
    </w:p>
    <w:p w:rsidR="00FF6D56" w:rsidRPr="00A135CF" w:rsidRDefault="00FF6D56" w:rsidP="00915E24">
      <w:pPr>
        <w:spacing w:after="0" w:line="240" w:lineRule="auto"/>
        <w:ind w:left="-567" w:firstLine="709"/>
        <w:jc w:val="both"/>
        <w:rPr>
          <w:rFonts w:ascii="Times New Roman" w:hAnsi="Times New Roman" w:cs="Times New Roman"/>
          <w:b/>
          <w:bCs/>
          <w:sz w:val="28"/>
          <w:szCs w:val="28"/>
        </w:rPr>
      </w:pPr>
      <w:r w:rsidRPr="00A135CF">
        <w:rPr>
          <w:rFonts w:ascii="Times New Roman" w:hAnsi="Times New Roman" w:cs="Times New Roman"/>
          <w:b/>
          <w:bCs/>
          <w:sz w:val="28"/>
          <w:szCs w:val="28"/>
        </w:rPr>
        <w:t>Комплексные задачи, совмещающие общеобразовательные и профессиональные компоненты.</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При изучении механики, можно предложить студентам задачи, связанные с расчетом прочности конструкций, используемой в машиностроительных производствах. Это позволит соединить общие знания по физике с конкретной производственной ситуацией. Например, рассчитывая прочность балки моста, </w:t>
      </w:r>
      <w:r w:rsidRPr="00A135CF">
        <w:rPr>
          <w:rFonts w:ascii="Times New Roman" w:hAnsi="Times New Roman" w:cs="Times New Roman"/>
          <w:sz w:val="28"/>
          <w:szCs w:val="28"/>
        </w:rPr>
        <w:lastRenderedPageBreak/>
        <w:t>студенты применяют законы механики, одновременно погружаясь в реальную производственную ситуацию.</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 занятиях по электричеству студенты могут изучить производство электроэнергии на гидроэлектростанциях, одновременно изучая механические принципы функционирования турбин и генераторов. Таким образом, формируется база для дальнейшей работы в электроэнергетике</w:t>
      </w:r>
    </w:p>
    <w:p w:rsidR="00FF6D56" w:rsidRPr="00A135CF" w:rsidRDefault="00FF6D56" w:rsidP="00915E24">
      <w:pPr>
        <w:spacing w:after="0" w:line="240" w:lineRule="auto"/>
        <w:ind w:left="-567" w:firstLine="709"/>
        <w:jc w:val="both"/>
        <w:rPr>
          <w:rFonts w:ascii="Times New Roman" w:hAnsi="Times New Roman" w:cs="Times New Roman"/>
          <w:b/>
          <w:bCs/>
          <w:sz w:val="28"/>
          <w:szCs w:val="28"/>
        </w:rPr>
      </w:pPr>
      <w:r w:rsidRPr="00A135CF">
        <w:rPr>
          <w:rFonts w:ascii="Times New Roman" w:hAnsi="Times New Roman" w:cs="Times New Roman"/>
          <w:b/>
          <w:bCs/>
          <w:sz w:val="28"/>
          <w:szCs w:val="28"/>
        </w:rPr>
        <w:t>Лабораторные работы с использованием производственного оборудования.</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Занятия физики можно дополнить проведением лабораторных работ на промышленном оборудовании. Например, при изучении электротехники студенты работают с оборудованием, применяемым на предприятиях, осваивая не только теорию, но и практику обращения с аппаратурой. Это обеспечивает глубокое понимание принципа действия и устройства оборудования, что впоследствии пригодится в профессиональной деятельности.</w:t>
      </w:r>
    </w:p>
    <w:p w:rsidR="00FF6D56" w:rsidRPr="00A135CF" w:rsidRDefault="00FF6D56" w:rsidP="00915E24">
      <w:pPr>
        <w:spacing w:after="0" w:line="240" w:lineRule="auto"/>
        <w:ind w:left="-567" w:firstLine="709"/>
        <w:jc w:val="both"/>
        <w:rPr>
          <w:rFonts w:ascii="Times New Roman" w:hAnsi="Times New Roman" w:cs="Times New Roman"/>
          <w:b/>
          <w:bCs/>
          <w:sz w:val="28"/>
          <w:szCs w:val="28"/>
        </w:rPr>
      </w:pPr>
      <w:r w:rsidRPr="00A135CF">
        <w:rPr>
          <w:rFonts w:ascii="Times New Roman" w:hAnsi="Times New Roman" w:cs="Times New Roman"/>
          <w:b/>
          <w:bCs/>
          <w:sz w:val="28"/>
          <w:szCs w:val="28"/>
        </w:rPr>
        <w:t>Участие студентов в научных исследованиях совместно с предприятиями.</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Организация совместных научных исследований между учебным заведением и предприятием помогает студентам освоить методы работы в команде, получать реальный опыт решения практических задач. Например, совместное проектирование энергосберегающей осветительной системы, в которой студенты используют знания физики и профессиональные навыки.</w:t>
      </w:r>
    </w:p>
    <w:p w:rsidR="00FF6D56" w:rsidRPr="00A135CF" w:rsidRDefault="00FF6D56" w:rsidP="00915E24">
      <w:pPr>
        <w:spacing w:after="0" w:line="240" w:lineRule="auto"/>
        <w:ind w:left="-567" w:firstLine="709"/>
        <w:jc w:val="both"/>
        <w:rPr>
          <w:rFonts w:ascii="Times New Roman" w:hAnsi="Times New Roman" w:cs="Times New Roman"/>
          <w:b/>
          <w:bCs/>
          <w:sz w:val="28"/>
          <w:szCs w:val="28"/>
        </w:rPr>
      </w:pPr>
      <w:r w:rsidRPr="00A135CF">
        <w:rPr>
          <w:rFonts w:ascii="Times New Roman" w:hAnsi="Times New Roman" w:cs="Times New Roman"/>
          <w:b/>
          <w:bCs/>
          <w:sz w:val="28"/>
          <w:szCs w:val="28"/>
        </w:rPr>
        <w:t>Организация профессиональных стажировок.</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Производственные экскурсии и стажировки позволяют студентам ознакомиться с работой реальных предприятий, что способствует закреплению теоретических знаний и развитию практических навыков. Организация краткосрочных стажировок на предприятиях дает возможность студентам познакомиться с рабочим местом, условиями труда, устройством оборудования и принять непосредственное участие в рабочем процессе. Через такую практику студенты глубже усваивают материал, полученный на занятиях физики, связывают теорию с практикой.</w:t>
      </w:r>
    </w:p>
    <w:p w:rsidR="00FF6D56" w:rsidRPr="00A135CF" w:rsidRDefault="00FF6D56" w:rsidP="00915E24">
      <w:pPr>
        <w:spacing w:after="0" w:line="240" w:lineRule="auto"/>
        <w:ind w:left="-567" w:firstLine="709"/>
        <w:jc w:val="both"/>
        <w:rPr>
          <w:rFonts w:ascii="Times New Roman" w:hAnsi="Times New Roman" w:cs="Times New Roman"/>
          <w:b/>
          <w:bCs/>
          <w:sz w:val="28"/>
          <w:szCs w:val="28"/>
        </w:rPr>
      </w:pPr>
      <w:r w:rsidRPr="00A135CF">
        <w:rPr>
          <w:rFonts w:ascii="Times New Roman" w:hAnsi="Times New Roman" w:cs="Times New Roman"/>
          <w:b/>
          <w:bCs/>
          <w:sz w:val="28"/>
          <w:szCs w:val="28"/>
        </w:rPr>
        <w:t>Компьютерное моделирование производственных ситуаций.</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Компьютерное моделирование используется для воссоздания производственных ситуаций, где применяются знания физики. Например, студенты моделируют поведение деталей машины под нагрузкой, оценивая возможные деформации и повреждения. Данный подход развивает навыки самостоятельного принятия решений и готовит студентов к реальной трудовой деятельности.</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Моделирование сварочного процесса с помощью программного обеспечения позволяет студентам наблюдать за физическими процессами, происходящими при нагреве и охлаждении металла. Это помогает им качественно подготовиться к последующей работе на производстве.</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Преимущества интеграции очевидны:</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Обеспечивается более качественное усвоение материала.</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Формируются устойчивые профессиональные компетенции.</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t>Способствуют росту интереса студентов к учебе.</w:t>
      </w:r>
    </w:p>
    <w:p w:rsidR="00FF6D56" w:rsidRPr="00A135CF" w:rsidRDefault="00FF6D56" w:rsidP="00915E24">
      <w:pPr>
        <w:pStyle w:val="a9"/>
        <w:numPr>
          <w:ilvl w:val="0"/>
          <w:numId w:val="53"/>
        </w:numPr>
        <w:spacing w:after="0" w:line="240" w:lineRule="auto"/>
        <w:ind w:left="-567" w:firstLine="709"/>
        <w:jc w:val="both"/>
        <w:rPr>
          <w:rFonts w:ascii="Times New Roman" w:hAnsi="Times New Roman"/>
          <w:sz w:val="28"/>
          <w:szCs w:val="28"/>
        </w:rPr>
      </w:pPr>
      <w:r w:rsidRPr="00A135CF">
        <w:rPr>
          <w:rFonts w:ascii="Times New Roman" w:hAnsi="Times New Roman"/>
          <w:sz w:val="28"/>
          <w:szCs w:val="28"/>
        </w:rPr>
        <w:lastRenderedPageBreak/>
        <w:t>Повышают мотивацию к дальнейшему профессиональному росту.</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Эффективная интеграция общего и профессионального образования на занятиях физики обеспечивает высокое качество подготовки специалистов, готовых конкурировать на рынке труда. Применяемые методики и приемы помогают раскрыть потенциал студентов, способствуют активизации их творческого мышления и обеспечивают глубокое усвоение знаний и умений. Дальнейшее совершенствование образовательного процесса должно идти по пути усиления интеграции, повышения уровня требований к качеству подготовки специалистов.</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Интеграция общего и профессионального образования требует постоянного обновления и совершенствования. Необходимо исследовать новые методы и технологии, обеспечивающие высокий уровень подготовки специалистов. Следует обратить внимание на развитие цифрового образования, виртуальных тренажёров и игровых методик, которые сделают процесс обучения увлекательным и эффективным</w:t>
      </w:r>
    </w:p>
    <w:p w:rsidR="00FF6D56" w:rsidRPr="00A135CF" w:rsidRDefault="00FF6D56"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Продолжая исследования в области интеграции, мы сможем обеспечить высококачественную подготовку специалистов, востребованных на рынке труда, способствующих укреплению экономики страны и устойчивого развития регионов.</w:t>
      </w:r>
    </w:p>
    <w:p w:rsidR="00FF6D56" w:rsidRPr="00A135CF" w:rsidRDefault="00FF6D56" w:rsidP="00915E24">
      <w:pPr>
        <w:spacing w:after="0" w:line="240" w:lineRule="auto"/>
        <w:ind w:left="-567" w:firstLine="851"/>
        <w:jc w:val="center"/>
        <w:rPr>
          <w:rFonts w:ascii="Times New Roman" w:hAnsi="Times New Roman" w:cs="Times New Roman"/>
          <w:sz w:val="28"/>
          <w:szCs w:val="28"/>
        </w:rPr>
      </w:pPr>
    </w:p>
    <w:p w:rsidR="00FF6D56" w:rsidRPr="00A135CF" w:rsidRDefault="00FF6D56" w:rsidP="00915E24">
      <w:pPr>
        <w:spacing w:after="0" w:line="240" w:lineRule="auto"/>
        <w:ind w:left="-567" w:firstLine="851"/>
        <w:jc w:val="center"/>
        <w:rPr>
          <w:rFonts w:ascii="Times New Roman" w:hAnsi="Times New Roman" w:cs="Times New Roman"/>
          <w:sz w:val="28"/>
          <w:szCs w:val="28"/>
        </w:rPr>
      </w:pPr>
      <w:r w:rsidRPr="00A135CF">
        <w:rPr>
          <w:rFonts w:ascii="Times New Roman" w:hAnsi="Times New Roman" w:cs="Times New Roman"/>
          <w:sz w:val="28"/>
          <w:szCs w:val="28"/>
        </w:rPr>
        <w:t>Список использованных источников</w:t>
      </w:r>
    </w:p>
    <w:p w:rsidR="00FF6D56" w:rsidRPr="00A135CF" w:rsidRDefault="00FF6D56" w:rsidP="00915E24">
      <w:pPr>
        <w:spacing w:after="0" w:line="240" w:lineRule="auto"/>
        <w:ind w:left="-567" w:firstLine="851"/>
        <w:jc w:val="center"/>
        <w:rPr>
          <w:rFonts w:ascii="Times New Roman" w:hAnsi="Times New Roman" w:cs="Times New Roman"/>
          <w:sz w:val="28"/>
          <w:szCs w:val="28"/>
        </w:rPr>
      </w:pPr>
    </w:p>
    <w:p w:rsidR="00FF6D56" w:rsidRPr="00A135CF" w:rsidRDefault="00FF6D56" w:rsidP="00915E24">
      <w:pPr>
        <w:numPr>
          <w:ilvl w:val="0"/>
          <w:numId w:val="54"/>
        </w:numPr>
        <w:tabs>
          <w:tab w:val="clear" w:pos="72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Васильева, Л. В. Совершенствование профессионального образования в России / Л. В. Васильева // Педагогика. – 2020. – № 5. – С. 15-22. </w:t>
      </w:r>
    </w:p>
    <w:p w:rsidR="00FF6D56" w:rsidRPr="00A135CF" w:rsidRDefault="00FF6D56" w:rsidP="00915E24">
      <w:pPr>
        <w:numPr>
          <w:ilvl w:val="0"/>
          <w:numId w:val="54"/>
        </w:numPr>
        <w:tabs>
          <w:tab w:val="clear" w:pos="72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Данилов, А. Б. Профессиональное образование в эпоху цифровизации / А. Б. Данилов // Профессиональное образование. – 2021. – № 2. – С. 35-40. </w:t>
      </w:r>
    </w:p>
    <w:p w:rsidR="00FF6D56" w:rsidRPr="00A135CF" w:rsidRDefault="00FF6D56" w:rsidP="00915E24">
      <w:pPr>
        <w:numPr>
          <w:ilvl w:val="0"/>
          <w:numId w:val="54"/>
        </w:numPr>
        <w:tabs>
          <w:tab w:val="clear" w:pos="72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Журин, А. А. Физика и профессиональный цикл в среднем профессиональном образовании / А. А. Журин // Вестник среднего специального образования. – 2022. – № 3. – С. 45-52. </w:t>
      </w:r>
    </w:p>
    <w:p w:rsidR="00FF6D56" w:rsidRPr="00A135CF" w:rsidRDefault="00FF6D56" w:rsidP="00915E24">
      <w:pPr>
        <w:numPr>
          <w:ilvl w:val="0"/>
          <w:numId w:val="54"/>
        </w:numPr>
        <w:tabs>
          <w:tab w:val="clear" w:pos="72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Козырчиков, А. П. Методические аспекты интеграции общего и профессионального образования / А. П. Козырчиков // Образование и наука. – 2023. – № 1. – С. 60-66. </w:t>
      </w:r>
    </w:p>
    <w:p w:rsidR="00FF6D56" w:rsidRPr="00A135CF" w:rsidRDefault="00FF6D56" w:rsidP="00915E24">
      <w:pPr>
        <w:numPr>
          <w:ilvl w:val="0"/>
          <w:numId w:val="54"/>
        </w:numPr>
        <w:tabs>
          <w:tab w:val="clear" w:pos="720"/>
        </w:tabs>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Матросов, В. Л. Современное профессиональное образование: проблемы и перспективы / В. Л. Матросов // Профессиональное образование и рынок труда. – 2024. – № 2. – С. 75-82. </w:t>
      </w:r>
    </w:p>
    <w:p w:rsidR="00FF6D56" w:rsidRDefault="00FF6D56"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Морозова, Е. А. Практическая подготовка специалистов среднего звена / Е. А. Морозова // Профессиональное образование. – 2025. – № 3. – С. 90-96.</w:t>
      </w: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51639D" w:rsidRDefault="0051639D" w:rsidP="00915E24">
      <w:pPr>
        <w:spacing w:after="0" w:line="240" w:lineRule="auto"/>
        <w:ind w:left="-567" w:firstLine="851"/>
        <w:jc w:val="both"/>
        <w:rPr>
          <w:rFonts w:ascii="Times New Roman" w:hAnsi="Times New Roman" w:cs="Times New Roman"/>
          <w:sz w:val="28"/>
          <w:szCs w:val="28"/>
        </w:rPr>
      </w:pPr>
    </w:p>
    <w:p w:rsidR="00FF6D56" w:rsidRPr="00A135CF"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Липовая С.А.</w:t>
      </w:r>
    </w:p>
    <w:p w:rsidR="00FF6D56" w:rsidRPr="00A135CF"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Казань, ГАПОУ «Казанский торгово-экономический техникум», </w:t>
      </w:r>
    </w:p>
    <w:p w:rsidR="00FF6D56" w:rsidRPr="00A135CF"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преподаватель первой квалификационной категории</w:t>
      </w:r>
    </w:p>
    <w:p w:rsidR="00FF6D56" w:rsidRPr="00A135CF" w:rsidRDefault="00FF6D56" w:rsidP="00915E24">
      <w:pPr>
        <w:spacing w:after="0" w:line="240" w:lineRule="auto"/>
        <w:ind w:left="-567" w:firstLine="851"/>
        <w:jc w:val="center"/>
        <w:rPr>
          <w:rFonts w:ascii="Times New Roman" w:eastAsia="Calibri" w:hAnsi="Times New Roman" w:cs="Times New Roman"/>
          <w:b/>
          <w:sz w:val="28"/>
          <w:szCs w:val="28"/>
        </w:rPr>
      </w:pPr>
    </w:p>
    <w:p w:rsidR="00FF6D56" w:rsidRPr="00A135CF" w:rsidRDefault="00FF6D56"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РАЗВИТИЕ ПРОФЕССИОНАЛЬНОГО ПОТЕНЦИАЛА СТУДЕНТОВ-ПЕРВОКУРСНИКОВ ЧЕРЕЗ СИНЕРГИЮ КЛАССИЧЕСКИХ МЕТОДОВ ПРЕПОДАВАНИЯ С ИННОВАЦИОННЫМИ ИНФОРМАЦИОННЫМИ ТЕХНОЛОГИЯМИ (НА ПРИМЕРЕ ОБЩЕОБРАЗОВАТЕЛЬНОЙ ДИСЦИПЛИНЫ «ИНДИВИДУАЛЬНЫЙ ПРОЕКТ»)</w:t>
      </w:r>
    </w:p>
    <w:p w:rsidR="00FF6D56" w:rsidRPr="00A135CF" w:rsidRDefault="00FF6D56" w:rsidP="00915E24">
      <w:pPr>
        <w:spacing w:after="0" w:line="240" w:lineRule="auto"/>
        <w:ind w:left="-567" w:firstLine="851"/>
        <w:jc w:val="center"/>
        <w:rPr>
          <w:rFonts w:ascii="Times New Roman" w:eastAsia="Calibri" w:hAnsi="Times New Roman" w:cs="Times New Roman"/>
          <w:b/>
          <w:sz w:val="28"/>
          <w:szCs w:val="28"/>
        </w:rPr>
      </w:pP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Аннотация: </w:t>
      </w:r>
      <w:proofErr w:type="gramStart"/>
      <w:r w:rsidR="0051639D">
        <w:rPr>
          <w:rFonts w:ascii="Times New Roman" w:eastAsia="Calibri" w:hAnsi="Times New Roman" w:cs="Times New Roman"/>
          <w:sz w:val="28"/>
          <w:szCs w:val="28"/>
        </w:rPr>
        <w:t>В</w:t>
      </w:r>
      <w:proofErr w:type="gramEnd"/>
      <w:r w:rsidR="0051639D">
        <w:rPr>
          <w:rFonts w:ascii="Times New Roman" w:eastAsia="Calibri" w:hAnsi="Times New Roman" w:cs="Times New Roman"/>
          <w:sz w:val="28"/>
          <w:szCs w:val="28"/>
        </w:rPr>
        <w:t xml:space="preserve"> </w:t>
      </w:r>
      <w:r w:rsidRPr="00A135CF">
        <w:rPr>
          <w:rFonts w:ascii="Times New Roman" w:eastAsia="Calibri" w:hAnsi="Times New Roman" w:cs="Times New Roman"/>
          <w:sz w:val="28"/>
          <w:szCs w:val="28"/>
        </w:rPr>
        <w:t>статье предпринимается попытка представить возможности интеграции классических педагогических подходов и современных информационных технологий для развития профессионального потенциала студентов первого курса СПО. В качестве примера выступает обязательная общеобразовательная дисциплина «Индивидуальный проект». Автором показаны ключевые направления работы и некоторые базовые инструменты для их воплощения, а за основу взята специальность 43.02.15 «Поварское и кондитерское дело». Предложенная модель обучения, базирующаяся на компетентностном и практико-ориентированном подходах, способствует эффективной адаптации студентов к будущей профессиональной среде и осознанному построению траектории их развития. Синергетический эффект от сочетания традиционного с цифровым демонстрирует, как известно, положительная динамика в формировании ключевых умений и навыков функциональной грамотности.</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среднее профессиональное образование, обязательная общеобразовательная дисциплина «Индивидуальный проект»,</w:t>
      </w:r>
      <w:r w:rsidRPr="00A135CF">
        <w:rPr>
          <w:rFonts w:ascii="Times New Roman" w:eastAsia="Calibri" w:hAnsi="Times New Roman" w:cs="Times New Roman"/>
          <w:b/>
          <w:sz w:val="28"/>
          <w:szCs w:val="28"/>
        </w:rPr>
        <w:t xml:space="preserve"> </w:t>
      </w:r>
      <w:r w:rsidRPr="00A135CF">
        <w:rPr>
          <w:rFonts w:ascii="Times New Roman" w:eastAsia="Calibri" w:hAnsi="Times New Roman" w:cs="Times New Roman"/>
          <w:sz w:val="28"/>
          <w:szCs w:val="28"/>
        </w:rPr>
        <w:t>компетентностный и практико-ориентированный подходы, функциональная грамотность.</w:t>
      </w:r>
    </w:p>
    <w:p w:rsidR="00FF6D56" w:rsidRPr="00A135CF" w:rsidRDefault="00FF6D56" w:rsidP="00915E24">
      <w:pPr>
        <w:spacing w:after="0" w:line="240" w:lineRule="auto"/>
        <w:ind w:left="-567" w:firstLine="851"/>
        <w:rPr>
          <w:rFonts w:ascii="Times New Roman" w:eastAsia="Calibri" w:hAnsi="Times New Roman" w:cs="Times New Roman"/>
          <w:b/>
          <w:sz w:val="28"/>
          <w:szCs w:val="28"/>
        </w:rPr>
      </w:pP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Синергия классических методов преподавания с инновационными информационными технологиями – это действенный путь развития профессионального потенциала студентов, выбравших по окончании основной школьной программы (с 1-го по 9-й классы) обучение разным профессиям и специальностям в системе среднего профессионального образования (СПО), применительно к общеобразовательной учебной дисциплине «Индивидуальный проект», освоение которой в соответствии с действующими федеральными государственными образовательными стандартами (ФГОС) происходит на первом курсе. Как показывает педагогическая практика, имеющая место быть на базе ГАПОУ «Казанский торгово-экономический техникум» (КТЭТ), возможны многообразные методические представления реализации этого.</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Ниже представим ключевые направления работы и некоторые базовые инструменты для их воплощения [1], взяв в качестве основы специальность 43.02.15 «Поварское и кондитерское дело» с примерными темами учебного проекта, будь то «Трапеза в книге, на сцене, киноэкране», «Создание глоссария кулинарных терминов», «Кто из народов мира знает толк в отличной еде?», «Принципы правильного питания, или Баланс БЖУ», «Автоматизация учёта на </w:t>
      </w:r>
      <w:r w:rsidRPr="00A135CF">
        <w:rPr>
          <w:rFonts w:ascii="Times New Roman" w:eastAsia="Calibri" w:hAnsi="Times New Roman" w:cs="Times New Roman"/>
          <w:sz w:val="28"/>
          <w:szCs w:val="28"/>
        </w:rPr>
        <w:lastRenderedPageBreak/>
        <w:t>предприятии общественного питания», «Сравнительный анализ типов предприятий общественного питания», «Идеальный полдник (завтрак, обед, ужин)» или «Разработка авторского кондитерского изделия».</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 Информационная культура и работа с данными</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Классические методы преподавания: </w:t>
      </w:r>
      <w:r w:rsidRPr="00A135CF">
        <w:rPr>
          <w:rFonts w:ascii="Times New Roman" w:hAnsi="Times New Roman" w:cs="Times New Roman"/>
          <w:i/>
          <w:sz w:val="28"/>
          <w:szCs w:val="28"/>
        </w:rPr>
        <w:t>лекция, практическое занятие, семинар, работа с нормативной документацией</w:t>
      </w:r>
      <w:r w:rsidRPr="00A135CF">
        <w:rPr>
          <w:rFonts w:ascii="Times New Roman" w:hAnsi="Times New Roman" w:cs="Times New Roman"/>
          <w:sz w:val="28"/>
          <w:szCs w:val="28"/>
        </w:rPr>
        <w:t>.</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Интегрируемые информационные ресурсы: </w:t>
      </w:r>
      <w:r w:rsidRPr="00A135CF">
        <w:rPr>
          <w:rFonts w:ascii="Times New Roman" w:hAnsi="Times New Roman" w:cs="Times New Roman"/>
          <w:i/>
          <w:sz w:val="28"/>
          <w:szCs w:val="28"/>
        </w:rPr>
        <w:t>оригинальное программное обеспечение «1С», информационно-справочные системы типа «КонсультантПлюс» или «Гарант»</w:t>
      </w:r>
      <w:r w:rsidRPr="00A135CF">
        <w:rPr>
          <w:rFonts w:ascii="Times New Roman" w:hAnsi="Times New Roman" w:cs="Times New Roman"/>
          <w:sz w:val="28"/>
          <w:szCs w:val="28"/>
        </w:rPr>
        <w:t>.</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Профессиональная языковая подготовка</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i/>
          <w:sz w:val="28"/>
          <w:szCs w:val="28"/>
        </w:rPr>
      </w:pPr>
      <w:r w:rsidRPr="00A135CF">
        <w:rPr>
          <w:rFonts w:ascii="Times New Roman" w:hAnsi="Times New Roman" w:cs="Times New Roman"/>
          <w:sz w:val="28"/>
          <w:szCs w:val="28"/>
        </w:rPr>
        <w:t xml:space="preserve">Классические методы преподавания: </w:t>
      </w:r>
      <w:r w:rsidRPr="00A135CF">
        <w:rPr>
          <w:rFonts w:ascii="Times New Roman" w:hAnsi="Times New Roman" w:cs="Times New Roman"/>
          <w:i/>
          <w:sz w:val="28"/>
          <w:szCs w:val="28"/>
        </w:rPr>
        <w:t>работа с текстом (включая чтение, конспектирование параграфа учебника и выполнение упражнения), устный или письменный опрос (в том числе по вопросам для самопроверки), диалог, срез знаний (контрольная работа)</w:t>
      </w:r>
      <w:r w:rsidRPr="00A135CF">
        <w:rPr>
          <w:rFonts w:ascii="Times New Roman" w:hAnsi="Times New Roman" w:cs="Times New Roman"/>
          <w:sz w:val="28"/>
          <w:szCs w:val="28"/>
        </w:rPr>
        <w:t>.</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Интегрируемые информационные ресурсы: </w:t>
      </w:r>
      <w:r w:rsidRPr="00A135CF">
        <w:rPr>
          <w:rFonts w:ascii="Times New Roman" w:hAnsi="Times New Roman" w:cs="Times New Roman"/>
          <w:i/>
          <w:sz w:val="28"/>
          <w:szCs w:val="28"/>
        </w:rPr>
        <w:t>онлайн-словари (например, «Академос» и др.), Национальный корпус русского языка (НКРЯ), профессиональные сайты.</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Исследование современных тенденций</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i/>
          <w:sz w:val="28"/>
          <w:szCs w:val="28"/>
        </w:rPr>
      </w:pPr>
      <w:r w:rsidRPr="00A135CF">
        <w:rPr>
          <w:rFonts w:ascii="Times New Roman" w:hAnsi="Times New Roman" w:cs="Times New Roman"/>
          <w:sz w:val="28"/>
          <w:szCs w:val="28"/>
        </w:rPr>
        <w:t xml:space="preserve">Классические методы преподавания: </w:t>
      </w:r>
      <w:r w:rsidRPr="00A135CF">
        <w:rPr>
          <w:rFonts w:ascii="Times New Roman" w:hAnsi="Times New Roman" w:cs="Times New Roman"/>
          <w:i/>
          <w:sz w:val="28"/>
          <w:szCs w:val="28"/>
        </w:rPr>
        <w:t>исследовательский метод (контент-анализ и др.), дискуссия, устный доклад.</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i/>
          <w:sz w:val="28"/>
          <w:szCs w:val="28"/>
        </w:rPr>
      </w:pPr>
      <w:r w:rsidRPr="00A135CF">
        <w:rPr>
          <w:rFonts w:ascii="Times New Roman" w:hAnsi="Times New Roman" w:cs="Times New Roman"/>
          <w:sz w:val="28"/>
          <w:szCs w:val="28"/>
        </w:rPr>
        <w:t xml:space="preserve">Интегрируемые информационные ресурсы: </w:t>
      </w:r>
      <w:r w:rsidRPr="00A135CF">
        <w:rPr>
          <w:rFonts w:ascii="Times New Roman" w:hAnsi="Times New Roman" w:cs="Times New Roman"/>
          <w:i/>
          <w:sz w:val="28"/>
          <w:szCs w:val="28"/>
        </w:rPr>
        <w:t>открытые базы данных компаний, компьютерные программы MS Office (редакторы текстовый, табличный и др.) или облачные технологии на основе искусственного интеллекта для создания презентаций.</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4. Развитие творческого потенциала</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i/>
          <w:sz w:val="28"/>
          <w:szCs w:val="28"/>
        </w:rPr>
      </w:pPr>
      <w:r w:rsidRPr="00A135CF">
        <w:rPr>
          <w:rFonts w:ascii="Times New Roman" w:hAnsi="Times New Roman" w:cs="Times New Roman"/>
          <w:sz w:val="28"/>
          <w:szCs w:val="28"/>
        </w:rPr>
        <w:t xml:space="preserve">Классические методы преподавания: </w:t>
      </w:r>
      <w:r w:rsidRPr="00A135CF">
        <w:rPr>
          <w:rFonts w:ascii="Times New Roman" w:hAnsi="Times New Roman" w:cs="Times New Roman"/>
          <w:i/>
          <w:sz w:val="28"/>
          <w:szCs w:val="28"/>
        </w:rPr>
        <w:t>мозговой штурм, наставничество, консультации преподавателя (мастера производственного обучения) или эксперта.</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i/>
          <w:sz w:val="28"/>
          <w:szCs w:val="28"/>
        </w:rPr>
      </w:pPr>
      <w:r w:rsidRPr="00A135CF">
        <w:rPr>
          <w:rFonts w:ascii="Times New Roman" w:hAnsi="Times New Roman" w:cs="Times New Roman"/>
          <w:sz w:val="28"/>
          <w:szCs w:val="28"/>
        </w:rPr>
        <w:t xml:space="preserve">Интегрируемые информационные ресурсы: </w:t>
      </w:r>
      <w:r w:rsidRPr="00A135CF">
        <w:rPr>
          <w:rFonts w:ascii="Times New Roman" w:hAnsi="Times New Roman" w:cs="Times New Roman"/>
          <w:i/>
          <w:sz w:val="28"/>
          <w:szCs w:val="28"/>
        </w:rPr>
        <w:t>компьютерные программы или облачные технологии на основе искусственного интеллекта для дизайна (например, визуализация блюда), цифровое портфолио.</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Чтобы процесс обучения был не просто успешным, а максимально эффективным, стоит обратить внимание на несколько важных моментов.</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Поэтапное внедрение</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Не стоит пытаться охватить всё и сразу. Начать следует с одного прикладного модуля в рамках «Индивидуального проекта», где студенты будут использовать общедоступную информационно-справочную систему типа «КонсультантПлюс» или «Гарант» для изучения нормативов, например, к качеству кондитерских изделий, а кроме того, научатся применять ГОСТ Р 7.0.100–2018 для оформления списка литературы, откроют для себя и прочие «реквизиты» типографского (издательского) мира.</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Формирование портфолио</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Весьма значимо поощрять студентов фиксировать все этапы работы над проектом не только на бумаге, но и в цифровом формате, будь то: презентация, </w:t>
      </w:r>
      <w:r w:rsidRPr="00A135CF">
        <w:rPr>
          <w:rFonts w:ascii="Times New Roman" w:eastAsia="Calibri" w:hAnsi="Times New Roman" w:cs="Times New Roman"/>
          <w:sz w:val="28"/>
          <w:szCs w:val="28"/>
        </w:rPr>
        <w:lastRenderedPageBreak/>
        <w:t>блог или сайт-визитка, где собраны результаты исследований, фотографии готовых блюд, расчёты и выводы, достижения по итогам участия в творческих конкурсах и научно-практических конференциях. Это наглядный способ продемонстрировать, в том числе потенциальному работодателю, сформированные компетенции.</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Развитие так называемых мягких навыков (soft skills) через новые информационные ресурсы</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Работа над проектом в мини-группах (от двух человек) с использованием облачных технологий (в частности, совместное редактирование документов), публичная защита своей идеи с мультимедийной презентацией помогают развивать коммуникативные навыки, умение работать в команде и критическое мышление.</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Роль наставника</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Интеграция цифровых технологий в педагогическую деятельность не отменяет, а скорее – трансформирует роль преподавателя, который становится наставником, помогая студенту ориентироваться в информационных потоках, критически оценивать найденные сведения и направляет творческую энергию в практическое русло [4].</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Безусловно, только такой комплексный подход позволяет сделать обучение будущих профессионалов более глубоким, практико-ориентированным и соответствующим вызовам современного цифрового общества.</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Следует сказать, что широко применяемый в образовательной практике компетентностный подход выступает методологической основой практико-ориентированной учебной дисциплины «Индивидуальный проект» и характеризуется направленностью обучения в том числе на формирование функциональной грамотности. Последнюю действующие в настоящее время нормативные правовые документы в сфере образования определяют как «степень образованности человека (естественнонаучной, математической, информационной, читательской, экономической, художественно-эстетической, иного вида грамотности), обусловливающую его способность к эффективному функционированию в различных сферах жизни (человек, социум, природа, материальная и духовная культура) и деятельности (работа с текстами и информацией, математика, естествознание, экономика, предпринимательство, искусство, технологии, быт, иная деятельность)» (цит. по [2, с. 42]).</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В рабочей программе по учебному предмету «Индивидуальный проект» нами обозначены все виды функциональной грамотности, формируемые на уроках русского языка и литературы, математики и физики, химии и биологии, истории и обществознания, экономики и др. Причём приоритетным видом является грамотность глобальная (подробнее об этом см. [3]), то есть не просто знание фактов, а комбинация умений, взглядов и ценностей, которая позволяет критически мыслить, анализировать информацию, уважительно общаться и действовать на благо коллективного благополучия. Цель – формирование у обучающихся универсальных компетенций (система 4К), служащих основой для достижения ими личностных, предметных и метапредметных результатов в образовательном процессе. Чтобы достичь этого, значимой задачей должна стать поддержка </w:t>
      </w:r>
      <w:r w:rsidRPr="00A135CF">
        <w:rPr>
          <w:rFonts w:ascii="Times New Roman" w:eastAsia="Calibri" w:hAnsi="Times New Roman" w:cs="Times New Roman"/>
          <w:sz w:val="28"/>
          <w:szCs w:val="28"/>
        </w:rPr>
        <w:lastRenderedPageBreak/>
        <w:t>инициативы и самостоятельности студентов, которым современные информационные технологии открывают обширные горизонты.</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Одной из проверенных временем форм работы в данном направлении, как представляется, является исследовательская деятельность. Она, будучи действенным ресурсом, обеспечивающим успешную реализацию и приращение личностного потенциала, подготовку к будущей профессиональной деятельности, зиждется прежде всего на диалогической речи в ходе решения дидактических задач на всех этапах учебного проектного исследования, включающего создание нового продукта.</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В свете всего вышесказанного нельзя не обратить внимания на интересные в силу своего мультидисциплинарного характера интерактивные упражнения, размещённые на различных цифровых образовательных платформах, рекомендованных Минпросвещения России к использованию на этапе освоения среднего общего образования (СОО). Так, например, для развития профессионального потенциала будущих поваров-кондитеров весьма полезна «Молекулярная кухня». Это задание повышенной сложности доступно зарегистрированным пользователям на «Учи.ру» (https://uchi.ru) в разделе «Олимпиада по финансовой грамотности» за 2021 год (основной тур).</w:t>
      </w:r>
    </w:p>
    <w:p w:rsidR="00FF6D56" w:rsidRPr="00A135CF" w:rsidRDefault="00FF6D56" w:rsidP="00915E24">
      <w:pPr>
        <w:spacing w:after="0" w:line="240" w:lineRule="auto"/>
        <w:ind w:left="-567" w:firstLine="851"/>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Опираясь на многолетний опыт педагогов-практиков, советуем при преподавании общеобразовательной учебной дисциплины «Индивидуальный проект» не пренебрегать ни 1) организацией и проведением профессиональных проб (под руководством старшекурсников практическое погружение в поварское и кондитерское дело, освоение технологий и экспериментирование с ингредиентами), ни 2) посещением с экскурсиями, в частности предприятий общественного питания, будь то Музей чая или Музей чак-чака, ни 3) живым общением на встречах с мастерами своего дела, например интервью с выпускником ГАПОУ «Казанский торгово-экономический техникум», шеф-поваром Рашатом Галияхметовым в ресторане «Сенатъ» или кулинарный батл «Битва шефов» на гастрофесте (о. Лебяжье), где не только приоткрывается завеса нового мира кухни, но и пробуждается чувство профессиональной идентичности в обсуждении кулинарных трендов и авторских техник, ни 4) наблюдением за конкурсами профессионального мастерства, такими как традиционный командный «Завтрак шефа» с экспертами Ильгизом Галиевым и Ильнаром Гайнутдиновым и Региональный этап чемпионатного движения «Профессионалы» по компетенции «Поварское дело» (аналитический путь к инновациям в национальной татарской кулинарии через изучение критериев оценивания, заданий и регламента состязаний), ни 5) участием в студенческих научно-практических конференциях разного уровня: «Креативность как знаковая особенность информационного общества» (Казахстан), «Нобелевские надежды КНИТУ» (Россия) и др. (именно здесь можно как проверить свои идеи в конкурентной среде, получив обратную связь от экспертов, так и приобрести опыт публичной защиты, дав развитие профессиональной уверенности).</w:t>
      </w:r>
    </w:p>
    <w:p w:rsidR="00FF6D56" w:rsidRDefault="00FF6D56" w:rsidP="00915E24">
      <w:pPr>
        <w:spacing w:after="0" w:line="240" w:lineRule="auto"/>
        <w:ind w:left="-567" w:firstLine="851"/>
        <w:jc w:val="both"/>
        <w:rPr>
          <w:rFonts w:ascii="Times New Roman" w:eastAsia="Calibri" w:hAnsi="Times New Roman" w:cs="Times New Roman"/>
          <w:sz w:val="28"/>
          <w:szCs w:val="28"/>
        </w:rPr>
      </w:pPr>
    </w:p>
    <w:p w:rsidR="00B94AD3" w:rsidRPr="00A135CF" w:rsidRDefault="00B94AD3" w:rsidP="00915E24">
      <w:pPr>
        <w:spacing w:after="0" w:line="240" w:lineRule="auto"/>
        <w:ind w:left="-567" w:firstLine="851"/>
        <w:jc w:val="both"/>
        <w:rPr>
          <w:rFonts w:ascii="Times New Roman" w:eastAsia="Calibri" w:hAnsi="Times New Roman" w:cs="Times New Roman"/>
          <w:sz w:val="28"/>
          <w:szCs w:val="28"/>
        </w:rPr>
      </w:pPr>
    </w:p>
    <w:p w:rsidR="00FF6D56" w:rsidRPr="00A135CF" w:rsidRDefault="00FF6D56"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Список использованных источников</w:t>
      </w:r>
    </w:p>
    <w:p w:rsidR="00FF6D56" w:rsidRPr="00A135CF" w:rsidRDefault="00FF6D56" w:rsidP="00915E24">
      <w:pPr>
        <w:spacing w:after="0" w:line="240" w:lineRule="auto"/>
        <w:ind w:left="-567" w:firstLine="851"/>
        <w:jc w:val="center"/>
        <w:rPr>
          <w:rFonts w:ascii="Times New Roman" w:eastAsia="Calibri" w:hAnsi="Times New Roman" w:cs="Times New Roman"/>
          <w:sz w:val="28"/>
          <w:szCs w:val="28"/>
        </w:rPr>
      </w:pP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1.</w:t>
      </w:r>
      <w:r w:rsidRPr="00A135CF">
        <w:rPr>
          <w:rFonts w:ascii="Times New Roman" w:hAnsi="Times New Roman" w:cs="Times New Roman"/>
          <w:sz w:val="28"/>
          <w:szCs w:val="28"/>
          <w:lang w:val="en-US"/>
        </w:rPr>
        <w:t> </w:t>
      </w:r>
      <w:r w:rsidRPr="00A135CF">
        <w:rPr>
          <w:rFonts w:ascii="Times New Roman" w:hAnsi="Times New Roman" w:cs="Times New Roman"/>
          <w:sz w:val="28"/>
          <w:szCs w:val="28"/>
        </w:rPr>
        <w:t>Гербер, И. А. Информационные технологии в профессиональной деятельности для профессии повар-кондитер (с практикумом) / И. А. Гербер, Е. Г. Глебова, Л. Е. Попова. – М.: КноРус, 2021. – 359 с. – URL: https://book.ru/book/938857 (дата обращения: 09.11.2025). – Текст: электронный.</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2. Исаченко, И. В. Формирование функциональной грамотности учащихся средствами диалогической речи при организации исследовательской деятельности на уроках русского языка / И. В. Исаченко. – Текст: непосредственный // Русский язык и литература: научно-методический журнал Республики Беларусь. – Минск, 2025. – № 9 (312). – С. 42–51.</w:t>
      </w:r>
    </w:p>
    <w:p w:rsidR="00FF6D56" w:rsidRPr="00A135CF" w:rsidRDefault="00FF6D56" w:rsidP="00915E24">
      <w:pPr>
        <w:tabs>
          <w:tab w:val="left" w:pos="2805"/>
          <w:tab w:val="center" w:pos="4677"/>
        </w:tabs>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3. Кучурин, В. В. Глобальная компетентность: возникновение и содержательная трансформация понятия во второй половине ХХ – начале XXI в. / В. В. Кучурин. – DOI: 10.15393/j5.art.2024.9606. – Текст: электронный // Непрерывное образование: XXI век. – 2024. – № 4 (48). – С. 1–14. – URL: https://cyberleninka.ru/article/n/globalnaya-kompetentnost-vozniknovenie-i-soderzhatelnaya-transformatsiya-ponyatiya-vo-vtoroy-polovine-xx-nachale-xxi-v (дата обращения: 09.11.2025).</w:t>
      </w:r>
    </w:p>
    <w:p w:rsidR="00FF6D56" w:rsidRPr="00A135CF" w:rsidRDefault="00FF6D56" w:rsidP="00915E24">
      <w:pPr>
        <w:spacing w:after="0" w:line="240" w:lineRule="auto"/>
        <w:ind w:left="-567" w:firstLine="851"/>
        <w:jc w:val="both"/>
        <w:rPr>
          <w:rFonts w:ascii="Times New Roman" w:hAnsi="Times New Roman" w:cs="Times New Roman"/>
          <w:sz w:val="28"/>
          <w:szCs w:val="28"/>
        </w:rPr>
      </w:pPr>
      <w:r w:rsidRPr="00A135CF">
        <w:rPr>
          <w:rFonts w:ascii="Times New Roman" w:hAnsi="Times New Roman" w:cs="Times New Roman"/>
          <w:sz w:val="28"/>
          <w:szCs w:val="28"/>
        </w:rPr>
        <w:t xml:space="preserve">4. Хрусталева, Л. С. Наставничество как фактор раскрытия творческого потенциала студентов СПО / Л. С. Хрусталева. – Текст: электронный // Наставничество: индивидуальная траектория развития профессионалов </w:t>
      </w:r>
      <w:r w:rsidRPr="00A135CF">
        <w:rPr>
          <w:rFonts w:ascii="Times New Roman" w:hAnsi="Times New Roman" w:cs="Times New Roman"/>
          <w:sz w:val="28"/>
          <w:szCs w:val="28"/>
          <w:lang w:val="en-US"/>
        </w:rPr>
        <w:t>XXI</w:t>
      </w:r>
      <w:r w:rsidRPr="00A135CF">
        <w:rPr>
          <w:rFonts w:ascii="Times New Roman" w:hAnsi="Times New Roman" w:cs="Times New Roman"/>
          <w:sz w:val="28"/>
          <w:szCs w:val="28"/>
        </w:rPr>
        <w:t xml:space="preserve"> века: сборник материалов Всероссийской научно-практической конференции (с международным участием). – Чебоксары: ИД «Среда», 2023. – С. 171–173. – </w:t>
      </w:r>
      <w:r w:rsidRPr="00A135CF">
        <w:rPr>
          <w:rFonts w:ascii="Times New Roman" w:hAnsi="Times New Roman" w:cs="Times New Roman"/>
          <w:sz w:val="28"/>
          <w:szCs w:val="28"/>
          <w:lang w:val="en-US"/>
        </w:rPr>
        <w:t>URL</w:t>
      </w:r>
      <w:r w:rsidRPr="00A135CF">
        <w:rPr>
          <w:rFonts w:ascii="Times New Roman" w:hAnsi="Times New Roman" w:cs="Times New Roman"/>
          <w:sz w:val="28"/>
          <w:szCs w:val="28"/>
        </w:rPr>
        <w:t>: https://phsreda.com/e-publications/e-publication-10481.pdf (дата обращения: 09.11.2025).</w:t>
      </w:r>
    </w:p>
    <w:p w:rsidR="00FF6D56" w:rsidRDefault="00FF6D56" w:rsidP="00915E24">
      <w:pPr>
        <w:spacing w:after="0" w:line="240" w:lineRule="auto"/>
        <w:ind w:left="-567" w:firstLine="568"/>
        <w:jc w:val="both"/>
        <w:rPr>
          <w:rFonts w:ascii="Times New Roman" w:hAnsi="Times New Roman" w:cs="Times New Roman"/>
          <w:sz w:val="28"/>
          <w:szCs w:val="28"/>
        </w:rPr>
      </w:pPr>
    </w:p>
    <w:p w:rsidR="00025003" w:rsidRDefault="00025003" w:rsidP="00915E24">
      <w:pPr>
        <w:spacing w:after="0" w:line="240" w:lineRule="auto"/>
        <w:ind w:left="-567" w:firstLine="568"/>
        <w:jc w:val="both"/>
        <w:rPr>
          <w:rFonts w:ascii="Times New Roman" w:hAnsi="Times New Roman" w:cs="Times New Roman"/>
          <w:sz w:val="28"/>
          <w:szCs w:val="28"/>
        </w:rPr>
      </w:pPr>
    </w:p>
    <w:p w:rsidR="00025003" w:rsidRPr="00A135CF" w:rsidRDefault="00025003" w:rsidP="00915E24">
      <w:pPr>
        <w:spacing w:after="0" w:line="240" w:lineRule="auto"/>
        <w:ind w:left="-567" w:firstLine="568"/>
        <w:jc w:val="both"/>
        <w:rPr>
          <w:rFonts w:ascii="Times New Roman" w:hAnsi="Times New Roman" w:cs="Times New Roman"/>
          <w:sz w:val="28"/>
          <w:szCs w:val="28"/>
        </w:rPr>
      </w:pPr>
    </w:p>
    <w:p w:rsidR="00FF6D56" w:rsidRPr="00A135CF" w:rsidRDefault="00B94AD3" w:rsidP="00915E24">
      <w:pPr>
        <w:spacing w:after="0" w:line="240" w:lineRule="auto"/>
        <w:ind w:left="-567" w:firstLine="709"/>
        <w:jc w:val="right"/>
        <w:rPr>
          <w:rFonts w:ascii="Times New Roman" w:hAnsi="Times New Roman" w:cs="Times New Roman"/>
          <w:sz w:val="28"/>
          <w:szCs w:val="28"/>
        </w:rPr>
      </w:pPr>
      <w:r>
        <w:rPr>
          <w:rFonts w:ascii="Times New Roman" w:hAnsi="Times New Roman" w:cs="Times New Roman"/>
          <w:sz w:val="28"/>
          <w:szCs w:val="28"/>
        </w:rPr>
        <w:t>Миншина Л.М., Кабанова О.</w:t>
      </w:r>
      <w:r w:rsidR="00FF6D56" w:rsidRPr="00A135CF">
        <w:rPr>
          <w:rFonts w:ascii="Times New Roman" w:hAnsi="Times New Roman" w:cs="Times New Roman"/>
          <w:sz w:val="28"/>
          <w:szCs w:val="28"/>
        </w:rPr>
        <w:t xml:space="preserve">В., Игнатьева И.А., </w:t>
      </w:r>
    </w:p>
    <w:p w:rsidR="00FF6D56" w:rsidRPr="00A135CF" w:rsidRDefault="00FF6D56" w:rsidP="00915E24">
      <w:pPr>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преподаватели ГАПОУ «Казанский политехнический колледж»</w:t>
      </w:r>
    </w:p>
    <w:p w:rsidR="00FF6D56" w:rsidRPr="00A135CF" w:rsidRDefault="00FF6D56" w:rsidP="00915E24">
      <w:pPr>
        <w:spacing w:after="0" w:line="240" w:lineRule="auto"/>
        <w:ind w:left="-567" w:firstLine="709"/>
        <w:jc w:val="center"/>
        <w:rPr>
          <w:rFonts w:ascii="Times New Roman" w:hAnsi="Times New Roman" w:cs="Times New Roman"/>
          <w:sz w:val="28"/>
          <w:szCs w:val="28"/>
        </w:rPr>
      </w:pPr>
    </w:p>
    <w:p w:rsidR="00FF6D56" w:rsidRPr="00A135CF" w:rsidRDefault="00FF6D56" w:rsidP="00915E24">
      <w:pPr>
        <w:spacing w:after="0" w:line="240" w:lineRule="auto"/>
        <w:ind w:left="-567" w:firstLine="709"/>
        <w:jc w:val="center"/>
        <w:rPr>
          <w:rFonts w:ascii="Times New Roman" w:hAnsi="Times New Roman" w:cs="Times New Roman"/>
          <w:b/>
          <w:sz w:val="28"/>
          <w:szCs w:val="28"/>
        </w:rPr>
      </w:pPr>
      <w:r w:rsidRPr="00A135CF">
        <w:rPr>
          <w:rFonts w:ascii="Times New Roman" w:hAnsi="Times New Roman" w:cs="Times New Roman"/>
          <w:b/>
          <w:sz w:val="28"/>
          <w:szCs w:val="28"/>
        </w:rPr>
        <w:t>СОТРУДНИЧЕСТВО БАЗОВОГО ПРЕДПРИЯТИЯ И УЧЕБНОГО ЗАВЕДЕНИЯ ДЛЯ ПРОФЕССИОНАЛЬНОГО РОСТА КВАЛИФИЦИРОВАННОГО РАБОЧЕГО</w:t>
      </w:r>
    </w:p>
    <w:p w:rsidR="00FF6D56" w:rsidRPr="00A135CF" w:rsidRDefault="00FF6D56" w:rsidP="00915E24">
      <w:pPr>
        <w:spacing w:after="0" w:line="240" w:lineRule="auto"/>
        <w:ind w:left="-567" w:firstLine="709"/>
        <w:jc w:val="center"/>
        <w:rPr>
          <w:rFonts w:ascii="Times New Roman" w:hAnsi="Times New Roman" w:cs="Times New Roman"/>
          <w:b/>
          <w:sz w:val="28"/>
          <w:szCs w:val="28"/>
        </w:rPr>
      </w:pPr>
    </w:p>
    <w:p w:rsidR="00FF6D56" w:rsidRPr="00A135CF" w:rsidRDefault="00FF6D56" w:rsidP="00915E24">
      <w:pPr>
        <w:spacing w:after="0" w:line="240" w:lineRule="auto"/>
        <w:ind w:left="-567" w:firstLine="708"/>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Аннотация: </w:t>
      </w:r>
      <w:r w:rsidRPr="00A135CF">
        <w:rPr>
          <w:rFonts w:ascii="Times New Roman" w:eastAsia="Calibri" w:hAnsi="Times New Roman" w:cs="Times New Roman"/>
          <w:sz w:val="28"/>
          <w:szCs w:val="28"/>
        </w:rPr>
        <w:t xml:space="preserve">Сотрудничество базового предприятия и учебного заведения важно для профессионального роста квалифицированного рабочего, так как позволяет объединить образовательные и производственные ресурсы. Такое сотрудничество начинается ещё на этапе профориентационной работы и продолжается вплоть до трудоустройства выпускников и их дальнейшего карьерного роста. В результате для учебного заведения это сотрудничество может привести к повышению уровня трудоустройства выпускников, их более быстрой адаптации к производственной жизни, росту квалификации преподавательского </w:t>
      </w:r>
      <w:r w:rsidRPr="00A135CF">
        <w:rPr>
          <w:rFonts w:ascii="Times New Roman" w:eastAsia="Calibri" w:hAnsi="Times New Roman" w:cs="Times New Roman"/>
          <w:sz w:val="28"/>
          <w:szCs w:val="28"/>
        </w:rPr>
        <w:lastRenderedPageBreak/>
        <w:t>состава, обновлению материально-технической базы и расширению возможности проведения научных исследований.</w:t>
      </w: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машиностроение, базовое предприятие, технологическое оборудование цехов, преподавание спецпредметов, практико-ориентированная образовательная среда</w:t>
      </w:r>
    </w:p>
    <w:p w:rsidR="00FF6D56" w:rsidRPr="00A135CF" w:rsidRDefault="00FF6D56" w:rsidP="00915E24">
      <w:pPr>
        <w:spacing w:after="0" w:line="240" w:lineRule="auto"/>
        <w:ind w:left="-567" w:firstLine="709"/>
        <w:rPr>
          <w:rFonts w:ascii="Times New Roman" w:hAnsi="Times New Roman" w:cs="Times New Roman"/>
          <w:sz w:val="28"/>
          <w:szCs w:val="28"/>
        </w:rPr>
      </w:pP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Машиностроение является главной отраслью народного хозяйства, играет огромную роль в ускорении научно-технического прогресса, в повышении производительности труда.</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Широкое внедрение высокопроизводительного оборудования на предприятиях ставит задачу подготовки квалифицированных рабочих.</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Профессиональное учебное заведение подготавливает высококлассные кадры согласно требованиям рынка. Студент же благодаря этому партнерству выходит из стен учебного заведения конкурентным специалистом.</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Необходимо тесное сотрудничество государства, бизнеса и профессиональных учебных заведений. В числе первоочередных мер, предусмотренных Концепцией модернизации российского образования, обозначено развитие профессионального образования с проведением структурной перестройки на основе региональных потребностей рынка труда.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Важным в этом направлении становится повышение качества профессионального образования с доминирующей ролью социальных партнеров. Совместная разработка и реализация мер по повышению качества подготовки кадров, включает:</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создание практико-ориентированной образовательной среды, направленной на овладение студентами опытом практической профессиональной деятельности;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проведение учебных занятий на базе предприятий, привлечение квалифицированных работников в качестве преподавателей;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прохождение студентами практики на предприятиях; предоставление рабочих мест для трудоустройства выпускников;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участие работодателей в разработке профессиональных стандартов, учебных программ и модулей; обеспечение непрерывного образования;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формирование профессиональной карьеры рабочего и специалиста в условиях образовательного учреждения;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разработка плана мероприятий по подготовке рабочих кадров и специалистов по отраслям;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 создание эффективных условий для развития творческого потенциала педагогов.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Государственно-частное партнерство становится главным звеном в подготовке рабочих кадров, специалистов, а также преподавателей – спецпредметников; совершенствуется механизм прогноза на основе мониторинга востребованности, трудоустройства и занятости выпускников учреждений профессионального образования.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Новая парадигма развития профессионального образования заключается в переориентации системы образования на учет потребностей человека и предоставление ему возможностей более эффективного участия в сфере труда.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АО «Казанькомпрессормаш» на протяжении многих лет является базовым предприятием для студентов Казанского политехнического колледжа.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На базе завода создана практико-ориентированная образовательная среда, направленная на овладение студентами опытом практической профессиональной деятельности.</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Обучающиеся первых, вторых курсов приобретают навыки профессии токаря, фрезеровщика, расточника, оператора станков с ЧПУ в мастерских колледжа. Обучающиеся третьих курсов закрепляют знания в цехах предприятия, изучают технологическое оборудование цехов: карусельные станки, радиально-сверлильные, токарно-револьверные, а также станки с числовым программным управлением. Студенты четвертых курсов знакомятся с новыми технологиями обработки заготовок: изучают оборудование и оснастку заготовительных, обрабатывающих цехов, термические участки, грузоподъемные механизмы. Обучающиеся и студенты старших курсов знакомятся также с продукцией базового предприятия и историей завода.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Преподаватели проходят на предприятии стажировки. Во время которых знакомятся с новыми технологиями изготовления деталей, новыми электронными программами («Компас», «Серч» «Вертикаль» и др.), способами проектирования технологических процессов и чертежей, способами оформления документации и др. А самое важное – осуществляется тесный творческий контакт преподавателя и технолога, конструктора, начальника цеха. Создаются условия для творческого развития потенциала преподавателя, развиваются и закрепляются педагогические компетенции.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Совместно с конструктором студент, технолог АО «Казанькомпрессормаш» провели анализ операции фрезерования паза в детали «Крышка подшипника» и создали проект приспособления, выполняющего паз одновременно в четырех деталях, повышая тем самым производительность труда. Ранее паз выполняли в каждой детали по отдельности. Производительность была низкой. В настоящее время студенты вместе с конструкторами приняли участие в разработке приспособления - кондуктора для сверления отверстий в детали корпус уплотнения.</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Впереди новые совместные проекты.</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Квалифицированные работники: программисты станков с ЧПУ, конструкторы, мастера проводят занятия с преподавателями и со студентами колледжа. На территории АО «Казанькомпрессормаш» студенты проходят производственную, технологическую и преддипломную практики.</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Ежегодно «Казанькомпрессормаш» совместно с общественной организацией «Молодежь промышленных предприятий РТ» при поддержке Министерства по делам молодежи и туризма проводят в колледже конкурсы профессионального мастерства, куда съезжается рабочая молодежь со всей Республики Татарстан и городов России. По окончании учебы в колледже многим выпускникам </w:t>
      </w:r>
      <w:r w:rsidRPr="00A135CF">
        <w:rPr>
          <w:rFonts w:ascii="Times New Roman" w:hAnsi="Times New Roman" w:cs="Times New Roman"/>
          <w:sz w:val="28"/>
          <w:szCs w:val="28"/>
        </w:rPr>
        <w:lastRenderedPageBreak/>
        <w:t>предоставляются рабочие места на базовом предприятии с дальнейшим обучением в высших учебных заведениях.</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Специалисты «Казанькомпрессормаш» ежегодно принимают участие в защитах письменных экзаменационных работ и дипломов. </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Тесная взаимосвязь базового предприятия и учебного заведения служит надежным гарантом профессионального образования и создает творческий потенциал для деятельности педагога. </w:t>
      </w:r>
    </w:p>
    <w:p w:rsidR="00FF6D56" w:rsidRPr="00A135CF" w:rsidRDefault="00FF6D56" w:rsidP="00915E24">
      <w:pPr>
        <w:spacing w:after="0" w:line="240" w:lineRule="auto"/>
        <w:ind w:left="-567" w:firstLine="709"/>
        <w:jc w:val="both"/>
        <w:rPr>
          <w:rFonts w:ascii="Times New Roman" w:hAnsi="Times New Roman" w:cs="Times New Roman"/>
          <w:sz w:val="28"/>
          <w:szCs w:val="28"/>
        </w:rPr>
      </w:pPr>
    </w:p>
    <w:p w:rsidR="00FF6D56" w:rsidRDefault="00FF6D56" w:rsidP="00915E24">
      <w:pPr>
        <w:spacing w:after="0" w:line="240" w:lineRule="auto"/>
        <w:ind w:left="-567" w:firstLine="709"/>
        <w:jc w:val="center"/>
        <w:rPr>
          <w:rFonts w:ascii="Times New Roman" w:hAnsi="Times New Roman" w:cs="Times New Roman"/>
          <w:sz w:val="28"/>
          <w:szCs w:val="28"/>
        </w:rPr>
      </w:pPr>
      <w:r w:rsidRPr="00A135CF">
        <w:rPr>
          <w:rFonts w:ascii="Times New Roman" w:hAnsi="Times New Roman" w:cs="Times New Roman"/>
          <w:sz w:val="28"/>
          <w:szCs w:val="28"/>
        </w:rPr>
        <w:t>С</w:t>
      </w:r>
      <w:r w:rsidR="0051639D">
        <w:rPr>
          <w:rFonts w:ascii="Times New Roman" w:hAnsi="Times New Roman" w:cs="Times New Roman"/>
          <w:sz w:val="28"/>
          <w:szCs w:val="28"/>
        </w:rPr>
        <w:t>писок использованных источников</w:t>
      </w:r>
    </w:p>
    <w:p w:rsidR="0051639D" w:rsidRPr="00A135CF" w:rsidRDefault="0051639D" w:rsidP="00915E24">
      <w:pPr>
        <w:spacing w:after="0" w:line="240" w:lineRule="auto"/>
        <w:ind w:left="-567" w:firstLine="709"/>
        <w:jc w:val="center"/>
        <w:rPr>
          <w:rFonts w:ascii="Times New Roman" w:hAnsi="Times New Roman" w:cs="Times New Roman"/>
          <w:sz w:val="28"/>
          <w:szCs w:val="28"/>
        </w:rPr>
      </w:pP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1. Айтуганов И. М., Дьячков Ю. А., Корчагин Е. А., Матухин Е. Л., Сафин Р.С. и др. «Концепция, подходы, факторы и условия взаимосвязи профессионального образования с производством». Под общ. ред. Г. В. Мухаметзяновой. Казань: КГАСУ, 2008.</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2. Елтунова И. Б. «Модель системы оценки профессиональных компетенций» // Современные проблемы науки и образования. - 2015. — № 1-1.</w:t>
      </w:r>
    </w:p>
    <w:p w:rsidR="00FF6D56" w:rsidRPr="00A135CF" w:rsidRDefault="00FF6D56" w:rsidP="00915E24">
      <w:pPr>
        <w:spacing w:after="0" w:line="240" w:lineRule="auto"/>
        <w:ind w:left="-567" w:firstLine="568"/>
        <w:jc w:val="both"/>
        <w:rPr>
          <w:rFonts w:ascii="Times New Roman" w:hAnsi="Times New Roman" w:cs="Times New Roman"/>
          <w:sz w:val="28"/>
          <w:szCs w:val="28"/>
        </w:rPr>
      </w:pPr>
    </w:p>
    <w:p w:rsidR="00FF6D56" w:rsidRPr="00A135CF" w:rsidRDefault="00FF6D56" w:rsidP="00915E24">
      <w:pPr>
        <w:spacing w:after="0" w:line="240" w:lineRule="auto"/>
        <w:ind w:left="-567" w:firstLine="568"/>
        <w:jc w:val="both"/>
        <w:rPr>
          <w:rFonts w:ascii="Times New Roman" w:hAnsi="Times New Roman" w:cs="Times New Roman"/>
          <w:sz w:val="28"/>
          <w:szCs w:val="28"/>
        </w:rPr>
      </w:pPr>
    </w:p>
    <w:p w:rsidR="00FF6D56" w:rsidRPr="00A135CF"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Морева А.А.</w:t>
      </w:r>
    </w:p>
    <w:p w:rsidR="00B94AD3"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г. Зеленодольск, ГАПОУ «Зеленодольский </w:t>
      </w:r>
    </w:p>
    <w:p w:rsidR="00FF6D56" w:rsidRPr="00A135CF" w:rsidRDefault="00FF6D56"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судостроительный колледж», </w:t>
      </w:r>
    </w:p>
    <w:p w:rsidR="00FF6D56" w:rsidRPr="00A135CF" w:rsidRDefault="0051639D" w:rsidP="00915E24">
      <w:pPr>
        <w:spacing w:after="0" w:line="240" w:lineRule="auto"/>
        <w:ind w:left="-567"/>
        <w:jc w:val="right"/>
        <w:rPr>
          <w:rFonts w:ascii="Times New Roman" w:eastAsia="Calibri" w:hAnsi="Times New Roman" w:cs="Times New Roman"/>
          <w:sz w:val="28"/>
          <w:szCs w:val="28"/>
        </w:rPr>
      </w:pPr>
      <w:r>
        <w:rPr>
          <w:rFonts w:ascii="Times New Roman" w:eastAsia="Calibri" w:hAnsi="Times New Roman" w:cs="Times New Roman"/>
          <w:sz w:val="28"/>
          <w:szCs w:val="28"/>
        </w:rPr>
        <w:t>з</w:t>
      </w:r>
      <w:r w:rsidR="00FF6D56" w:rsidRPr="00A135CF">
        <w:rPr>
          <w:rFonts w:ascii="Times New Roman" w:eastAsia="Calibri" w:hAnsi="Times New Roman" w:cs="Times New Roman"/>
          <w:sz w:val="28"/>
          <w:szCs w:val="28"/>
        </w:rPr>
        <w:t xml:space="preserve">аместитель директора по УПР, преподаватель </w:t>
      </w:r>
    </w:p>
    <w:p w:rsidR="00FF6D56" w:rsidRPr="00A135CF" w:rsidRDefault="00FF6D56" w:rsidP="00915E24">
      <w:pPr>
        <w:spacing w:after="0" w:line="240" w:lineRule="auto"/>
        <w:ind w:left="-567"/>
        <w:jc w:val="center"/>
        <w:rPr>
          <w:rFonts w:ascii="Times New Roman" w:eastAsia="Calibri" w:hAnsi="Times New Roman" w:cs="Times New Roman"/>
          <w:b/>
          <w:sz w:val="28"/>
          <w:szCs w:val="28"/>
        </w:rPr>
      </w:pPr>
    </w:p>
    <w:p w:rsidR="00FF6D56" w:rsidRPr="00A135CF" w:rsidRDefault="00FF6D56" w:rsidP="00915E24">
      <w:pPr>
        <w:spacing w:after="0" w:line="240" w:lineRule="auto"/>
        <w:ind w:left="-567"/>
        <w:jc w:val="center"/>
        <w:rPr>
          <w:rFonts w:ascii="Times New Roman" w:eastAsia="Calibri" w:hAnsi="Times New Roman" w:cs="Times New Roman"/>
          <w:b/>
          <w:sz w:val="28"/>
          <w:szCs w:val="28"/>
        </w:rPr>
      </w:pPr>
      <w:r w:rsidRPr="00A135CF">
        <w:rPr>
          <w:rFonts w:ascii="Times New Roman" w:eastAsia="Calibri" w:hAnsi="Times New Roman" w:cs="Times New Roman"/>
          <w:b/>
          <w:sz w:val="28"/>
          <w:szCs w:val="28"/>
        </w:rPr>
        <w:t>ИНТЕГРАЦИЯ ПРОФЕССИОНАЛЬНОГО ОБРАЗОВАНИЯ С ТРЕБОВАНИЯМИ РЫНКА ТРУДА: СОТРУДНИЧЕСТВО С РАБОТОДАТЕЛЯМИ И УЧАСТИЕ БИЗНЕСА</w:t>
      </w:r>
    </w:p>
    <w:p w:rsidR="00FF6D56" w:rsidRPr="00A135CF" w:rsidRDefault="00FF6D56" w:rsidP="00915E24">
      <w:pPr>
        <w:spacing w:after="0" w:line="240" w:lineRule="auto"/>
        <w:ind w:left="-567"/>
        <w:jc w:val="center"/>
        <w:rPr>
          <w:rFonts w:ascii="Times New Roman" w:eastAsia="Calibri" w:hAnsi="Times New Roman" w:cs="Times New Roman"/>
          <w:b/>
          <w:sz w:val="28"/>
          <w:szCs w:val="28"/>
        </w:rPr>
      </w:pP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Аннотация: </w:t>
      </w:r>
      <w:r w:rsidRPr="00A135CF">
        <w:rPr>
          <w:rFonts w:ascii="Times New Roman" w:eastAsia="Calibri" w:hAnsi="Times New Roman" w:cs="Times New Roman"/>
          <w:sz w:val="28"/>
          <w:szCs w:val="28"/>
        </w:rPr>
        <w:t>Актуальность темы обусловлена тем, что сотрудничество между образованием и бизнесом критически важно для подготовки кадров, востребованных на современном рынке труда, а также для обеспечения непрерывного развития профессионального образования в соответствии с меняющимися требованиями. Интеграция помогает преодолеть разрыв между теоретическими знаниями и практическими навыками, которые ищут работодатели.</w:t>
      </w:r>
      <w:r w:rsidRPr="00A135CF">
        <w:rPr>
          <w:rFonts w:ascii="Times New Roman" w:eastAsia="Calibri" w:hAnsi="Times New Roman" w:cs="Times New Roman"/>
          <w:b/>
          <w:sz w:val="28"/>
          <w:szCs w:val="28"/>
        </w:rPr>
        <w:t xml:space="preserve"> </w:t>
      </w:r>
      <w:r w:rsidRPr="00A135CF">
        <w:rPr>
          <w:rFonts w:ascii="Times New Roman" w:eastAsia="Calibri" w:hAnsi="Times New Roman" w:cs="Times New Roman"/>
          <w:sz w:val="28"/>
          <w:szCs w:val="28"/>
        </w:rPr>
        <w:t>Рынок труда характ еризуется кадровым дефицитом в России (потребность в специалистах СПО — 70% к 2029 г.) и трансформацией рынка труда под влиянием цифровизации, где проект "Профессионалитет" объединил 2 тыс. предприятий с инвестициями 6 млрд руб. в 370 колледжей для практико-ориентированной подготовки.</w:t>
      </w: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b/>
          <w:sz w:val="28"/>
          <w:szCs w:val="28"/>
        </w:rPr>
        <w:t xml:space="preserve">Ключевые слова: </w:t>
      </w:r>
      <w:r w:rsidRPr="00A135CF">
        <w:rPr>
          <w:rFonts w:ascii="Times New Roman" w:eastAsia="Calibri" w:hAnsi="Times New Roman" w:cs="Times New Roman"/>
          <w:sz w:val="28"/>
          <w:szCs w:val="28"/>
        </w:rPr>
        <w:t>сотрудничество с работодателями, участие бизнеса, социальное партнерство, дуальное образование, практико-ориентированное обучение, современные компетенции, профессиональные стандарты, совместные образовательные программы.</w:t>
      </w:r>
    </w:p>
    <w:p w:rsidR="00FF6D56" w:rsidRPr="00A135CF" w:rsidRDefault="00FF6D56" w:rsidP="00915E24">
      <w:pPr>
        <w:spacing w:after="0" w:line="240" w:lineRule="auto"/>
        <w:ind w:left="-567"/>
        <w:rPr>
          <w:rFonts w:ascii="Times New Roman" w:eastAsia="Calibri" w:hAnsi="Times New Roman" w:cs="Times New Roman"/>
          <w:b/>
          <w:sz w:val="28"/>
          <w:szCs w:val="28"/>
        </w:rPr>
      </w:pP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Интеграция профессионального образования с требованиями рынка труда является ключевым направлением модернизации системы подготовки кадров в современных условиях. Эффективное взаимодействие образовательных учреждений с работодателями и бизнес-сообществом обеспечивает своевременное обновление образовательных программ в соответствии с потребностями экономики, повышает качество подготовки специалистов и их конкурентоспособность на рынке труда.</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Сотрудничество между вузами, колледжами и работодателями реализуется через создание образовательных кластеров, совместные программы стажировок и практик, включение представителей бизнеса в разработку компетентностных карт и стандартов подготовки. Такие модели способствуют формированию у студентов не только профессиональных знаний, но и практических навыков, востребованных в реальной производственной и деловой среде. Также отмечается развитие экосистем кадрового партнерства, в которой вовлечены все заинтересованные стороны — образовательные учреждения, предприятия и государственные структуры.</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Методологической основой интеграции служит применение компетентностного подхода, когда образовательные результаты ориентированы на формирование конкретных умений и навыков, а не только на усвоение теоретических знаний. Национальные компетентностные карты отражают актуальные требования работодателей с учетом прогнозов развития отраслей экономики, что позволяет быстро адаптироваться к изменениям рынка труда. Практики успешных интеграций демонстрируют, что такое сотрудничество повышает эффективность трудоустройства выпускников, стимулирует инновационное развитие образовательных программ и способствует устойчивому развитию региональных экономик.</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Рассмотрим этапы интеграции</w:t>
      </w:r>
      <w:r w:rsidRPr="00A135CF">
        <w:rPr>
          <w:rFonts w:ascii="Times New Roman" w:hAnsi="Times New Roman" w:cs="Times New Roman"/>
          <w:sz w:val="28"/>
          <w:szCs w:val="28"/>
        </w:rPr>
        <w:t xml:space="preserve"> </w:t>
      </w:r>
      <w:r w:rsidRPr="00A135CF">
        <w:rPr>
          <w:rFonts w:ascii="Times New Roman" w:eastAsia="Calibri" w:hAnsi="Times New Roman" w:cs="Times New Roman"/>
          <w:sz w:val="28"/>
          <w:szCs w:val="28"/>
        </w:rPr>
        <w:t>рынка труда и образования в таблице 1.</w:t>
      </w:r>
    </w:p>
    <w:p w:rsidR="00FF6D56" w:rsidRPr="00A135CF" w:rsidRDefault="00FF6D56" w:rsidP="00915E24">
      <w:pPr>
        <w:widowControl w:val="0"/>
        <w:spacing w:after="0" w:line="240" w:lineRule="auto"/>
        <w:ind w:left="-567"/>
        <w:jc w:val="both"/>
        <w:rPr>
          <w:rFonts w:ascii="Times New Roman" w:eastAsia="Calibri" w:hAnsi="Times New Roman" w:cs="Times New Roman"/>
          <w:sz w:val="28"/>
          <w:szCs w:val="28"/>
        </w:rPr>
      </w:pPr>
    </w:p>
    <w:p w:rsidR="00FF6D56" w:rsidRPr="00A135CF" w:rsidRDefault="00FF6D56" w:rsidP="00915E24">
      <w:pPr>
        <w:widowControl w:val="0"/>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Таблица 1 – Этапы интеграции рынка труда и образования</w:t>
      </w:r>
    </w:p>
    <w:tbl>
      <w:tblPr>
        <w:tblStyle w:val="ae"/>
        <w:tblW w:w="9352" w:type="dxa"/>
        <w:tblLook w:val="04A0" w:firstRow="1" w:lastRow="0" w:firstColumn="1" w:lastColumn="0" w:noHBand="0" w:noVBand="1"/>
      </w:tblPr>
      <w:tblGrid>
        <w:gridCol w:w="3823"/>
        <w:gridCol w:w="5529"/>
      </w:tblGrid>
      <w:tr w:rsidR="00FF6D56" w:rsidRPr="00A135CF" w:rsidTr="00FF6D56">
        <w:tc>
          <w:tcPr>
            <w:tcW w:w="3823" w:type="dxa"/>
            <w:hideMark/>
          </w:tcPr>
          <w:p w:rsidR="00FF6D56" w:rsidRPr="00B94AD3" w:rsidRDefault="00FF6D56" w:rsidP="00915E24">
            <w:pPr>
              <w:widowControl w:val="0"/>
              <w:ind w:left="-567"/>
              <w:contextualSpacing/>
              <w:jc w:val="center"/>
              <w:rPr>
                <w:rFonts w:ascii="Times New Roman" w:hAnsi="Times New Roman" w:cs="Times New Roman"/>
                <w:bCs/>
                <w:spacing w:val="1"/>
                <w:sz w:val="24"/>
                <w:szCs w:val="24"/>
              </w:rPr>
            </w:pPr>
            <w:r w:rsidRPr="00B94AD3">
              <w:rPr>
                <w:rFonts w:ascii="Times New Roman" w:hAnsi="Times New Roman" w:cs="Times New Roman"/>
                <w:bCs/>
                <w:spacing w:val="1"/>
                <w:sz w:val="24"/>
                <w:szCs w:val="24"/>
              </w:rPr>
              <w:t xml:space="preserve">Этапы интеграции </w:t>
            </w:r>
          </w:p>
        </w:tc>
        <w:tc>
          <w:tcPr>
            <w:tcW w:w="5529" w:type="dxa"/>
            <w:hideMark/>
          </w:tcPr>
          <w:p w:rsidR="00FF6D56" w:rsidRPr="00B94AD3" w:rsidRDefault="00FF6D56" w:rsidP="00915E24">
            <w:pPr>
              <w:widowControl w:val="0"/>
              <w:ind w:left="-567"/>
              <w:contextualSpacing/>
              <w:jc w:val="center"/>
              <w:rPr>
                <w:rFonts w:ascii="Times New Roman" w:hAnsi="Times New Roman" w:cs="Times New Roman"/>
                <w:bCs/>
                <w:spacing w:val="1"/>
                <w:sz w:val="24"/>
                <w:szCs w:val="24"/>
              </w:rPr>
            </w:pPr>
            <w:r w:rsidRPr="00B94AD3">
              <w:rPr>
                <w:rFonts w:ascii="Times New Roman" w:hAnsi="Times New Roman" w:cs="Times New Roman"/>
                <w:bCs/>
                <w:spacing w:val="1"/>
                <w:sz w:val="24"/>
                <w:szCs w:val="24"/>
              </w:rPr>
              <w:t>Описание ключевых действий</w:t>
            </w:r>
          </w:p>
        </w:tc>
      </w:tr>
      <w:tr w:rsidR="00FF6D56" w:rsidRPr="00A135CF" w:rsidTr="00FF6D56">
        <w:tc>
          <w:tcPr>
            <w:tcW w:w="382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Анализ потребностей рынка труда</w:t>
            </w:r>
          </w:p>
        </w:tc>
        <w:tc>
          <w:tcPr>
            <w:tcW w:w="5529"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Сбор данных о востребованных профессиях и навыках</w:t>
            </w:r>
          </w:p>
        </w:tc>
      </w:tr>
      <w:tr w:rsidR="00FF6D56" w:rsidRPr="00A135CF" w:rsidTr="00FF6D56">
        <w:tc>
          <w:tcPr>
            <w:tcW w:w="382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Корректировка образовательных стандартов</w:t>
            </w:r>
          </w:p>
        </w:tc>
        <w:tc>
          <w:tcPr>
            <w:tcW w:w="5529"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Обновление программ с учетом прогнозов и требований работодателей</w:t>
            </w:r>
          </w:p>
        </w:tc>
      </w:tr>
      <w:tr w:rsidR="00FF6D56" w:rsidRPr="00A135CF" w:rsidTr="00FF6D56">
        <w:tc>
          <w:tcPr>
            <w:tcW w:w="382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Внедрение практико-ориентированных методов</w:t>
            </w:r>
          </w:p>
        </w:tc>
        <w:tc>
          <w:tcPr>
            <w:tcW w:w="5529"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Использование проектного обучения, кейс-стади, практик</w:t>
            </w:r>
          </w:p>
        </w:tc>
      </w:tr>
      <w:tr w:rsidR="00FF6D56" w:rsidRPr="00A135CF" w:rsidTr="00FF6D56">
        <w:tc>
          <w:tcPr>
            <w:tcW w:w="382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Оценка результатов и адаптация</w:t>
            </w:r>
          </w:p>
        </w:tc>
        <w:tc>
          <w:tcPr>
            <w:tcW w:w="5529"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Мониторинг трудоустройства и модификация программ на основе обратной связи</w:t>
            </w:r>
          </w:p>
        </w:tc>
      </w:tr>
    </w:tbl>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Однако существуют и вызовы — необходимость координации действий всех участников процесса, обеспечение ресурсной базы для практической реализации программ, а также разработка механизмов оценки эффективности сотрудничества. Для преодоления этих проблем в зарубежных и российских реалиях активно разрабатываются модели планирования и мониторинга взаимодействия между образовательными учреждениями и работодателями.</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Современные вызовы разрыва между образованием и рынком труда:</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 Быстро меняющийся рынок труда. Профессии устаревают стремительно, а образовательные программы не успевают адаптироваться, создавая риск невостребованности выпускников.</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Риск невостребованности выпускников. Без актуализации учебных планов и развития новых навыков молодые специалисты могут оказаться не готовыми к реальным запросам работодателей.</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Непрерывное обучение. Ключевой навык для современного специалиста — способность учиться и переучиваться на протяжении всей жизни.</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Сотрудничество между вузами, колледжами и работодателями реализуется через создание образовательных кластеров, совместные программы стажировок и практик, включение представителей бизнеса в разработку компетентностных карт и стандартов подготовки. Такие модели способствуют формированию у студентов не только профессиональных знаний, но и практических навыков, востребованных в реальной производственной и деловой среде.</w:t>
      </w:r>
    </w:p>
    <w:p w:rsidR="00FF6D56" w:rsidRPr="00A135CF" w:rsidRDefault="00FF6D56" w:rsidP="00915E24">
      <w:pPr>
        <w:widowControl w:val="0"/>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В таблице 2 представим основные направления взаимодействия образовательных учреждений и работодателей.</w:t>
      </w:r>
    </w:p>
    <w:p w:rsidR="00FF6D56" w:rsidRPr="00A135CF" w:rsidRDefault="00FF6D56" w:rsidP="00915E24">
      <w:pPr>
        <w:widowControl w:val="0"/>
        <w:spacing w:after="0" w:line="240" w:lineRule="auto"/>
        <w:ind w:left="-567"/>
        <w:jc w:val="both"/>
        <w:rPr>
          <w:rFonts w:ascii="Times New Roman" w:eastAsia="Calibri" w:hAnsi="Times New Roman" w:cs="Times New Roman"/>
          <w:sz w:val="28"/>
          <w:szCs w:val="28"/>
        </w:rPr>
      </w:pPr>
    </w:p>
    <w:p w:rsidR="00FF6D56" w:rsidRPr="00A135CF" w:rsidRDefault="00FF6D56" w:rsidP="00915E24">
      <w:pPr>
        <w:spacing w:after="0" w:line="240" w:lineRule="auto"/>
        <w:ind w:left="-567"/>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Таблица 2 – Основные направления взаимодействия образовательных учреждений и работодателей</w:t>
      </w:r>
    </w:p>
    <w:tbl>
      <w:tblPr>
        <w:tblStyle w:val="ae"/>
        <w:tblW w:w="9209" w:type="dxa"/>
        <w:tblLook w:val="04A0" w:firstRow="1" w:lastRow="0" w:firstColumn="1" w:lastColumn="0" w:noHBand="0" w:noVBand="1"/>
      </w:tblPr>
      <w:tblGrid>
        <w:gridCol w:w="2114"/>
        <w:gridCol w:w="4925"/>
        <w:gridCol w:w="2170"/>
      </w:tblGrid>
      <w:tr w:rsidR="00FF6D56" w:rsidRPr="00B94AD3" w:rsidTr="00FF6D56">
        <w:tc>
          <w:tcPr>
            <w:tcW w:w="2122" w:type="dxa"/>
            <w:hideMark/>
          </w:tcPr>
          <w:p w:rsidR="00FF6D56" w:rsidRPr="00B94AD3" w:rsidRDefault="00FF6D56" w:rsidP="00B94AD3">
            <w:pPr>
              <w:widowControl w:val="0"/>
              <w:contextualSpacing/>
              <w:jc w:val="center"/>
              <w:rPr>
                <w:rFonts w:ascii="Times New Roman" w:hAnsi="Times New Roman" w:cs="Times New Roman"/>
                <w:bCs/>
                <w:spacing w:val="1"/>
                <w:sz w:val="24"/>
                <w:szCs w:val="24"/>
              </w:rPr>
            </w:pPr>
            <w:r w:rsidRPr="00B94AD3">
              <w:rPr>
                <w:rFonts w:ascii="Times New Roman" w:hAnsi="Times New Roman" w:cs="Times New Roman"/>
                <w:bCs/>
                <w:spacing w:val="1"/>
                <w:sz w:val="24"/>
                <w:szCs w:val="24"/>
              </w:rPr>
              <w:t>Направление взаимодействия</w:t>
            </w:r>
          </w:p>
        </w:tc>
        <w:tc>
          <w:tcPr>
            <w:tcW w:w="5103" w:type="dxa"/>
            <w:hideMark/>
          </w:tcPr>
          <w:p w:rsidR="00FF6D56" w:rsidRPr="00B94AD3" w:rsidRDefault="00FF6D56" w:rsidP="00915E24">
            <w:pPr>
              <w:widowControl w:val="0"/>
              <w:ind w:left="-567"/>
              <w:contextualSpacing/>
              <w:jc w:val="center"/>
              <w:rPr>
                <w:rFonts w:ascii="Times New Roman" w:hAnsi="Times New Roman" w:cs="Times New Roman"/>
                <w:bCs/>
                <w:spacing w:val="1"/>
                <w:sz w:val="24"/>
                <w:szCs w:val="24"/>
              </w:rPr>
            </w:pPr>
            <w:r w:rsidRPr="00B94AD3">
              <w:rPr>
                <w:rFonts w:ascii="Times New Roman" w:hAnsi="Times New Roman" w:cs="Times New Roman"/>
                <w:bCs/>
                <w:spacing w:val="1"/>
                <w:sz w:val="24"/>
                <w:szCs w:val="24"/>
              </w:rPr>
              <w:t>Описание</w:t>
            </w:r>
          </w:p>
        </w:tc>
        <w:tc>
          <w:tcPr>
            <w:tcW w:w="1984" w:type="dxa"/>
            <w:hideMark/>
          </w:tcPr>
          <w:p w:rsidR="00FF6D56" w:rsidRPr="00B94AD3" w:rsidRDefault="00FF6D56" w:rsidP="00B94AD3">
            <w:pPr>
              <w:widowControl w:val="0"/>
              <w:ind w:left="-203"/>
              <w:contextualSpacing/>
              <w:jc w:val="center"/>
              <w:rPr>
                <w:rFonts w:ascii="Times New Roman" w:hAnsi="Times New Roman" w:cs="Times New Roman"/>
                <w:bCs/>
                <w:spacing w:val="1"/>
                <w:sz w:val="24"/>
                <w:szCs w:val="24"/>
              </w:rPr>
            </w:pPr>
            <w:r w:rsidRPr="00B94AD3">
              <w:rPr>
                <w:rFonts w:ascii="Times New Roman" w:hAnsi="Times New Roman" w:cs="Times New Roman"/>
                <w:bCs/>
                <w:spacing w:val="1"/>
                <w:sz w:val="24"/>
                <w:szCs w:val="24"/>
              </w:rPr>
              <w:t>Примеры форм реализации</w:t>
            </w:r>
          </w:p>
        </w:tc>
      </w:tr>
      <w:tr w:rsidR="00FF6D56" w:rsidRPr="00B94AD3" w:rsidTr="00FF6D56">
        <w:tc>
          <w:tcPr>
            <w:tcW w:w="2122"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Совместное планирование</w:t>
            </w:r>
          </w:p>
        </w:tc>
        <w:tc>
          <w:tcPr>
            <w:tcW w:w="510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Вовлечение работодателей в разработку образовательных программ и стандартов компетенций</w:t>
            </w:r>
          </w:p>
        </w:tc>
        <w:tc>
          <w:tcPr>
            <w:tcW w:w="1984"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Разработка компетентностных карт</w:t>
            </w:r>
          </w:p>
        </w:tc>
      </w:tr>
      <w:tr w:rsidR="00FF6D56" w:rsidRPr="00B94AD3" w:rsidTr="00FF6D56">
        <w:tc>
          <w:tcPr>
            <w:tcW w:w="2122"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Практическая подготовка</w:t>
            </w:r>
          </w:p>
        </w:tc>
        <w:tc>
          <w:tcPr>
            <w:tcW w:w="510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Организация стажировок, практик и производственного обучения на предприятиях</w:t>
            </w:r>
          </w:p>
        </w:tc>
        <w:tc>
          <w:tcPr>
            <w:tcW w:w="1984"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Стажировки, производственные лаборатории</w:t>
            </w:r>
          </w:p>
        </w:tc>
      </w:tr>
      <w:tr w:rsidR="00FF6D56" w:rsidRPr="00B94AD3" w:rsidTr="00FF6D56">
        <w:tc>
          <w:tcPr>
            <w:tcW w:w="2122"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Обратная связь и мониторинг</w:t>
            </w:r>
          </w:p>
        </w:tc>
        <w:tc>
          <w:tcPr>
            <w:tcW w:w="510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Оценка качества подготовки специалистов работодателями, корректировка образовательных программ</w:t>
            </w:r>
          </w:p>
        </w:tc>
        <w:tc>
          <w:tcPr>
            <w:tcW w:w="1984"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Совместные экспертные комиссии</w:t>
            </w:r>
          </w:p>
        </w:tc>
      </w:tr>
      <w:tr w:rsidR="00FF6D56" w:rsidRPr="00B94AD3" w:rsidTr="00FF6D56">
        <w:tc>
          <w:tcPr>
            <w:tcW w:w="2122"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Создание образовательных кластеров</w:t>
            </w:r>
          </w:p>
        </w:tc>
        <w:tc>
          <w:tcPr>
            <w:tcW w:w="5103"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Формирование партнерств между колледжами, вузами и бизнесом в региональных кластерах</w:t>
            </w:r>
          </w:p>
        </w:tc>
        <w:tc>
          <w:tcPr>
            <w:tcW w:w="1984" w:type="dxa"/>
            <w:hideMark/>
          </w:tcPr>
          <w:p w:rsidR="00FF6D56" w:rsidRPr="00B94AD3" w:rsidRDefault="00FF6D56" w:rsidP="00B94AD3">
            <w:pPr>
              <w:widowControl w:val="0"/>
              <w:contextualSpacing/>
              <w:rPr>
                <w:rFonts w:ascii="Times New Roman" w:hAnsi="Times New Roman" w:cs="Times New Roman"/>
                <w:spacing w:val="1"/>
                <w:sz w:val="24"/>
                <w:szCs w:val="24"/>
              </w:rPr>
            </w:pPr>
            <w:r w:rsidRPr="00B94AD3">
              <w:rPr>
                <w:rFonts w:ascii="Times New Roman" w:hAnsi="Times New Roman" w:cs="Times New Roman"/>
                <w:spacing w:val="1"/>
                <w:sz w:val="24"/>
                <w:szCs w:val="24"/>
              </w:rPr>
              <w:t>Образовательно-производственные кластеры</w:t>
            </w:r>
          </w:p>
        </w:tc>
      </w:tr>
    </w:tbl>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Новый законопроект 2024 года значительно расширяет и закрепляет комплексное участие работодателей в системе профессионального образования. Это включает их вовлечение на всех этапах: от управления образовательными организациями до финальной оценки качества выпускников.</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Работодатели получают право участвовать в формировании учебных программ, чтобы они соответствовали актуальным потребностям производства. Введение демонстрационного экзамена как основной формы итоговой аттестации в СПО обеспечивает объективную оценку реальных навыков выпускников. Законодательство гарантирует работодателям прозрачный доступ к оценке качества подготовки и эффективное взаимодействие с образовательными учреждениями.</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Введение демонстрационного экзамена как основной формы итоговой </w:t>
      </w:r>
      <w:r w:rsidRPr="00A135CF">
        <w:rPr>
          <w:rFonts w:ascii="Times New Roman" w:eastAsia="Calibri" w:hAnsi="Times New Roman" w:cs="Times New Roman"/>
          <w:sz w:val="28"/>
          <w:szCs w:val="28"/>
        </w:rPr>
        <w:lastRenderedPageBreak/>
        <w:t>аттестации в СПО обеспечивает объективную оценку реальных навыков выпускников.</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Законодательство гарантирует работодателям прозрачный доступ к оценке качества подготовки и эффективное взаимодействие с образовательными учреждениями.</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Успешным примером сотрудничества отраслевого кластера и учебного заведения является сотрудничество АО «Зеленодольский завод им. А.М. Горького» и ГАПОУ «Зеленодольский судостроительный колледж».</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АО «Зеленодольский завод им. А.М. Горького» (входит в АО «АК Барс Холдинг») и ГАПОУ «Зеленодольский судостроительный колледж» реализуют стратегическое партнерство по подготовке квалифицированных судостроительных кадров, включая практику, трудоустройство выпускников и совместное финансирование. Колледж возродили в 2023 году после 12-летнего перерыва (ликвидирован в 2011 г.) при активном участии завода, который инвестировал 20% средств и обеспечивает рабочие места для 4 тыс. выпускников.</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Формы сотрудничества</w:t>
      </w:r>
      <w:r w:rsidRPr="00A135CF">
        <w:rPr>
          <w:rFonts w:ascii="Times New Roman" w:hAnsi="Times New Roman" w:cs="Times New Roman"/>
          <w:sz w:val="28"/>
          <w:szCs w:val="28"/>
        </w:rPr>
        <w:t xml:space="preserve"> </w:t>
      </w:r>
      <w:r w:rsidRPr="00A135CF">
        <w:rPr>
          <w:rFonts w:ascii="Times New Roman" w:eastAsia="Calibri" w:hAnsi="Times New Roman" w:cs="Times New Roman"/>
          <w:sz w:val="28"/>
          <w:szCs w:val="28"/>
        </w:rPr>
        <w:t>АО «Зеленодольский завод им. А.М. Горького» и ГАПОУ «Зеленодольский судостроительный колледж» представлены в таблице 3.</w:t>
      </w:r>
    </w:p>
    <w:p w:rsidR="00FF6D56" w:rsidRPr="00A135CF" w:rsidRDefault="00FF6D56" w:rsidP="00915E24">
      <w:pPr>
        <w:widowControl w:val="0"/>
        <w:spacing w:after="0" w:line="240" w:lineRule="auto"/>
        <w:ind w:left="-567"/>
        <w:contextualSpacing/>
        <w:jc w:val="both"/>
        <w:rPr>
          <w:rFonts w:ascii="Times New Roman" w:eastAsia="Calibri" w:hAnsi="Times New Roman" w:cs="Times New Roman"/>
          <w:sz w:val="28"/>
          <w:szCs w:val="28"/>
        </w:rPr>
      </w:pPr>
    </w:p>
    <w:p w:rsidR="00FF6D56" w:rsidRPr="00A135CF" w:rsidRDefault="00FF6D56" w:rsidP="00915E24">
      <w:pPr>
        <w:widowControl w:val="0"/>
        <w:spacing w:after="0" w:line="240" w:lineRule="auto"/>
        <w:ind w:left="-567"/>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Таблица 3 – Формы сотрудничества АО «Зеленодольский завод им. А.М. Горького» и ГАПОУ «Зеленодольский судостроительный колледж»</w:t>
      </w:r>
    </w:p>
    <w:tbl>
      <w:tblPr>
        <w:tblStyle w:val="ae"/>
        <w:tblW w:w="9351" w:type="dxa"/>
        <w:tblLook w:val="04A0" w:firstRow="1" w:lastRow="0" w:firstColumn="1" w:lastColumn="0" w:noHBand="0" w:noVBand="1"/>
      </w:tblPr>
      <w:tblGrid>
        <w:gridCol w:w="2263"/>
        <w:gridCol w:w="3402"/>
        <w:gridCol w:w="3686"/>
      </w:tblGrid>
      <w:tr w:rsidR="00FF6D56" w:rsidRPr="00901834" w:rsidTr="00FF6D56">
        <w:tc>
          <w:tcPr>
            <w:tcW w:w="2263" w:type="dxa"/>
            <w:hideMark/>
          </w:tcPr>
          <w:p w:rsidR="00FF6D56" w:rsidRPr="00901834" w:rsidRDefault="00FF6D56" w:rsidP="00C83BBE">
            <w:pPr>
              <w:widowControl w:val="0"/>
              <w:ind w:left="-113"/>
              <w:contextualSpacing/>
              <w:jc w:val="center"/>
              <w:rPr>
                <w:rFonts w:ascii="Times New Roman" w:hAnsi="Times New Roman" w:cs="Times New Roman"/>
                <w:bCs/>
                <w:spacing w:val="1"/>
                <w:sz w:val="24"/>
                <w:szCs w:val="24"/>
              </w:rPr>
            </w:pPr>
            <w:r w:rsidRPr="00901834">
              <w:rPr>
                <w:rFonts w:ascii="Times New Roman" w:hAnsi="Times New Roman" w:cs="Times New Roman"/>
                <w:bCs/>
                <w:spacing w:val="1"/>
                <w:sz w:val="24"/>
                <w:szCs w:val="24"/>
              </w:rPr>
              <w:t>Аспект партнерства</w:t>
            </w:r>
          </w:p>
        </w:tc>
        <w:tc>
          <w:tcPr>
            <w:tcW w:w="3402" w:type="dxa"/>
            <w:hideMark/>
          </w:tcPr>
          <w:p w:rsidR="00FF6D56" w:rsidRPr="00901834" w:rsidRDefault="00FF6D56" w:rsidP="00C83BBE">
            <w:pPr>
              <w:widowControl w:val="0"/>
              <w:ind w:left="-111"/>
              <w:contextualSpacing/>
              <w:jc w:val="center"/>
              <w:rPr>
                <w:rFonts w:ascii="Times New Roman" w:hAnsi="Times New Roman" w:cs="Times New Roman"/>
                <w:bCs/>
                <w:spacing w:val="1"/>
                <w:sz w:val="24"/>
                <w:szCs w:val="24"/>
              </w:rPr>
            </w:pPr>
            <w:r w:rsidRPr="00901834">
              <w:rPr>
                <w:rFonts w:ascii="Times New Roman" w:hAnsi="Times New Roman" w:cs="Times New Roman"/>
                <w:bCs/>
                <w:spacing w:val="1"/>
                <w:sz w:val="24"/>
                <w:szCs w:val="24"/>
              </w:rPr>
              <w:t>Меры реализации</w:t>
            </w:r>
          </w:p>
        </w:tc>
        <w:tc>
          <w:tcPr>
            <w:tcW w:w="3686" w:type="dxa"/>
            <w:hideMark/>
          </w:tcPr>
          <w:p w:rsidR="00FF6D56" w:rsidRPr="00901834" w:rsidRDefault="00FF6D56" w:rsidP="00915E24">
            <w:pPr>
              <w:widowControl w:val="0"/>
              <w:ind w:left="-567"/>
              <w:contextualSpacing/>
              <w:jc w:val="center"/>
              <w:rPr>
                <w:rFonts w:ascii="Times New Roman" w:hAnsi="Times New Roman" w:cs="Times New Roman"/>
                <w:bCs/>
                <w:spacing w:val="1"/>
                <w:sz w:val="24"/>
                <w:szCs w:val="24"/>
              </w:rPr>
            </w:pPr>
            <w:r w:rsidRPr="00901834">
              <w:rPr>
                <w:rFonts w:ascii="Times New Roman" w:hAnsi="Times New Roman" w:cs="Times New Roman"/>
                <w:bCs/>
                <w:spacing w:val="1"/>
                <w:sz w:val="24"/>
                <w:szCs w:val="24"/>
              </w:rPr>
              <w:t>Результат</w:t>
            </w:r>
          </w:p>
        </w:tc>
      </w:tr>
      <w:tr w:rsidR="00FF6D56" w:rsidRPr="00901834" w:rsidTr="00FF6D56">
        <w:tc>
          <w:tcPr>
            <w:tcW w:w="2263"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Подготовка кадров</w:t>
            </w:r>
          </w:p>
        </w:tc>
        <w:tc>
          <w:tcPr>
            <w:tcW w:w="3402"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Практика на заводе, целевой набор</w:t>
            </w:r>
          </w:p>
        </w:tc>
        <w:tc>
          <w:tcPr>
            <w:tcW w:w="3686"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515 студентов, 34 преподавателя</w:t>
            </w:r>
          </w:p>
        </w:tc>
      </w:tr>
      <w:tr w:rsidR="00FF6D56" w:rsidRPr="00901834" w:rsidTr="00FF6D56">
        <w:tc>
          <w:tcPr>
            <w:tcW w:w="2263"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Инвестиции</w:t>
            </w:r>
          </w:p>
        </w:tc>
        <w:tc>
          <w:tcPr>
            <w:tcW w:w="3402"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20% от корпорации «Ак Барс»</w:t>
            </w:r>
          </w:p>
        </w:tc>
        <w:tc>
          <w:tcPr>
            <w:tcW w:w="3686"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Возрождение в 2023 г. после 2011 г.</w:t>
            </w:r>
          </w:p>
        </w:tc>
      </w:tr>
      <w:tr w:rsidR="00FF6D56" w:rsidRPr="00901834" w:rsidTr="00FF6D56">
        <w:tc>
          <w:tcPr>
            <w:tcW w:w="2263"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Трудоустройство</w:t>
            </w:r>
          </w:p>
        </w:tc>
        <w:tc>
          <w:tcPr>
            <w:tcW w:w="3402"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Встречи с 4-м курсом</w:t>
            </w:r>
          </w:p>
        </w:tc>
        <w:tc>
          <w:tcPr>
            <w:tcW w:w="3686"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4 тыс. выпускников на заводе</w:t>
            </w:r>
          </w:p>
        </w:tc>
      </w:tr>
      <w:tr w:rsidR="00FF6D56" w:rsidRPr="00901834" w:rsidTr="00FF6D56">
        <w:tc>
          <w:tcPr>
            <w:tcW w:w="2263"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Профориентация</w:t>
            </w:r>
          </w:p>
        </w:tc>
        <w:tc>
          <w:tcPr>
            <w:tcW w:w="3402"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Экскурсии, «Профтур»</w:t>
            </w:r>
          </w:p>
        </w:tc>
        <w:tc>
          <w:tcPr>
            <w:tcW w:w="3686" w:type="dxa"/>
            <w:hideMark/>
          </w:tcPr>
          <w:p w:rsidR="00FF6D56" w:rsidRPr="00901834" w:rsidRDefault="00FF6D56" w:rsidP="00C83BBE">
            <w:pPr>
              <w:widowControl w:val="0"/>
              <w:contextualSpacing/>
              <w:rPr>
                <w:rFonts w:ascii="Times New Roman" w:hAnsi="Times New Roman" w:cs="Times New Roman"/>
                <w:spacing w:val="1"/>
                <w:sz w:val="24"/>
                <w:szCs w:val="24"/>
              </w:rPr>
            </w:pPr>
            <w:r w:rsidRPr="00901834">
              <w:rPr>
                <w:rFonts w:ascii="Times New Roman" w:hAnsi="Times New Roman" w:cs="Times New Roman"/>
                <w:spacing w:val="1"/>
                <w:sz w:val="24"/>
                <w:szCs w:val="24"/>
              </w:rPr>
              <w:t>Привлечение школьников</w:t>
            </w:r>
          </w:p>
        </w:tc>
      </w:tr>
    </w:tbl>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Студенты проходят практику непосредственно на заводе, осваивая специальности «Судостроение», «Монтаж и техническое обслуживание судовых машин и механизмов», «Эксплуатация судового электрооборудования и средств автоматики», «Технология машиностроения», «Управление качеством», «Сетевое и системное администрирование», где завод выступает базовым предприятием.</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Завод ждет выпускников 4-го курса, организует встречи с представителями для целевого набора и гарантирует рабочие места. Корпорация «Ак Барс» (включая завод) выделила средства на восстановление колледжа, вернула здания и поддерживает развитие.</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Совместные мероприятия «Профтур» для школьников, экскурсии на завод, демонстрация истории и вакансий.</w:t>
      </w:r>
    </w:p>
    <w:p w:rsidR="00FF6D56" w:rsidRPr="00A135CF" w:rsidRDefault="00FF6D56" w:rsidP="00915E24">
      <w:pPr>
        <w:widowControl w:val="0"/>
        <w:spacing w:after="0" w:line="240" w:lineRule="auto"/>
        <w:ind w:left="-567" w:firstLine="709"/>
        <w:contextualSpacing/>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Партнерство реализуется в рамках национальной стратегии судостроения, обеспечивая кадровую базу для завода (кораблестроение, инженеры-механики) и развитие Зеленодольска как судостроительного центра Татарстана. </w:t>
      </w: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 xml:space="preserve">Современные проекты и законодательные инициативы создают прочную основу для тесного взаимодействия образовательных учреждений и работодателей. Это партнерство является ключевым для развития конкурентоспособной экономики и обеспечения молодежи востребованными профессиями. </w:t>
      </w: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lastRenderedPageBreak/>
        <w:t>Таким образом, интеграция профессионального образования с требованиями рынка труда через сотрудничество с работодателями и бизнесом является стратегически важным фактором повышения качества подготовки кадров, обеспечивающим выпуск специалистов, готовых к эффективной профессиональной деятельности в условиях быстро меняющейся экономики и технологического прогресса.</w:t>
      </w:r>
    </w:p>
    <w:p w:rsidR="00FF6D56" w:rsidRPr="00A135CF" w:rsidRDefault="00FF6D56" w:rsidP="00915E24">
      <w:pPr>
        <w:spacing w:after="0" w:line="240" w:lineRule="auto"/>
        <w:ind w:left="-567" w:firstLine="709"/>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Тесное сотрудничество между образованием и бизнесом — залог успешной подготовки кадров и устойчивого развития рынка труда. Инвестиции бизнеса и его участие в разработке программ повышают качество образования и гарантируют востребованность выпускников. Постоянное совершенствование моделей сотрудничества и адаптивность образования к новым вызовам рынка труда — путь к устойчивому развитию.</w:t>
      </w:r>
    </w:p>
    <w:p w:rsidR="00FF6D56" w:rsidRPr="00A135CF" w:rsidRDefault="00FF6D56" w:rsidP="00915E24">
      <w:pPr>
        <w:spacing w:after="0" w:line="240" w:lineRule="auto"/>
        <w:ind w:left="-567"/>
        <w:rPr>
          <w:rFonts w:ascii="Times New Roman" w:eastAsia="Calibri" w:hAnsi="Times New Roman" w:cs="Times New Roman"/>
          <w:sz w:val="28"/>
          <w:szCs w:val="28"/>
        </w:rPr>
      </w:pPr>
    </w:p>
    <w:p w:rsidR="00FF6D56" w:rsidRPr="00A135CF" w:rsidRDefault="00FF6D56"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FF6D56" w:rsidRPr="00A135CF" w:rsidRDefault="00FF6D56" w:rsidP="00915E24">
      <w:pPr>
        <w:spacing w:after="0" w:line="240" w:lineRule="auto"/>
        <w:ind w:left="-567"/>
        <w:jc w:val="center"/>
        <w:rPr>
          <w:rFonts w:ascii="Times New Roman" w:eastAsia="Calibri" w:hAnsi="Times New Roman" w:cs="Times New Roman"/>
          <w:sz w:val="28"/>
          <w:szCs w:val="28"/>
        </w:rPr>
      </w:pPr>
    </w:p>
    <w:p w:rsidR="00FF6D56" w:rsidRPr="00A135CF" w:rsidRDefault="00FF6D56" w:rsidP="00915E24">
      <w:pPr>
        <w:numPr>
          <w:ilvl w:val="0"/>
          <w:numId w:val="55"/>
        </w:numPr>
        <w:spacing w:after="0" w:line="240" w:lineRule="auto"/>
        <w:ind w:left="-567" w:firstLine="0"/>
        <w:jc w:val="both"/>
        <w:rPr>
          <w:rFonts w:ascii="Times New Roman" w:eastAsia="Calibri" w:hAnsi="Times New Roman" w:cs="Times New Roman"/>
          <w:sz w:val="28"/>
          <w:szCs w:val="28"/>
        </w:rPr>
      </w:pPr>
      <w:r w:rsidRPr="00A135CF">
        <w:rPr>
          <w:rFonts w:ascii="Times New Roman" w:eastAsia="Calibri" w:hAnsi="Times New Roman" w:cs="Times New Roman"/>
          <w:sz w:val="28"/>
          <w:szCs w:val="28"/>
        </w:rPr>
        <w:t>Морева А.А. Маркетинговые исследования рынка образовательных услуг в Республике Татарстан / А. А. Морева // Вопросы науки и образования: новые подходы и актуальные исследования: Материалы II Всероссийской научно-практической конференции. – Чебоксары: ООО "Центр научного сотрудничества "Интерактив плюс", 2025. – С. 259-262.</w:t>
      </w:r>
    </w:p>
    <w:p w:rsidR="00FF6D56" w:rsidRPr="00A135CF" w:rsidRDefault="0051639D" w:rsidP="00915E24">
      <w:pPr>
        <w:spacing w:after="0" w:line="240" w:lineRule="auto"/>
        <w:ind w:left="-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FF6D56" w:rsidRPr="00A135CF">
        <w:rPr>
          <w:rFonts w:ascii="Times New Roman" w:eastAsia="Calibri" w:hAnsi="Times New Roman" w:cs="Times New Roman"/>
          <w:sz w:val="28"/>
          <w:szCs w:val="28"/>
        </w:rPr>
        <w:t>Панина Т.С. Интеграция учреждений профессионального образования в учреждения и комплексы непрерывного многоуровневого профессионального образования: монография / Т. С. Панина. – Департамент образования и науки Кемеровской обл., Гос. образовательное учреждение "Кузбасский региональный ин-т развития проф. образования". – Кемерово: [КРИРПО], 2007. – 178 с.</w:t>
      </w:r>
    </w:p>
    <w:p w:rsidR="00FF6D56" w:rsidRPr="00A135CF" w:rsidRDefault="0051639D" w:rsidP="00915E24">
      <w:pPr>
        <w:spacing w:after="0" w:line="240" w:lineRule="auto"/>
        <w:ind w:left="-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FF6D56" w:rsidRPr="00A135CF">
        <w:rPr>
          <w:rFonts w:ascii="Times New Roman" w:eastAsia="Calibri" w:hAnsi="Times New Roman" w:cs="Times New Roman"/>
          <w:sz w:val="28"/>
          <w:szCs w:val="28"/>
        </w:rPr>
        <w:t>Слаута А. А. Интеграция образования, науки и производства как основа управления качеством профессионального образования / А. А. Слаута // Современные проблемы профессионального образования: опыт и пути решения: Материалы Четвертой Всероссийской научно-практической конференц</w:t>
      </w:r>
      <w:r>
        <w:rPr>
          <w:rFonts w:ascii="Times New Roman" w:eastAsia="Calibri" w:hAnsi="Times New Roman" w:cs="Times New Roman"/>
          <w:sz w:val="28"/>
          <w:szCs w:val="28"/>
        </w:rPr>
        <w:t xml:space="preserve">ии с международным </w:t>
      </w:r>
      <w:r w:rsidR="00FF6D56" w:rsidRPr="00A135CF">
        <w:rPr>
          <w:rFonts w:ascii="Times New Roman" w:eastAsia="Calibri" w:hAnsi="Times New Roman" w:cs="Times New Roman"/>
          <w:sz w:val="28"/>
          <w:szCs w:val="28"/>
        </w:rPr>
        <w:t>участием, Иркутск, 16–18 октября 2019 года. – Иркутск: Иркутский государственный медицинский университет, 2019. – С. 442-446.</w:t>
      </w:r>
    </w:p>
    <w:p w:rsidR="00FF6D56" w:rsidRPr="00A135CF" w:rsidRDefault="00FF6D56" w:rsidP="00915E24">
      <w:pPr>
        <w:widowControl w:val="0"/>
        <w:autoSpaceDE w:val="0"/>
        <w:autoSpaceDN w:val="0"/>
        <w:adjustRightInd w:val="0"/>
        <w:spacing w:after="0" w:line="240" w:lineRule="auto"/>
        <w:ind w:left="-567" w:firstLine="426"/>
        <w:rPr>
          <w:rFonts w:ascii="Times New Roman" w:eastAsia="Calibri" w:hAnsi="Times New Roman" w:cs="Times New Roman"/>
          <w:b/>
          <w:sz w:val="28"/>
          <w:szCs w:val="28"/>
          <w:lang w:eastAsia="ru-RU"/>
        </w:rPr>
      </w:pPr>
    </w:p>
    <w:p w:rsidR="00C83BBE" w:rsidRDefault="00C83BBE" w:rsidP="00915E24">
      <w:pPr>
        <w:spacing w:after="0" w:line="240" w:lineRule="auto"/>
        <w:ind w:left="-567" w:firstLine="850"/>
        <w:jc w:val="right"/>
        <w:rPr>
          <w:rFonts w:ascii="Times New Roman" w:hAnsi="Times New Roman" w:cs="Times New Roman"/>
          <w:sz w:val="28"/>
          <w:szCs w:val="28"/>
        </w:rPr>
      </w:pPr>
    </w:p>
    <w:p w:rsidR="00FF6D56" w:rsidRPr="00A135CF" w:rsidRDefault="00FF6D56" w:rsidP="00915E24">
      <w:pPr>
        <w:spacing w:after="0" w:line="240" w:lineRule="auto"/>
        <w:ind w:left="-567" w:firstLine="850"/>
        <w:jc w:val="right"/>
        <w:rPr>
          <w:rFonts w:ascii="Times New Roman" w:hAnsi="Times New Roman" w:cs="Times New Roman"/>
          <w:sz w:val="28"/>
          <w:szCs w:val="28"/>
        </w:rPr>
      </w:pPr>
      <w:r w:rsidRPr="00A135CF">
        <w:rPr>
          <w:rFonts w:ascii="Times New Roman" w:hAnsi="Times New Roman" w:cs="Times New Roman"/>
          <w:sz w:val="28"/>
          <w:szCs w:val="28"/>
        </w:rPr>
        <w:t>Мухаметзарипова Д.Р.</w:t>
      </w:r>
    </w:p>
    <w:p w:rsidR="00FF6D56" w:rsidRPr="00A135CF" w:rsidRDefault="00FF6D56" w:rsidP="00915E24">
      <w:pPr>
        <w:spacing w:after="0" w:line="240" w:lineRule="auto"/>
        <w:ind w:left="-567" w:firstLine="850"/>
        <w:jc w:val="right"/>
        <w:rPr>
          <w:rFonts w:ascii="Times New Roman" w:hAnsi="Times New Roman" w:cs="Times New Roman"/>
          <w:sz w:val="28"/>
          <w:szCs w:val="28"/>
        </w:rPr>
      </w:pPr>
      <w:r w:rsidRPr="00A135CF">
        <w:rPr>
          <w:rFonts w:ascii="Times New Roman" w:hAnsi="Times New Roman" w:cs="Times New Roman"/>
          <w:sz w:val="28"/>
          <w:szCs w:val="28"/>
        </w:rPr>
        <w:t>г. Казань, ГАПОУ «Казанский торгово-экономический техникум»,</w:t>
      </w:r>
    </w:p>
    <w:p w:rsidR="00FF6D56" w:rsidRPr="00A135CF" w:rsidRDefault="00FF6D56" w:rsidP="00915E24">
      <w:pPr>
        <w:spacing w:after="0" w:line="240" w:lineRule="auto"/>
        <w:ind w:left="-567" w:firstLine="850"/>
        <w:jc w:val="right"/>
        <w:rPr>
          <w:rFonts w:ascii="Times New Roman" w:hAnsi="Times New Roman" w:cs="Times New Roman"/>
          <w:sz w:val="28"/>
          <w:szCs w:val="28"/>
        </w:rPr>
      </w:pPr>
      <w:r w:rsidRPr="00A135CF">
        <w:rPr>
          <w:rFonts w:ascii="Times New Roman" w:hAnsi="Times New Roman" w:cs="Times New Roman"/>
          <w:sz w:val="28"/>
          <w:szCs w:val="28"/>
        </w:rPr>
        <w:t>преподаватель иностранного языка</w:t>
      </w:r>
    </w:p>
    <w:p w:rsidR="00FF6D56" w:rsidRPr="00A135CF" w:rsidRDefault="00FF6D56" w:rsidP="00915E24">
      <w:pPr>
        <w:spacing w:after="0" w:line="240" w:lineRule="auto"/>
        <w:ind w:left="-567" w:firstLine="850"/>
        <w:jc w:val="right"/>
        <w:rPr>
          <w:rFonts w:ascii="Times New Roman" w:hAnsi="Times New Roman" w:cs="Times New Roman"/>
          <w:sz w:val="28"/>
          <w:szCs w:val="28"/>
        </w:rPr>
      </w:pPr>
    </w:p>
    <w:p w:rsidR="00FF6D56" w:rsidRPr="00A135CF" w:rsidRDefault="00FF6D56" w:rsidP="00915E24">
      <w:pPr>
        <w:spacing w:after="0" w:line="240" w:lineRule="auto"/>
        <w:ind w:left="-567" w:firstLine="850"/>
        <w:jc w:val="center"/>
        <w:rPr>
          <w:rFonts w:ascii="Times New Roman" w:hAnsi="Times New Roman" w:cs="Times New Roman"/>
          <w:b/>
          <w:bCs/>
          <w:sz w:val="28"/>
          <w:szCs w:val="28"/>
        </w:rPr>
      </w:pPr>
      <w:r w:rsidRPr="00A135CF">
        <w:rPr>
          <w:rFonts w:ascii="Times New Roman" w:hAnsi="Times New Roman" w:cs="Times New Roman"/>
          <w:b/>
          <w:bCs/>
          <w:sz w:val="28"/>
          <w:szCs w:val="28"/>
        </w:rPr>
        <w:t xml:space="preserve">ПРАКТИКО-ОРИЕНТИРОВАННЫЙ ПОДХОД В ОБУЧЕНИИ АНГЛИЙСКОМУ ЯЗЫКУ СТУДЕНТОВ, БУДУЩИХ СПЕЦИАЛИСТОВ ТОРГОВОГО ДЕЛА </w:t>
      </w:r>
    </w:p>
    <w:p w:rsidR="00FF6D56" w:rsidRPr="00A135CF" w:rsidRDefault="00FF6D56" w:rsidP="00915E24">
      <w:pPr>
        <w:spacing w:after="0" w:line="240" w:lineRule="auto"/>
        <w:ind w:left="-567" w:firstLine="850"/>
        <w:jc w:val="both"/>
        <w:rPr>
          <w:rFonts w:ascii="Times New Roman" w:hAnsi="Times New Roman" w:cs="Times New Roman"/>
          <w:sz w:val="28"/>
          <w:szCs w:val="28"/>
        </w:rPr>
      </w:pP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b/>
          <w:bCs/>
          <w:sz w:val="28"/>
          <w:szCs w:val="28"/>
        </w:rPr>
        <w:t xml:space="preserve">Аннотация: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статье рассматриваются теоретические основы и современные подходы к обучению английскому языку студентов торговых специальностей. Основное внимание уделяется внедрению практико-</w:t>
      </w:r>
      <w:r w:rsidRPr="00A135CF">
        <w:rPr>
          <w:rFonts w:ascii="Times New Roman" w:hAnsi="Times New Roman" w:cs="Times New Roman"/>
          <w:sz w:val="28"/>
          <w:szCs w:val="28"/>
        </w:rPr>
        <w:lastRenderedPageBreak/>
        <w:t>ориентированного подхода, обеспечивающего подготовку конкурентоспособных кадров, обладающих необходимыми навыками эффективного общения на английском языке в профессиональной среде. Рассматриваются преимущества и недостатки традиционных методов обучения, приводятся примеры инновационных подходов, используемых в современном образовании. Проводится сравнительный анализ опыта зарубежных вузов и отечественных учреждений среднего профессионального образования. В заключении делается вывод о необходимости внедрения практико-ориентированного подхода в обучение английскому языку будущих специалистов торговли.</w:t>
      </w:r>
    </w:p>
    <w:p w:rsidR="00FF6D56"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b/>
          <w:bCs/>
          <w:sz w:val="28"/>
          <w:szCs w:val="28"/>
        </w:rPr>
        <w:t>Ключевые слова:</w:t>
      </w:r>
      <w:r w:rsidRPr="00A135CF">
        <w:rPr>
          <w:rFonts w:ascii="Times New Roman" w:hAnsi="Times New Roman" w:cs="Times New Roman"/>
          <w:sz w:val="28"/>
          <w:szCs w:val="28"/>
        </w:rPr>
        <w:t xml:space="preserve"> английский язык, торговое дело, практико-ориентированное обучение, профессиональные компетенции, международный рынок труда.</w:t>
      </w:r>
    </w:p>
    <w:p w:rsidR="0051639D" w:rsidRPr="00A135CF" w:rsidRDefault="0051639D" w:rsidP="00915E24">
      <w:pPr>
        <w:spacing w:after="0" w:line="240" w:lineRule="auto"/>
        <w:ind w:left="-567" w:firstLine="850"/>
        <w:jc w:val="both"/>
        <w:rPr>
          <w:rFonts w:ascii="Times New Roman" w:hAnsi="Times New Roman" w:cs="Times New Roman"/>
          <w:sz w:val="28"/>
          <w:szCs w:val="28"/>
        </w:rPr>
      </w:pP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Современные условия функционирования российского рынка требуют квалифицированных специалистов, владеющих несколькими иностранными языками, в первую очередь английским. Профессиональная деятельность работников торговой отрасли связана с взаимодействием с зарубежными партнерами, клиентами и поставщиками, что повышает требования к уровню владения иностранным языком. Именно поэтому возникает необходимость изменения традиционного подхода к обучению английскому языку в средних профессиональных заведениях и перехода к практико-ориентированному обучению, направленному на получение конкретных прикладных навыков.</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Внедрение практико-ориентированного подхода предполагает ориентацию образовательной системы на потребности работодателей и рыночной экономики, обеспечивая таким образом адекватную подготовку студентов к условиям реальной трудовой деятельности. В данной статье исследованы возможности реализации данного подхода на примере обучения английскому языку студентов колледжей и техникумов, готовящих специалистов для работы в торговле.</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Термин «практико-ориентированный подход» подразумевает целенаправленную интеграцию теоретических знаний и практических навыков, необходимых выпускникам колледжа или техникума для успешной адаптации в реальных рабочих условиях. Данный подход основан на модели, согласно которой процесс обучения выстраивается вокруг конкретных задач, соответствующих профессиональным обязанностям будущего специалиста.</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Одним из важных принципов практико-ориентированного подхода является учет потребностей работодателя и рынка труда. Исследования показывают, что работодатели часто сталкиваются с проблемой недостаточной квалификации молодых специалистов, особенно в части владения иностранным языком. Следовательно, учебные заведения обязаны адаптироваться к этим изменениям и предлагать такие образовательные технологии, которые позволят готовить востребованных профессионалов.</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 xml:space="preserve">Важно отметить, что современный подход к обучению предусматривает переход от традиционной репродуктивной модели к креативной, ориентированной на творческое осмысление информации и формирование критического мышления. </w:t>
      </w:r>
      <w:r w:rsidRPr="00A135CF">
        <w:rPr>
          <w:rFonts w:ascii="Times New Roman" w:hAnsi="Times New Roman" w:cs="Times New Roman"/>
          <w:sz w:val="28"/>
          <w:szCs w:val="28"/>
        </w:rPr>
        <w:lastRenderedPageBreak/>
        <w:t>Такие преобразования включают развитие навыков коммуникации, аналитического мышления, принятия решений и творческого подхода к решению профессиональных задач.</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Кроме того, необходимо учитывать междисциплинарный характер современного образования. Сегодня будущий специалист должен владеть не только узкопрофессиональными навыками, но и уметь интегрировать знания из смежных областей, таких как экономика, маркетинг, логистика и финансы. Английский язык выступает ключевым инструментом интеграции и становится необходимым условием конкурентоспособности специалиста на международном рынке труда.</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Современные методики преподавания английского языка основаны на комплексном подходе, объединяющем разнообразные методы и техники. Среди них особое значение приобретают коммуникативный подход, игровой метод, проектная методика и метод погружения.</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Коммуникативный подход сосредоточен на развитии способностей свободно общаться на английском языке, что включает в себя ведение переговоров, деловых встреч, оформление документов и переписку. Такая форма обучения строится на реальных жизненных ситуациях, приближенных к рабочим условиям, и позволяет моделировать взаимодействие с зарубежными коллегами и партнерами.</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Игровые методики</w:t>
      </w:r>
      <w:r w:rsidRPr="00A135CF">
        <w:rPr>
          <w:rFonts w:ascii="Times New Roman" w:hAnsi="Times New Roman" w:cs="Times New Roman"/>
          <w:sz w:val="28"/>
          <w:szCs w:val="28"/>
        </w:rPr>
        <w:t xml:space="preserve"> создают атмосферу творчества и способствуют лучшему усвоению материала. Например, бизнес-игры и симуляторы предлагают студентам решать реальные рабочие задачи на английском языке, развивая одновременно профессиональные и лингвистические навыки.</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Проектная методика</w:t>
      </w:r>
      <w:r w:rsidRPr="00A135CF">
        <w:rPr>
          <w:rFonts w:ascii="Times New Roman" w:hAnsi="Times New Roman" w:cs="Times New Roman"/>
          <w:sz w:val="28"/>
          <w:szCs w:val="28"/>
        </w:rPr>
        <w:t xml:space="preserve"> нацелена на комплексное исследование конкретной темы, связанной с деятельностью компаний, маркетингом, экономикой и управлением бизнесом. Участие в проектной деятельности позволяет студентам приобрести важные навыки планирования, организации и координации, необходимые в дальнейшей профессиональной деятельности.</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Метод погружения</w:t>
      </w:r>
      <w:r w:rsidRPr="00A135CF">
        <w:rPr>
          <w:rFonts w:ascii="Times New Roman" w:hAnsi="Times New Roman" w:cs="Times New Roman"/>
          <w:sz w:val="28"/>
          <w:szCs w:val="28"/>
        </w:rPr>
        <w:t xml:space="preserve"> заключается в создании условий, имитирующих реальную рабочую среду, где используется исключительно английский язык. Такое погружение способствует быстрому освоению необходимой лексики и навыков, делая обучение живым и увлекательным.</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Зарубежные университеты давно применяют практико-ориентированный подход в обучении английскому языку студентов экономических направлений. Многие зарубежные учебные заведения сотрудничают непосредственно с компаниями и организациями, создавая специализированные учебные программы, направленные на подготовку высококвалифицированных специалистов, умеющих эффективно коммуницировать на английском языке.</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 xml:space="preserve">Российские учреждения среднего профессионального образования постепенно переходят к подобным инновационным методикам. Появляются специализированные учебные центры, использующие дистанционное образование, мобильные приложения и вебинарные технологии. Таким образом, обучение </w:t>
      </w:r>
      <w:r w:rsidRPr="00A135CF">
        <w:rPr>
          <w:rFonts w:ascii="Times New Roman" w:hAnsi="Times New Roman" w:cs="Times New Roman"/>
          <w:sz w:val="28"/>
          <w:szCs w:val="28"/>
        </w:rPr>
        <w:lastRenderedPageBreak/>
        <w:t>приобретает гибкость и доступность, что значительно увеличивает шансы студентов получать актуальные знания и приобретать полезные навыки.</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Тем не менее, остается много нерешенных вопросов относительно адаптации существующих образовательных стандартов к потребностям бизнеса. Отечественным вузам и колледжам необходимо разрабатывать уникальные учебные программы, способные удовлетворить растущие запросы работодателей и соответствовать международным стандартам подготовки специалистов.</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Для успешного внедрения практико-ориентированного подхода в обучение английскому языку студентов, будущих специалистов торгового дела, предлагаются следующие рекомендации:</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*Анализ требований </w:t>
      </w:r>
      <w:proofErr w:type="gramStart"/>
      <w:r w:rsidRPr="00A135CF">
        <w:rPr>
          <w:rFonts w:ascii="Times New Roman" w:hAnsi="Times New Roman" w:cs="Times New Roman"/>
          <w:i/>
          <w:iCs/>
          <w:sz w:val="28"/>
          <w:szCs w:val="28"/>
        </w:rPr>
        <w:t>работодателей.*</w:t>
      </w:r>
      <w:proofErr w:type="gramEnd"/>
      <w:r w:rsidRPr="00A135CF">
        <w:rPr>
          <w:rFonts w:ascii="Times New Roman" w:hAnsi="Times New Roman" w:cs="Times New Roman"/>
          <w:i/>
          <w:iCs/>
          <w:sz w:val="28"/>
          <w:szCs w:val="28"/>
        </w:rPr>
        <w:t xml:space="preserve"> </w:t>
      </w:r>
      <w:r w:rsidRPr="00A135CF">
        <w:rPr>
          <w:rFonts w:ascii="Times New Roman" w:hAnsi="Times New Roman" w:cs="Times New Roman"/>
          <w:sz w:val="28"/>
          <w:szCs w:val="28"/>
        </w:rPr>
        <w:t>Сотрудничество с предприятиями розничной и оптовой торговли, привлечение представителей организаций к разработке учебных программ и проведению практик.</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*Моделирование реальных рабочих </w:t>
      </w:r>
      <w:proofErr w:type="gramStart"/>
      <w:r w:rsidRPr="00A135CF">
        <w:rPr>
          <w:rFonts w:ascii="Times New Roman" w:hAnsi="Times New Roman" w:cs="Times New Roman"/>
          <w:i/>
          <w:iCs/>
          <w:sz w:val="28"/>
          <w:szCs w:val="28"/>
        </w:rPr>
        <w:t>ситуаций.*</w:t>
      </w:r>
      <w:proofErr w:type="gramEnd"/>
      <w:r w:rsidRPr="00A135CF">
        <w:rPr>
          <w:rFonts w:ascii="Times New Roman" w:hAnsi="Times New Roman" w:cs="Times New Roman"/>
          <w:i/>
          <w:iCs/>
          <w:sz w:val="28"/>
          <w:szCs w:val="28"/>
        </w:rPr>
        <w:t xml:space="preserve"> </w:t>
      </w:r>
      <w:r w:rsidRPr="00A135CF">
        <w:rPr>
          <w:rFonts w:ascii="Times New Roman" w:hAnsi="Times New Roman" w:cs="Times New Roman"/>
          <w:sz w:val="28"/>
          <w:szCs w:val="28"/>
        </w:rPr>
        <w:t>Проектирование учебных курсов с применением виртуальной реальности, игровых платформ и бизнес-симуляторов.</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*Включение деловой лексики и терминологии в учебный </w:t>
      </w:r>
      <w:proofErr w:type="gramStart"/>
      <w:r w:rsidRPr="00A135CF">
        <w:rPr>
          <w:rFonts w:ascii="Times New Roman" w:hAnsi="Times New Roman" w:cs="Times New Roman"/>
          <w:i/>
          <w:iCs/>
          <w:sz w:val="28"/>
          <w:szCs w:val="28"/>
        </w:rPr>
        <w:t>процесс.*</w:t>
      </w:r>
      <w:proofErr w:type="gramEnd"/>
      <w:r w:rsidRPr="00A135CF">
        <w:rPr>
          <w:rFonts w:ascii="Times New Roman" w:hAnsi="Times New Roman" w:cs="Times New Roman"/>
          <w:sz w:val="28"/>
          <w:szCs w:val="28"/>
        </w:rPr>
        <w:t xml:space="preserve"> Постоянное обновление содержания учебных материалов с учетом изменений в международной торговле и бизнесе.</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*Использование аутентичных </w:t>
      </w:r>
      <w:proofErr w:type="gramStart"/>
      <w:r w:rsidRPr="00A135CF">
        <w:rPr>
          <w:rFonts w:ascii="Times New Roman" w:hAnsi="Times New Roman" w:cs="Times New Roman"/>
          <w:i/>
          <w:iCs/>
          <w:sz w:val="28"/>
          <w:szCs w:val="28"/>
        </w:rPr>
        <w:t>материалов.*</w:t>
      </w:r>
      <w:proofErr w:type="gramEnd"/>
      <w:r w:rsidRPr="00A135CF">
        <w:rPr>
          <w:rFonts w:ascii="Times New Roman" w:hAnsi="Times New Roman" w:cs="Times New Roman"/>
          <w:sz w:val="28"/>
          <w:szCs w:val="28"/>
        </w:rPr>
        <w:t xml:space="preserve"> Привлечение оригинальных текстов, статей, публикаций и отчетов на английском языке.</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*Разработка специализированных тренингов и мастер-</w:t>
      </w:r>
      <w:proofErr w:type="gramStart"/>
      <w:r w:rsidRPr="00A135CF">
        <w:rPr>
          <w:rFonts w:ascii="Times New Roman" w:hAnsi="Times New Roman" w:cs="Times New Roman"/>
          <w:i/>
          <w:iCs/>
          <w:sz w:val="28"/>
          <w:szCs w:val="28"/>
        </w:rPr>
        <w:t>классов.*</w:t>
      </w:r>
      <w:proofErr w:type="gramEnd"/>
      <w:r w:rsidRPr="00A135CF">
        <w:rPr>
          <w:rFonts w:ascii="Times New Roman" w:hAnsi="Times New Roman" w:cs="Times New Roman"/>
          <w:sz w:val="28"/>
          <w:szCs w:val="28"/>
        </w:rPr>
        <w:t xml:space="preserve"> Приглашение опытных преподавателей и специалистов-практиков для проведения семинаров и лекций по актуальным вопросам международной торговли и маркетинга.</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*Постоянный мониторинг достижений </w:t>
      </w:r>
      <w:proofErr w:type="gramStart"/>
      <w:r w:rsidRPr="00A135CF">
        <w:rPr>
          <w:rFonts w:ascii="Times New Roman" w:hAnsi="Times New Roman" w:cs="Times New Roman"/>
          <w:i/>
          <w:iCs/>
          <w:sz w:val="28"/>
          <w:szCs w:val="28"/>
        </w:rPr>
        <w:t>студентов.*</w:t>
      </w:r>
      <w:proofErr w:type="gramEnd"/>
      <w:r w:rsidRPr="00A135CF">
        <w:rPr>
          <w:rFonts w:ascii="Times New Roman" w:hAnsi="Times New Roman" w:cs="Times New Roman"/>
          <w:i/>
          <w:iCs/>
          <w:sz w:val="28"/>
          <w:szCs w:val="28"/>
        </w:rPr>
        <w:t xml:space="preserve"> </w:t>
      </w:r>
      <w:r w:rsidRPr="00A135CF">
        <w:rPr>
          <w:rFonts w:ascii="Times New Roman" w:hAnsi="Times New Roman" w:cs="Times New Roman"/>
          <w:sz w:val="28"/>
          <w:szCs w:val="28"/>
        </w:rPr>
        <w:t>Регулярный сбор обратной связи от работодателей и самих студентов для выявления недостатков и улучшения учебно-воспитательного процесса.</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i/>
          <w:iCs/>
          <w:sz w:val="28"/>
          <w:szCs w:val="28"/>
        </w:rPr>
        <w:t xml:space="preserve">*Участие в международных программах обмена и </w:t>
      </w:r>
      <w:proofErr w:type="gramStart"/>
      <w:r w:rsidRPr="00A135CF">
        <w:rPr>
          <w:rFonts w:ascii="Times New Roman" w:hAnsi="Times New Roman" w:cs="Times New Roman"/>
          <w:i/>
          <w:iCs/>
          <w:sz w:val="28"/>
          <w:szCs w:val="28"/>
        </w:rPr>
        <w:t>стажировках.*</w:t>
      </w:r>
      <w:proofErr w:type="gramEnd"/>
      <w:r w:rsidRPr="00A135CF">
        <w:rPr>
          <w:rFonts w:ascii="Times New Roman" w:hAnsi="Times New Roman" w:cs="Times New Roman"/>
          <w:sz w:val="28"/>
          <w:szCs w:val="28"/>
        </w:rPr>
        <w:t xml:space="preserve"> Установление связей с международными университетами и компаниями, предоставление возможностей для заграничных стажировок и участия в конференциях и форумах.</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Переход к практико-ориентированному подходу в обучении английскому языку студентов, обучающихся по специальности «торговое дело», представляется важнейшим направлением модернизации отечественной системы среднего профессионального образования. Эффективное внедрение данного подхода способно обеспечить качественную подготовку высококлассных специалистов, готовых к эффективной работе в современной международной среде. Необходимость постоянного обновления образовательных программ и привлечения инновационных технологий диктуется современными условиями и вызывает потребность в совместных усилиях педагогов, ученых и предприятий для выработки оптимальных решений.</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 xml:space="preserve">Дальнейшие исследования должны быть направлены на выявление лучших мировых практик и разработку моделей внедрения практико-ориентированного </w:t>
      </w:r>
      <w:r w:rsidRPr="00A135CF">
        <w:rPr>
          <w:rFonts w:ascii="Times New Roman" w:hAnsi="Times New Roman" w:cs="Times New Roman"/>
          <w:sz w:val="28"/>
          <w:szCs w:val="28"/>
        </w:rPr>
        <w:lastRenderedPageBreak/>
        <w:t>подхода в российские образовательные учреждения, ориентированные на подготовку специалистов для отраслей торговли и коммерции.</w:t>
      </w:r>
    </w:p>
    <w:p w:rsidR="00C83BBE" w:rsidRDefault="00C83BBE" w:rsidP="00915E24">
      <w:pPr>
        <w:spacing w:after="0" w:line="240" w:lineRule="auto"/>
        <w:ind w:left="-567" w:firstLine="850"/>
        <w:jc w:val="center"/>
        <w:rPr>
          <w:rFonts w:ascii="Times New Roman" w:hAnsi="Times New Roman" w:cs="Times New Roman"/>
          <w:bCs/>
          <w:sz w:val="28"/>
          <w:szCs w:val="28"/>
        </w:rPr>
      </w:pPr>
    </w:p>
    <w:p w:rsidR="00FF6D56" w:rsidRPr="0051639D" w:rsidRDefault="00FF6D56" w:rsidP="00915E24">
      <w:pPr>
        <w:spacing w:after="0" w:line="240" w:lineRule="auto"/>
        <w:ind w:left="-567" w:firstLine="850"/>
        <w:jc w:val="center"/>
        <w:rPr>
          <w:rFonts w:ascii="Times New Roman" w:hAnsi="Times New Roman" w:cs="Times New Roman"/>
          <w:bCs/>
          <w:sz w:val="28"/>
          <w:szCs w:val="28"/>
        </w:rPr>
      </w:pPr>
      <w:r w:rsidRPr="0051639D">
        <w:rPr>
          <w:rFonts w:ascii="Times New Roman" w:hAnsi="Times New Roman" w:cs="Times New Roman"/>
          <w:bCs/>
          <w:sz w:val="28"/>
          <w:szCs w:val="28"/>
        </w:rPr>
        <w:t>Список использованных источников</w:t>
      </w:r>
    </w:p>
    <w:p w:rsidR="00FF6D56" w:rsidRPr="0051639D" w:rsidRDefault="00FF6D56" w:rsidP="00915E24">
      <w:pPr>
        <w:spacing w:after="0" w:line="240" w:lineRule="auto"/>
        <w:ind w:left="-567" w:firstLine="850"/>
        <w:jc w:val="center"/>
        <w:rPr>
          <w:rFonts w:ascii="Times New Roman" w:hAnsi="Times New Roman" w:cs="Times New Roman"/>
          <w:bCs/>
          <w:sz w:val="28"/>
          <w:szCs w:val="28"/>
        </w:rPr>
      </w:pP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1. Андреева, Ю.А. Современные подходы к обучению иностранным языкам в учреждениях среднего профессионального образования // Вестник Московского городского педагогического университета. Серия: Педагогика и психология. — 2020. — № 1. — С. 34–41.</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2. Болотов, В.А. Ключевые компетенции и профессиональная квалификация выпускников // Высшее образование сегодня. — 2019. — № 12. — С. 15–20.</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 xml:space="preserve">3. Горбенко, А.В. Английский язык для специальности «Торговое дело»: </w:t>
      </w:r>
      <w:proofErr w:type="gramStart"/>
      <w:r w:rsidRPr="00A135CF">
        <w:rPr>
          <w:rFonts w:ascii="Times New Roman" w:hAnsi="Times New Roman" w:cs="Times New Roman"/>
          <w:sz w:val="28"/>
          <w:szCs w:val="28"/>
        </w:rPr>
        <w:t>учеб.-</w:t>
      </w:r>
      <w:proofErr w:type="gramEnd"/>
      <w:r w:rsidRPr="00A135CF">
        <w:rPr>
          <w:rFonts w:ascii="Times New Roman" w:hAnsi="Times New Roman" w:cs="Times New Roman"/>
          <w:sz w:val="28"/>
          <w:szCs w:val="28"/>
        </w:rPr>
        <w:t>методич. пособие. — Саратов: Ай Пи Эр Медиа, 2021. — 112 с.</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4. Дмитриченко, Н.Н. Практико-ориентированная подготовка специалистов в колледже: состояние и перспективы // Среднее профессиональное образование. — 2022. — № 5. — С. 14–18.</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5. Жданова, И.Ф. Практико-ориентированный подход в профессиональном образовании // Международный журнал экспериментального образования. — 2021. — № 3. — С. 48–53.</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6. Зимняя, И.А. Компетентностный подход в высшем образовании // Высшее образование сегодня. — 2019. — № 11. — С. 9–14.</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7. Новикова, О.Б. Современные технологии обучения иностранным языкам в колледжах и техникумах // Среднее профессиональное образование. — 2022. — № 3. — С. 19–23.</w:t>
      </w:r>
    </w:p>
    <w:p w:rsidR="00FF6D56" w:rsidRPr="00A135CF" w:rsidRDefault="00FF6D56" w:rsidP="00915E24">
      <w:pPr>
        <w:spacing w:after="0" w:line="240" w:lineRule="auto"/>
        <w:ind w:left="-567" w:firstLine="850"/>
        <w:jc w:val="both"/>
        <w:rPr>
          <w:rFonts w:ascii="Times New Roman" w:hAnsi="Times New Roman" w:cs="Times New Roman"/>
          <w:sz w:val="28"/>
          <w:szCs w:val="28"/>
        </w:rPr>
      </w:pPr>
      <w:r w:rsidRPr="00A135CF">
        <w:rPr>
          <w:rFonts w:ascii="Times New Roman" w:hAnsi="Times New Roman" w:cs="Times New Roman"/>
          <w:sz w:val="28"/>
          <w:szCs w:val="28"/>
        </w:rPr>
        <w:t>8. Соловьева, Е.М. Методика обучения профессионально-направленному английскому языку студентов технических специальностей // Мир науки, культуры, образования. — 2021. — № 6. — С. 11–15.</w:t>
      </w:r>
    </w:p>
    <w:p w:rsidR="00FF6D56" w:rsidRPr="00A135CF" w:rsidRDefault="00FF6D56" w:rsidP="00915E24">
      <w:pPr>
        <w:spacing w:after="0" w:line="240" w:lineRule="auto"/>
        <w:ind w:left="-567" w:firstLine="850"/>
        <w:jc w:val="both"/>
        <w:rPr>
          <w:rFonts w:ascii="Times New Roman" w:hAnsi="Times New Roman" w:cs="Times New Roman"/>
          <w:sz w:val="28"/>
          <w:szCs w:val="28"/>
        </w:rPr>
      </w:pPr>
    </w:p>
    <w:p w:rsidR="00FF6D56" w:rsidRPr="00A135CF" w:rsidRDefault="00FF6D56" w:rsidP="00915E24">
      <w:pPr>
        <w:spacing w:after="0" w:line="240" w:lineRule="auto"/>
        <w:ind w:left="-567" w:firstLine="850"/>
        <w:jc w:val="both"/>
        <w:rPr>
          <w:rFonts w:ascii="Times New Roman" w:hAnsi="Times New Roman" w:cs="Times New Roman"/>
          <w:sz w:val="28"/>
          <w:szCs w:val="28"/>
        </w:rPr>
      </w:pPr>
    </w:p>
    <w:p w:rsidR="00FF6D56" w:rsidRPr="00A135CF" w:rsidRDefault="00FF6D56" w:rsidP="00915E24">
      <w:pPr>
        <w:spacing w:after="0" w:line="240" w:lineRule="auto"/>
        <w:ind w:left="-567" w:firstLine="850"/>
        <w:jc w:val="both"/>
        <w:rPr>
          <w:rFonts w:ascii="Times New Roman" w:hAnsi="Times New Roman" w:cs="Times New Roman"/>
          <w:sz w:val="28"/>
          <w:szCs w:val="28"/>
        </w:rPr>
      </w:pPr>
    </w:p>
    <w:p w:rsidR="00FF6D56" w:rsidRPr="00A135CF" w:rsidRDefault="00FF6D56" w:rsidP="00C83BBE">
      <w:pPr>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 xml:space="preserve">                                                                                                    Петрова Е.А.</w:t>
      </w:r>
    </w:p>
    <w:p w:rsidR="00FF6D56" w:rsidRPr="00A135CF" w:rsidRDefault="00FF6D56" w:rsidP="00C83BBE">
      <w:pPr>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 xml:space="preserve">  г. Альметьевск, ГАПОУ «Альметьевский политехнический техникум»,</w:t>
      </w:r>
    </w:p>
    <w:p w:rsidR="00FF6D56" w:rsidRDefault="00FF6D56" w:rsidP="00C83BBE">
      <w:pPr>
        <w:spacing w:after="0" w:line="240" w:lineRule="auto"/>
        <w:ind w:left="-567" w:firstLine="709"/>
        <w:jc w:val="right"/>
        <w:rPr>
          <w:rFonts w:ascii="Times New Roman" w:hAnsi="Times New Roman" w:cs="Times New Roman"/>
          <w:sz w:val="28"/>
          <w:szCs w:val="28"/>
        </w:rPr>
      </w:pPr>
      <w:r w:rsidRPr="00A135CF">
        <w:rPr>
          <w:rFonts w:ascii="Times New Roman" w:hAnsi="Times New Roman" w:cs="Times New Roman"/>
          <w:sz w:val="28"/>
          <w:szCs w:val="28"/>
        </w:rPr>
        <w:t xml:space="preserve">                                                               преподаватель иностранного языка</w:t>
      </w:r>
    </w:p>
    <w:p w:rsidR="00025003" w:rsidRPr="00A135CF" w:rsidRDefault="00025003" w:rsidP="00C83BBE">
      <w:pPr>
        <w:spacing w:after="0" w:line="240" w:lineRule="auto"/>
        <w:ind w:left="-567"/>
        <w:jc w:val="right"/>
        <w:rPr>
          <w:rFonts w:ascii="Times New Roman" w:hAnsi="Times New Roman" w:cs="Times New Roman"/>
          <w:sz w:val="28"/>
          <w:szCs w:val="28"/>
        </w:rPr>
      </w:pPr>
    </w:p>
    <w:p w:rsidR="00FF6D56" w:rsidRDefault="00FF6D56" w:rsidP="00915E24">
      <w:pPr>
        <w:spacing w:after="0" w:line="240" w:lineRule="auto"/>
        <w:ind w:left="-567"/>
        <w:jc w:val="center"/>
        <w:rPr>
          <w:rFonts w:ascii="Times New Roman" w:hAnsi="Times New Roman" w:cs="Times New Roman"/>
          <w:b/>
          <w:sz w:val="28"/>
          <w:szCs w:val="28"/>
        </w:rPr>
      </w:pPr>
      <w:r w:rsidRPr="00A135CF">
        <w:rPr>
          <w:rFonts w:ascii="Times New Roman" w:hAnsi="Times New Roman" w:cs="Times New Roman"/>
          <w:b/>
          <w:sz w:val="28"/>
          <w:szCs w:val="28"/>
        </w:rPr>
        <w:t>ИЗУЧЕНИЕ ИНОСТРАННОГО ЯЗЫКА В РАМКАХ РЕАЛИЗАЦИИ ПРОЕКТА «ПРОФЕССИОНАЛИТЕТ»</w:t>
      </w:r>
    </w:p>
    <w:p w:rsidR="00025003" w:rsidRPr="00A135CF" w:rsidRDefault="00025003" w:rsidP="00915E24">
      <w:pPr>
        <w:spacing w:after="0" w:line="240" w:lineRule="auto"/>
        <w:ind w:left="-567" w:firstLine="709"/>
        <w:jc w:val="center"/>
        <w:rPr>
          <w:rFonts w:ascii="Times New Roman" w:hAnsi="Times New Roman" w:cs="Times New Roman"/>
          <w:b/>
          <w:sz w:val="28"/>
          <w:szCs w:val="28"/>
        </w:rPr>
      </w:pPr>
    </w:p>
    <w:p w:rsidR="00FF6D56" w:rsidRPr="00A135CF" w:rsidRDefault="00FF6D56" w:rsidP="00915E24">
      <w:pPr>
        <w:spacing w:after="0" w:line="240" w:lineRule="auto"/>
        <w:ind w:left="-567" w:firstLine="709"/>
        <w:jc w:val="both"/>
        <w:rPr>
          <w:rFonts w:ascii="Times New Roman" w:hAnsi="Times New Roman" w:cs="Times New Roman"/>
          <w:color w:val="162630"/>
          <w:sz w:val="28"/>
          <w:szCs w:val="28"/>
          <w:shd w:val="clear" w:color="auto" w:fill="FFFFFF"/>
        </w:rPr>
      </w:pPr>
      <w:r w:rsidRPr="00A135CF">
        <w:rPr>
          <w:rFonts w:ascii="Times New Roman" w:hAnsi="Times New Roman" w:cs="Times New Roman"/>
          <w:b/>
          <w:sz w:val="28"/>
          <w:szCs w:val="28"/>
        </w:rPr>
        <w:t xml:space="preserve">Аннотация: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статье рассматривается актуальный в настоящее время проект «Профессионалитет» и его реализация в процессе обучения иностранному языку. Автор статьи рассказывает об обучении иностранному языку на примере специальности </w:t>
      </w:r>
      <w:r w:rsidRPr="00025003">
        <w:rPr>
          <w:rFonts w:ascii="Times New Roman" w:hAnsi="Times New Roman" w:cs="Times New Roman"/>
          <w:bCs/>
          <w:color w:val="000000"/>
          <w:sz w:val="28"/>
          <w:szCs w:val="28"/>
          <w:lang w:eastAsia="ru-RU" w:bidi="ru-RU"/>
        </w:rPr>
        <w:t xml:space="preserve">«Разработка и эксплуатация нефтяных и газовых месторождений» в ГАПОУ «Альметьевском политехническом техникуме. В предлагаемой работе акцент делается на том, что внедрение программы «Профессионалитет» повлияло на составление вариативной части образовательных программ, в том числе и </w:t>
      </w:r>
      <w:r w:rsidRPr="00025003">
        <w:rPr>
          <w:rFonts w:ascii="Times New Roman" w:hAnsi="Times New Roman" w:cs="Times New Roman"/>
          <w:bCs/>
          <w:color w:val="000000"/>
          <w:sz w:val="28"/>
          <w:szCs w:val="28"/>
          <w:lang w:eastAsia="ru-RU" w:bidi="ru-RU"/>
        </w:rPr>
        <w:lastRenderedPageBreak/>
        <w:t>программы «Иностранный язык в профессиональной деятельности»</w:t>
      </w:r>
      <w:r w:rsidR="001405C4">
        <w:rPr>
          <w:rFonts w:ascii="Times New Roman" w:hAnsi="Times New Roman" w:cs="Times New Roman"/>
          <w:bCs/>
          <w:color w:val="000000"/>
          <w:sz w:val="28"/>
          <w:szCs w:val="28"/>
          <w:lang w:eastAsia="ru-RU" w:bidi="ru-RU"/>
        </w:rPr>
        <w:t xml:space="preserve">. Тематика программы связана с </w:t>
      </w:r>
      <w:r w:rsidRPr="00025003">
        <w:rPr>
          <w:rFonts w:ascii="Times New Roman" w:hAnsi="Times New Roman" w:cs="Times New Roman"/>
          <w:bCs/>
          <w:color w:val="000000"/>
          <w:sz w:val="28"/>
          <w:szCs w:val="28"/>
          <w:lang w:eastAsia="ru-RU" w:bidi="ru-RU"/>
        </w:rPr>
        <w:t>будущей профессиональной деятельностью обучающихся.</w:t>
      </w:r>
      <w:r w:rsidRPr="00A135CF">
        <w:rPr>
          <w:rFonts w:ascii="Times New Roman" w:hAnsi="Times New Roman" w:cs="Times New Roman"/>
          <w:b/>
          <w:bCs/>
          <w:color w:val="000000"/>
          <w:sz w:val="28"/>
          <w:szCs w:val="28"/>
          <w:lang w:eastAsia="ru-RU" w:bidi="ru-RU"/>
        </w:rPr>
        <w:t xml:space="preserve"> </w:t>
      </w:r>
      <w:r w:rsidRPr="00A135CF">
        <w:rPr>
          <w:rFonts w:ascii="Times New Roman" w:hAnsi="Times New Roman" w:cs="Times New Roman"/>
          <w:color w:val="162630"/>
          <w:sz w:val="28"/>
          <w:szCs w:val="28"/>
          <w:shd w:val="clear" w:color="auto" w:fill="FFFFFF"/>
        </w:rPr>
        <w:t>Проект «Профессионалитет» способствует лучшей адаптации студентов на производстве.</w:t>
      </w:r>
    </w:p>
    <w:p w:rsidR="00FF6D56"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sz w:val="28"/>
          <w:szCs w:val="28"/>
        </w:rPr>
        <w:t>Ключевые слова</w:t>
      </w:r>
      <w:r w:rsidRPr="00A135CF">
        <w:rPr>
          <w:rFonts w:ascii="Times New Roman" w:hAnsi="Times New Roman" w:cs="Times New Roman"/>
          <w:sz w:val="28"/>
          <w:szCs w:val="28"/>
        </w:rPr>
        <w:t>: Профессионалитет, образовательная программа, иностранный язык, кластер.</w:t>
      </w:r>
    </w:p>
    <w:p w:rsidR="00025003" w:rsidRPr="00A135CF" w:rsidRDefault="00025003" w:rsidP="00915E24">
      <w:pPr>
        <w:spacing w:after="0" w:line="240" w:lineRule="auto"/>
        <w:ind w:left="-567" w:firstLine="709"/>
        <w:jc w:val="both"/>
        <w:rPr>
          <w:rFonts w:ascii="Times New Roman" w:hAnsi="Times New Roman" w:cs="Times New Roman"/>
          <w:sz w:val="28"/>
          <w:szCs w:val="28"/>
        </w:rPr>
      </w:pP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Изучение иностранного языка было, есть и остается обязательным для изучения на всех этапах обучения, начиная с начальн</w:t>
      </w:r>
      <w:r w:rsidR="001405C4">
        <w:rPr>
          <w:rFonts w:ascii="Times New Roman" w:hAnsi="Times New Roman" w:cs="Times New Roman"/>
          <w:sz w:val="28"/>
          <w:szCs w:val="28"/>
        </w:rPr>
        <w:t xml:space="preserve">ой, средней школы и заканчивая </w:t>
      </w:r>
      <w:r w:rsidRPr="00A135CF">
        <w:rPr>
          <w:rFonts w:ascii="Times New Roman" w:hAnsi="Times New Roman" w:cs="Times New Roman"/>
          <w:sz w:val="28"/>
          <w:szCs w:val="28"/>
        </w:rPr>
        <w:t>средними профессиональными и высшими учебными заведениями, поскольку иностранный язык, а конкретно, английский, является одним из обязательных предметов в рамках реализации федерального государственного образовательного стандарта и языком межличностного общения народов мира.</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sz w:val="28"/>
          <w:szCs w:val="28"/>
        </w:rPr>
        <w:t xml:space="preserve">Новое время диктует новые формы и методы обучения, поиск усовершенствованных инновационных технологий и подходов. Говоря о развитии профессионального образования, в профессиональных образовательных организациях, нельзя не отметить ставшую актуальной за последние годы федеральный проект </w:t>
      </w:r>
      <w:r w:rsidRPr="00A135CF">
        <w:rPr>
          <w:rFonts w:ascii="Times New Roman" w:hAnsi="Times New Roman" w:cs="Times New Roman"/>
          <w:color w:val="212529"/>
          <w:sz w:val="28"/>
          <w:szCs w:val="28"/>
          <w:shd w:val="clear" w:color="auto" w:fill="FFFFFF"/>
        </w:rPr>
        <w:t xml:space="preserve">«Профессионалитет», который был реализован Министерством просвещения России </w:t>
      </w:r>
      <w:r w:rsidRPr="00A135CF">
        <w:rPr>
          <w:rFonts w:ascii="Times New Roman" w:hAnsi="Times New Roman" w:cs="Times New Roman"/>
          <w:color w:val="162630"/>
          <w:sz w:val="28"/>
          <w:szCs w:val="28"/>
          <w:shd w:val="clear" w:color="auto" w:fill="FFFFFF"/>
        </w:rPr>
        <w:t xml:space="preserve">с сентября 2022 года. </w:t>
      </w:r>
      <w:r w:rsidRPr="00A135CF">
        <w:rPr>
          <w:rFonts w:ascii="Times New Roman" w:hAnsi="Times New Roman" w:cs="Times New Roman"/>
          <w:color w:val="212529"/>
          <w:sz w:val="28"/>
          <w:szCs w:val="28"/>
          <w:shd w:val="clear" w:color="auto" w:fill="FFFFFF"/>
        </w:rPr>
        <w:t>Одна из главных задач проекта «Профессионалитет» – создание системы управления, где соучредителями должны стать бизнес и государство и решение о привлечении специалистов в ту или иную отрасль экономики должно приниматься совместно.  Среди ключевых позиций проекта – создание образовательно-производственных центров (кластеров), которые представляют собой интеграцию техникумов, колледжей и организаций реального сектора экономики.</w:t>
      </w:r>
    </w:p>
    <w:p w:rsidR="00FF6D56" w:rsidRPr="00A135CF" w:rsidRDefault="00FF6D56" w:rsidP="00915E24">
      <w:pPr>
        <w:spacing w:after="0" w:line="240" w:lineRule="auto"/>
        <w:ind w:left="-567" w:firstLine="709"/>
        <w:jc w:val="both"/>
        <w:rPr>
          <w:rFonts w:ascii="Times New Roman" w:hAnsi="Times New Roman" w:cs="Times New Roman"/>
          <w:color w:val="162630"/>
          <w:sz w:val="28"/>
          <w:szCs w:val="28"/>
          <w:shd w:val="clear" w:color="auto" w:fill="FFFFFF"/>
        </w:rPr>
      </w:pPr>
      <w:r w:rsidRPr="00A135CF">
        <w:rPr>
          <w:rFonts w:ascii="Times New Roman" w:hAnsi="Times New Roman" w:cs="Times New Roman"/>
          <w:color w:val="162630"/>
          <w:sz w:val="28"/>
          <w:szCs w:val="28"/>
          <w:shd w:val="clear" w:color="auto" w:fill="FFFFFF"/>
        </w:rPr>
        <w:t xml:space="preserve">Новый подход к среднему профессиональному образованию позволит сделать обучение более гибким, адаптированным к реалиям и способным своевременно восполнять дефицит кадров. </w:t>
      </w:r>
    </w:p>
    <w:p w:rsidR="00FF6D56" w:rsidRPr="00A135CF" w:rsidRDefault="001405C4" w:rsidP="00915E24">
      <w:pPr>
        <w:spacing w:after="0" w:line="240" w:lineRule="auto"/>
        <w:ind w:left="-567"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На базе ГАПОУ </w:t>
      </w:r>
      <w:r w:rsidR="00FF6D56" w:rsidRPr="00A135CF">
        <w:rPr>
          <w:rFonts w:ascii="Times New Roman" w:hAnsi="Times New Roman" w:cs="Times New Roman"/>
          <w:color w:val="212529"/>
          <w:sz w:val="28"/>
          <w:szCs w:val="28"/>
          <w:shd w:val="clear" w:color="auto" w:fill="FFFFFF"/>
        </w:rPr>
        <w:t>«Альметьевско</w:t>
      </w:r>
      <w:r>
        <w:rPr>
          <w:rFonts w:ascii="Times New Roman" w:hAnsi="Times New Roman" w:cs="Times New Roman"/>
          <w:color w:val="212529"/>
          <w:sz w:val="28"/>
          <w:szCs w:val="28"/>
          <w:shd w:val="clear" w:color="auto" w:fill="FFFFFF"/>
        </w:rPr>
        <w:t xml:space="preserve">го политехнического техникума» </w:t>
      </w:r>
      <w:r w:rsidR="00FF6D56" w:rsidRPr="00A135CF">
        <w:rPr>
          <w:rFonts w:ascii="Times New Roman" w:hAnsi="Times New Roman" w:cs="Times New Roman"/>
          <w:color w:val="212529"/>
          <w:sz w:val="28"/>
          <w:szCs w:val="28"/>
          <w:shd w:val="clear" w:color="auto" w:fill="FFFFFF"/>
        </w:rPr>
        <w:t>в 2023 году создан образовательно-производственный кластер «Профессионалитет- Топливно-энергетический комплекс», куда вошли три нефтяные компании и четыре образовательных учреждения, ведущих подготовку специалистов для нефтяной отрасли республики. Все учреждения расположены на территории Альметьевской агломерации. Специальности, вошедшие в кластер непосредственно связаны с процессом нефтедобычи или его обслуживанием:</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212529"/>
          <w:sz w:val="28"/>
          <w:szCs w:val="28"/>
          <w:shd w:val="clear" w:color="auto" w:fill="FFFFFF"/>
        </w:rPr>
        <w:t>21.01.01 Разработка и эксплуатация нефтяных и газовых месторождений;</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212529"/>
          <w:sz w:val="28"/>
          <w:szCs w:val="28"/>
          <w:shd w:val="clear" w:color="auto" w:fill="FFFFFF"/>
        </w:rPr>
        <w:t>21.02.02 Бурение нефтяных и газовых скважин;</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212529"/>
          <w:sz w:val="28"/>
          <w:szCs w:val="28"/>
          <w:shd w:val="clear" w:color="auto" w:fill="FFFFFF"/>
        </w:rPr>
        <w:t xml:space="preserve">21.02.11 </w:t>
      </w:r>
      <w:hyperlink r:id="rId50" w:history="1">
        <w:r w:rsidRPr="00A135CF">
          <w:rPr>
            <w:rFonts w:ascii="Times New Roman" w:hAnsi="Times New Roman" w:cs="Times New Roman"/>
            <w:color w:val="000000" w:themeColor="text1"/>
            <w:sz w:val="28"/>
            <w:szCs w:val="28"/>
            <w:u w:val="single"/>
            <w:shd w:val="clear" w:color="auto" w:fill="FFFFFF"/>
          </w:rPr>
          <w:t>Геофизические методы поисков и разведки месторождений полезных ископаемых</w:t>
        </w:r>
      </w:hyperlink>
      <w:r w:rsidRPr="00A135CF">
        <w:rPr>
          <w:rFonts w:ascii="Times New Roman" w:hAnsi="Times New Roman" w:cs="Times New Roman"/>
          <w:color w:val="000000" w:themeColor="text1"/>
          <w:sz w:val="28"/>
          <w:szCs w:val="28"/>
          <w:u w:val="single"/>
          <w:shd w:val="clear" w:color="auto" w:fill="FFFFFF"/>
        </w:rPr>
        <w:t>;</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000000" w:themeColor="text1"/>
          <w:sz w:val="28"/>
          <w:szCs w:val="28"/>
        </w:rPr>
        <w:t>13.02.11 Техническая эксплуатация и обслуживание электрического и электромеханического оборудования (по отраслям);</w:t>
      </w:r>
      <w:r w:rsidRPr="00A135CF">
        <w:rPr>
          <w:rFonts w:ascii="Times New Roman" w:hAnsi="Times New Roman" w:cs="Times New Roman"/>
          <w:b/>
          <w:bCs/>
          <w:color w:val="000000" w:themeColor="text1"/>
          <w:sz w:val="28"/>
          <w:szCs w:val="28"/>
          <w:lang w:eastAsia="ru-RU" w:bidi="ru-RU"/>
        </w:rPr>
        <w:t xml:space="preserve"> </w:t>
      </w:r>
      <w:r w:rsidRPr="00A135CF">
        <w:rPr>
          <w:rFonts w:ascii="Times New Roman" w:hAnsi="Times New Roman" w:cs="Times New Roman"/>
          <w:color w:val="212529"/>
          <w:sz w:val="28"/>
          <w:szCs w:val="28"/>
          <w:shd w:val="clear" w:color="auto" w:fill="FFFFFF"/>
        </w:rPr>
        <w:t xml:space="preserve"> </w:t>
      </w:r>
    </w:p>
    <w:p w:rsidR="00FF6D56" w:rsidRPr="00A135CF" w:rsidRDefault="00FF6D56" w:rsidP="00915E24">
      <w:pPr>
        <w:spacing w:after="0" w:line="240" w:lineRule="auto"/>
        <w:ind w:left="-567" w:firstLine="709"/>
        <w:jc w:val="both"/>
        <w:rPr>
          <w:rFonts w:ascii="Times New Roman" w:hAnsi="Times New Roman" w:cs="Times New Roman"/>
          <w:bCs/>
          <w:color w:val="000000" w:themeColor="text1"/>
          <w:sz w:val="28"/>
          <w:szCs w:val="28"/>
          <w:lang w:eastAsia="ru-RU" w:bidi="ru-RU"/>
        </w:rPr>
      </w:pPr>
      <w:r w:rsidRPr="00A135CF">
        <w:rPr>
          <w:rFonts w:ascii="Times New Roman" w:hAnsi="Times New Roman" w:cs="Times New Roman"/>
          <w:b/>
          <w:bCs/>
          <w:color w:val="000000" w:themeColor="text1"/>
          <w:sz w:val="28"/>
          <w:szCs w:val="28"/>
          <w:lang w:eastAsia="ru-RU" w:bidi="ru-RU"/>
        </w:rPr>
        <w:t>15.02.14 Оснащение средствами автоматизации технологических процессов и производств (по отраслям);</w:t>
      </w:r>
    </w:p>
    <w:p w:rsidR="00FF6D56" w:rsidRPr="00A135CF" w:rsidRDefault="00FF6D56" w:rsidP="00915E24">
      <w:pPr>
        <w:spacing w:after="0" w:line="240" w:lineRule="auto"/>
        <w:ind w:left="-567" w:firstLine="709"/>
        <w:jc w:val="both"/>
        <w:rPr>
          <w:rFonts w:ascii="Times New Roman" w:hAnsi="Times New Roman" w:cs="Times New Roman"/>
          <w:color w:val="000000" w:themeColor="text1"/>
          <w:sz w:val="28"/>
          <w:szCs w:val="28"/>
          <w:u w:val="single"/>
          <w:shd w:val="clear" w:color="auto" w:fill="FFFFFF"/>
        </w:rPr>
      </w:pPr>
      <w:r w:rsidRPr="00A135CF">
        <w:rPr>
          <w:rFonts w:ascii="Times New Roman" w:hAnsi="Times New Roman" w:cs="Times New Roman"/>
          <w:color w:val="000000" w:themeColor="text1"/>
          <w:sz w:val="28"/>
          <w:szCs w:val="28"/>
          <w:u w:val="single"/>
        </w:rPr>
        <w:t>09.02.06</w:t>
      </w:r>
      <w:hyperlink r:id="rId51" w:history="1">
        <w:r w:rsidRPr="00A135CF">
          <w:rPr>
            <w:rFonts w:ascii="Times New Roman" w:hAnsi="Times New Roman" w:cs="Times New Roman"/>
            <w:color w:val="000000" w:themeColor="text1"/>
            <w:sz w:val="28"/>
            <w:szCs w:val="28"/>
            <w:u w:val="single"/>
            <w:shd w:val="clear" w:color="auto" w:fill="FFFFFF"/>
          </w:rPr>
          <w:t xml:space="preserve"> Сетевое и системное администрирование</w:t>
        </w:r>
      </w:hyperlink>
      <w:r w:rsidRPr="00A135CF">
        <w:rPr>
          <w:rFonts w:ascii="Times New Roman" w:hAnsi="Times New Roman" w:cs="Times New Roman"/>
          <w:color w:val="000000" w:themeColor="text1"/>
          <w:sz w:val="28"/>
          <w:szCs w:val="28"/>
          <w:u w:val="single"/>
          <w:shd w:val="clear" w:color="auto" w:fill="FFFFFF"/>
        </w:rPr>
        <w:t>;</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b/>
          <w:bCs/>
          <w:color w:val="000000" w:themeColor="text1"/>
          <w:sz w:val="28"/>
          <w:szCs w:val="28"/>
          <w:lang w:eastAsia="ru-RU" w:bidi="ru-RU"/>
        </w:rPr>
        <w:lastRenderedPageBreak/>
        <w:t>0</w:t>
      </w:r>
      <w:r w:rsidRPr="00A135CF">
        <w:rPr>
          <w:rFonts w:ascii="Times New Roman" w:hAnsi="Times New Roman" w:cs="Times New Roman"/>
          <w:color w:val="000000" w:themeColor="text1"/>
          <w:sz w:val="28"/>
          <w:szCs w:val="28"/>
          <w:shd w:val="clear" w:color="auto" w:fill="FFFFFF"/>
        </w:rPr>
        <w:t>9.02.07 Информационные системы и программирование.</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212529"/>
          <w:sz w:val="28"/>
          <w:szCs w:val="28"/>
          <w:shd w:val="clear" w:color="auto" w:fill="FFFFFF"/>
        </w:rPr>
        <w:t>На сегодняшний день по программам Профессионалитета в техникуме обучается 1129 учащихся, в составе кластера - 1695 человек.</w:t>
      </w:r>
    </w:p>
    <w:p w:rsidR="00FF6D56" w:rsidRPr="00A135CF" w:rsidRDefault="00FF6D56"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color w:val="212529"/>
          <w:sz w:val="28"/>
          <w:szCs w:val="28"/>
          <w:shd w:val="clear" w:color="auto" w:fill="FFFFFF"/>
        </w:rPr>
        <w:t xml:space="preserve">В рамках проекта внедряются новые образовательные программы – интенсивные, ориентированные на потребности отраслевых рынков труда и конкретных предприятий. </w:t>
      </w:r>
    </w:p>
    <w:p w:rsidR="00FF6D56" w:rsidRPr="00A135CF" w:rsidRDefault="00FF6D56" w:rsidP="00915E24">
      <w:pPr>
        <w:spacing w:after="0" w:line="240" w:lineRule="auto"/>
        <w:ind w:left="-567" w:firstLine="709"/>
        <w:jc w:val="both"/>
        <w:rPr>
          <w:rFonts w:ascii="Times New Roman" w:hAnsi="Times New Roman" w:cs="Times New Roman"/>
          <w:color w:val="212529"/>
          <w:sz w:val="28"/>
          <w:szCs w:val="28"/>
          <w:shd w:val="clear" w:color="auto" w:fill="FFFFFF"/>
        </w:rPr>
      </w:pPr>
      <w:r w:rsidRPr="00A135CF">
        <w:rPr>
          <w:rFonts w:ascii="Times New Roman" w:hAnsi="Times New Roman" w:cs="Times New Roman"/>
          <w:color w:val="162630"/>
          <w:sz w:val="28"/>
          <w:szCs w:val="28"/>
          <w:shd w:val="clear" w:color="auto" w:fill="FFFFFF"/>
        </w:rPr>
        <w:t xml:space="preserve">Федеральный проект «Профессионалитет» предполагает тесное сотрудничество работодателей с профессиональными образовательными организациями и находит свое отражение в изменении вариативной части образовательных программ, которая нацелена на удовлетворение потребностей конкретных предприятий реального сектора экономики. Данные изменения коснулись и иностранного языка. Программа иностранного языка предусматривает профессиональную направленность и отличается в зависимости от специальности, осваиваемой студентом. </w:t>
      </w:r>
    </w:p>
    <w:p w:rsidR="00FF6D56" w:rsidRPr="001405C4" w:rsidRDefault="00FF6D56" w:rsidP="00915E24">
      <w:pPr>
        <w:spacing w:after="0" w:line="240" w:lineRule="auto"/>
        <w:ind w:left="-567" w:firstLine="709"/>
        <w:jc w:val="both"/>
        <w:rPr>
          <w:rFonts w:ascii="Times New Roman" w:hAnsi="Times New Roman" w:cs="Times New Roman"/>
          <w:bCs/>
          <w:color w:val="000000"/>
          <w:sz w:val="28"/>
          <w:szCs w:val="28"/>
          <w:lang w:eastAsia="ru-RU" w:bidi="ru-RU"/>
        </w:rPr>
      </w:pPr>
      <w:r w:rsidRPr="00A135CF">
        <w:rPr>
          <w:rFonts w:ascii="Times New Roman" w:hAnsi="Times New Roman" w:cs="Times New Roman"/>
          <w:color w:val="162630"/>
          <w:sz w:val="28"/>
          <w:szCs w:val="28"/>
          <w:shd w:val="clear" w:color="auto" w:fill="FFFFFF"/>
        </w:rPr>
        <w:t xml:space="preserve">Так, например, в программу специальности </w:t>
      </w:r>
      <w:r w:rsidRPr="001405C4">
        <w:rPr>
          <w:rFonts w:ascii="Times New Roman" w:hAnsi="Times New Roman" w:cs="Times New Roman"/>
          <w:bCs/>
          <w:color w:val="000000"/>
          <w:sz w:val="28"/>
          <w:szCs w:val="28"/>
          <w:lang w:eastAsia="ru-RU" w:bidi="ru-RU"/>
        </w:rPr>
        <w:t>21.02.01 «Разработка и эксплуатация неф</w:t>
      </w:r>
      <w:r w:rsidR="001405C4">
        <w:rPr>
          <w:rFonts w:ascii="Times New Roman" w:hAnsi="Times New Roman" w:cs="Times New Roman"/>
          <w:bCs/>
          <w:color w:val="000000"/>
          <w:sz w:val="28"/>
          <w:szCs w:val="28"/>
          <w:lang w:eastAsia="ru-RU" w:bidi="ru-RU"/>
        </w:rPr>
        <w:t xml:space="preserve">тяных и газовых месторождений» </w:t>
      </w:r>
      <w:r w:rsidRPr="001405C4">
        <w:rPr>
          <w:rFonts w:ascii="Times New Roman" w:hAnsi="Times New Roman" w:cs="Times New Roman"/>
          <w:bCs/>
          <w:color w:val="000000"/>
          <w:sz w:val="28"/>
          <w:szCs w:val="28"/>
          <w:lang w:eastAsia="ru-RU" w:bidi="ru-RU"/>
        </w:rPr>
        <w:t xml:space="preserve">по дисциплине входит изучение таких профессиональных тем, как нефть, ее свойства, нефтепродукты, условия работы, типы скважин, инструменты и приборы, материалы, механизмы, инструкции, нефтяное оборудование. В рамках изучения дисциплины «Иностранный язык в профессиональной деятельности», обучающиеся развивают основные виды речевой деятельности: </w:t>
      </w:r>
      <w:r w:rsidRPr="001405C4">
        <w:rPr>
          <w:rFonts w:ascii="Times New Roman" w:hAnsi="Times New Roman" w:cs="Times New Roman"/>
          <w:color w:val="333333"/>
          <w:sz w:val="28"/>
          <w:szCs w:val="28"/>
          <w:shd w:val="clear" w:color="auto" w:fill="FFFFFF"/>
        </w:rPr>
        <w:t>говорение, аудирование, чтение и письмо. Студенты</w:t>
      </w:r>
      <w:r w:rsidRPr="001405C4">
        <w:rPr>
          <w:rFonts w:ascii="Times New Roman" w:hAnsi="Times New Roman" w:cs="Times New Roman"/>
          <w:bCs/>
          <w:color w:val="000000"/>
          <w:sz w:val="28"/>
          <w:szCs w:val="28"/>
          <w:lang w:eastAsia="ru-RU" w:bidi="ru-RU"/>
        </w:rPr>
        <w:t xml:space="preserve"> знакомятся с огромным пластом лексики профессиональной направленности, представленной на всех этапах развития как письменной, так и устной речи при отработке таких навыков, как работа с текстом, куда входят такие виды чтения, как ознакомительное, поисков</w:t>
      </w:r>
      <w:r w:rsidR="001405C4">
        <w:rPr>
          <w:rFonts w:ascii="Times New Roman" w:hAnsi="Times New Roman" w:cs="Times New Roman"/>
          <w:bCs/>
          <w:color w:val="000000"/>
          <w:sz w:val="28"/>
          <w:szCs w:val="28"/>
          <w:lang w:eastAsia="ru-RU" w:bidi="ru-RU"/>
        </w:rPr>
        <w:t xml:space="preserve">ое, просмотровое и изучающее, также совершенствуется </w:t>
      </w:r>
      <w:r w:rsidR="00C83BBE">
        <w:rPr>
          <w:rFonts w:ascii="Times New Roman" w:hAnsi="Times New Roman" w:cs="Times New Roman"/>
          <w:bCs/>
          <w:color w:val="000000"/>
          <w:sz w:val="28"/>
          <w:szCs w:val="28"/>
          <w:lang w:eastAsia="ru-RU" w:bidi="ru-RU"/>
        </w:rPr>
        <w:t xml:space="preserve">устная речь </w:t>
      </w:r>
      <w:r w:rsidRPr="001405C4">
        <w:rPr>
          <w:rFonts w:ascii="Times New Roman" w:hAnsi="Times New Roman" w:cs="Times New Roman"/>
          <w:bCs/>
          <w:color w:val="000000"/>
          <w:sz w:val="28"/>
          <w:szCs w:val="28"/>
          <w:lang w:eastAsia="ru-RU" w:bidi="ru-RU"/>
        </w:rPr>
        <w:t xml:space="preserve">путем изучения </w:t>
      </w:r>
      <w:proofErr w:type="gramStart"/>
      <w:r w:rsidRPr="001405C4">
        <w:rPr>
          <w:rFonts w:ascii="Times New Roman" w:hAnsi="Times New Roman" w:cs="Times New Roman"/>
          <w:bCs/>
          <w:color w:val="000000"/>
          <w:sz w:val="28"/>
          <w:szCs w:val="28"/>
          <w:lang w:eastAsia="ru-RU" w:bidi="ru-RU"/>
        </w:rPr>
        <w:t>и  составления</w:t>
      </w:r>
      <w:proofErr w:type="gramEnd"/>
      <w:r w:rsidRPr="001405C4">
        <w:rPr>
          <w:rFonts w:ascii="Times New Roman" w:hAnsi="Times New Roman" w:cs="Times New Roman"/>
          <w:bCs/>
          <w:color w:val="000000"/>
          <w:sz w:val="28"/>
          <w:szCs w:val="28"/>
          <w:lang w:eastAsia="ru-RU" w:bidi="ru-RU"/>
        </w:rPr>
        <w:t xml:space="preserve"> по предложенному образцу диалогов, непосредственно связанных с будущей профессией обучающихся. Обучение дисциплине «Иностранный язык в профессиональной деятельности» осуществляется в рамках работы с учебниками серии «</w:t>
      </w:r>
      <w:r w:rsidRPr="001405C4">
        <w:rPr>
          <w:rFonts w:ascii="Times New Roman" w:hAnsi="Times New Roman" w:cs="Times New Roman"/>
          <w:bCs/>
          <w:color w:val="000000"/>
          <w:sz w:val="28"/>
          <w:szCs w:val="28"/>
          <w:lang w:val="en-US" w:eastAsia="ru-RU" w:bidi="ru-RU"/>
        </w:rPr>
        <w:t>Career</w:t>
      </w:r>
      <w:r w:rsidRPr="001405C4">
        <w:rPr>
          <w:rFonts w:ascii="Times New Roman" w:hAnsi="Times New Roman" w:cs="Times New Roman"/>
          <w:bCs/>
          <w:color w:val="000000"/>
          <w:sz w:val="28"/>
          <w:szCs w:val="28"/>
          <w:lang w:eastAsia="ru-RU" w:bidi="ru-RU"/>
        </w:rPr>
        <w:t xml:space="preserve"> </w:t>
      </w:r>
      <w:r w:rsidRPr="001405C4">
        <w:rPr>
          <w:rFonts w:ascii="Times New Roman" w:hAnsi="Times New Roman" w:cs="Times New Roman"/>
          <w:bCs/>
          <w:color w:val="000000"/>
          <w:sz w:val="28"/>
          <w:szCs w:val="28"/>
          <w:lang w:val="en-US" w:eastAsia="ru-RU" w:bidi="ru-RU"/>
        </w:rPr>
        <w:t>Paths</w:t>
      </w:r>
      <w:r w:rsidRPr="001405C4">
        <w:rPr>
          <w:rFonts w:ascii="Times New Roman" w:hAnsi="Times New Roman" w:cs="Times New Roman"/>
          <w:bCs/>
          <w:color w:val="000000"/>
          <w:sz w:val="28"/>
          <w:szCs w:val="28"/>
          <w:lang w:eastAsia="ru-RU" w:bidi="ru-RU"/>
        </w:rPr>
        <w:t>» издательства Экспресс, авторами которых являются уже всем хорошо известные Вирджиния Эванс и Дженни Дули.</w:t>
      </w:r>
    </w:p>
    <w:p w:rsidR="00FF6D56" w:rsidRPr="001405C4" w:rsidRDefault="00FF6D56" w:rsidP="00915E24">
      <w:pPr>
        <w:spacing w:after="0" w:line="240" w:lineRule="auto"/>
        <w:ind w:left="-567" w:firstLine="709"/>
        <w:jc w:val="both"/>
        <w:rPr>
          <w:rFonts w:ascii="Times New Roman" w:hAnsi="Times New Roman" w:cs="Times New Roman"/>
          <w:bCs/>
          <w:color w:val="000000"/>
          <w:sz w:val="28"/>
          <w:szCs w:val="28"/>
          <w:lang w:eastAsia="ru-RU" w:bidi="ru-RU"/>
        </w:rPr>
      </w:pPr>
      <w:r w:rsidRPr="001405C4">
        <w:rPr>
          <w:rFonts w:ascii="Times New Roman" w:hAnsi="Times New Roman" w:cs="Times New Roman"/>
          <w:bCs/>
          <w:color w:val="000000"/>
          <w:sz w:val="28"/>
          <w:szCs w:val="28"/>
          <w:lang w:eastAsia="ru-RU" w:bidi="ru-RU"/>
        </w:rPr>
        <w:t xml:space="preserve">На последнем курсе обучения, обучающиеся получают знания для развития навыков разговорной речи в ходе ознакомления с такими темами, как поездка в зарубежные страны, способы оплаты, ориентация на местности, путешествие различными транспортными средствами, заселение в гостиницу, посещение кафе или ресторана, составление резюме, что, безусловно поможет будущим специалистам быть подкованными  не только у себя на родине, но и в любой точке мира, научит устанавливать и развивать связи и взаимоотношения с их зарубежными коллегами, писать и отправлять электронные письма, презентовать свое резюме и выступать с различными презентациями. Все это в совокупности даст возможность будущему выпускнику профессионального учреждения стать успешным конкурентоспособным специалистом, обладающим всеми необходимыми навыками и компетенциями в своем деле. </w:t>
      </w:r>
    </w:p>
    <w:p w:rsidR="00FF6D56" w:rsidRPr="001405C4" w:rsidRDefault="00FF6D56" w:rsidP="00915E24">
      <w:pPr>
        <w:spacing w:after="0" w:line="240" w:lineRule="auto"/>
        <w:ind w:left="-567" w:firstLine="709"/>
        <w:jc w:val="both"/>
        <w:rPr>
          <w:rFonts w:ascii="Times New Roman" w:hAnsi="Times New Roman" w:cs="Times New Roman"/>
          <w:bCs/>
          <w:color w:val="000000"/>
          <w:sz w:val="28"/>
          <w:szCs w:val="28"/>
          <w:lang w:eastAsia="ru-RU" w:bidi="ru-RU"/>
        </w:rPr>
      </w:pPr>
      <w:r w:rsidRPr="001405C4">
        <w:rPr>
          <w:rFonts w:ascii="Times New Roman" w:hAnsi="Times New Roman" w:cs="Times New Roman"/>
          <w:bCs/>
          <w:color w:val="000000"/>
          <w:sz w:val="28"/>
          <w:szCs w:val="28"/>
          <w:lang w:eastAsia="ru-RU" w:bidi="ru-RU"/>
        </w:rPr>
        <w:lastRenderedPageBreak/>
        <w:t>На последнем курсе обучения по своей специальности в начале учебного года обучающиеся проходят производственную практику и многие остаются работать по профессии, в связи с чем обучение проводится по индивидуальным учебным планам. Учитывая профессиональную загруженность студентов, по каждой специальности на дистанционной платформе «</w:t>
      </w:r>
      <w:r w:rsidRPr="001405C4">
        <w:rPr>
          <w:rFonts w:ascii="Times New Roman" w:hAnsi="Times New Roman" w:cs="Times New Roman"/>
          <w:bCs/>
          <w:color w:val="000000"/>
          <w:sz w:val="28"/>
          <w:szCs w:val="28"/>
          <w:lang w:val="en-US" w:eastAsia="ru-RU" w:bidi="ru-RU"/>
        </w:rPr>
        <w:t>Moodle</w:t>
      </w:r>
      <w:r w:rsidRPr="001405C4">
        <w:rPr>
          <w:rFonts w:ascii="Times New Roman" w:hAnsi="Times New Roman" w:cs="Times New Roman"/>
          <w:bCs/>
          <w:color w:val="000000"/>
          <w:sz w:val="28"/>
          <w:szCs w:val="28"/>
          <w:lang w:eastAsia="ru-RU" w:bidi="ru-RU"/>
        </w:rPr>
        <w:t>» разработаны тесты и задания по всем изучаемым темам. Таким образом, обучающиеся могут дистанционно усвоить весь необходимый материал и подготовиться к промежуточной аттестации и зачету.</w:t>
      </w:r>
    </w:p>
    <w:p w:rsidR="00FF6D56" w:rsidRPr="00A135CF" w:rsidRDefault="00FF6D56" w:rsidP="00915E24">
      <w:pPr>
        <w:spacing w:after="0" w:line="240" w:lineRule="auto"/>
        <w:ind w:left="-567" w:firstLine="709"/>
        <w:jc w:val="both"/>
        <w:rPr>
          <w:rFonts w:ascii="Times New Roman" w:hAnsi="Times New Roman" w:cs="Times New Roman"/>
          <w:color w:val="162630"/>
          <w:sz w:val="28"/>
          <w:szCs w:val="28"/>
          <w:shd w:val="clear" w:color="auto" w:fill="FFFFFF"/>
        </w:rPr>
      </w:pPr>
      <w:r w:rsidRPr="00A135CF">
        <w:rPr>
          <w:rFonts w:ascii="Times New Roman" w:hAnsi="Times New Roman" w:cs="Times New Roman"/>
          <w:color w:val="162630"/>
          <w:sz w:val="28"/>
          <w:szCs w:val="28"/>
          <w:shd w:val="clear" w:color="auto" w:fill="FFFFFF"/>
        </w:rPr>
        <w:t>Проект «Профессионалитет» способствует лучшей адаптации студентов на производстве, увеличивая практическую составляющую подготовки специалистов, и это в полной мере касается такой дисциплины, как «Инност</w:t>
      </w:r>
      <w:r w:rsidR="001405C4">
        <w:rPr>
          <w:rFonts w:ascii="Times New Roman" w:hAnsi="Times New Roman" w:cs="Times New Roman"/>
          <w:color w:val="162630"/>
          <w:sz w:val="28"/>
          <w:szCs w:val="28"/>
          <w:shd w:val="clear" w:color="auto" w:fill="FFFFFF"/>
        </w:rPr>
        <w:t xml:space="preserve">ранный язык в профессиональной </w:t>
      </w:r>
      <w:r w:rsidRPr="00A135CF">
        <w:rPr>
          <w:rFonts w:ascii="Times New Roman" w:hAnsi="Times New Roman" w:cs="Times New Roman"/>
          <w:color w:val="162630"/>
          <w:sz w:val="28"/>
          <w:szCs w:val="28"/>
          <w:shd w:val="clear" w:color="auto" w:fill="FFFFFF"/>
        </w:rPr>
        <w:t>деятельности».</w:t>
      </w:r>
    </w:p>
    <w:p w:rsidR="00FF6D56" w:rsidRPr="00A135CF" w:rsidRDefault="00FF6D56" w:rsidP="00915E24">
      <w:pPr>
        <w:spacing w:after="0" w:line="240" w:lineRule="auto"/>
        <w:ind w:left="-567" w:firstLine="709"/>
        <w:jc w:val="both"/>
        <w:rPr>
          <w:rFonts w:ascii="Times New Roman" w:hAnsi="Times New Roman" w:cs="Times New Roman"/>
          <w:color w:val="162630"/>
          <w:sz w:val="28"/>
          <w:szCs w:val="28"/>
          <w:shd w:val="clear" w:color="auto" w:fill="FFFFFF"/>
        </w:rPr>
      </w:pPr>
    </w:p>
    <w:p w:rsidR="00FF6D56" w:rsidRDefault="00FF6D56" w:rsidP="00915E24">
      <w:pPr>
        <w:spacing w:after="0" w:line="240" w:lineRule="auto"/>
        <w:ind w:left="-567" w:firstLine="709"/>
        <w:jc w:val="center"/>
        <w:rPr>
          <w:rFonts w:ascii="Times New Roman" w:hAnsi="Times New Roman" w:cs="Times New Roman"/>
          <w:color w:val="162630"/>
          <w:sz w:val="28"/>
          <w:szCs w:val="28"/>
          <w:shd w:val="clear" w:color="auto" w:fill="FFFFFF"/>
        </w:rPr>
      </w:pPr>
      <w:r w:rsidRPr="00A135CF">
        <w:rPr>
          <w:rFonts w:ascii="Times New Roman" w:hAnsi="Times New Roman" w:cs="Times New Roman"/>
          <w:color w:val="162630"/>
          <w:sz w:val="28"/>
          <w:szCs w:val="28"/>
          <w:shd w:val="clear" w:color="auto" w:fill="FFFFFF"/>
        </w:rPr>
        <w:t>С</w:t>
      </w:r>
      <w:r w:rsidR="001405C4">
        <w:rPr>
          <w:rFonts w:ascii="Times New Roman" w:hAnsi="Times New Roman" w:cs="Times New Roman"/>
          <w:color w:val="162630"/>
          <w:sz w:val="28"/>
          <w:szCs w:val="28"/>
          <w:shd w:val="clear" w:color="auto" w:fill="FFFFFF"/>
        </w:rPr>
        <w:t>писок использованных источников</w:t>
      </w:r>
    </w:p>
    <w:p w:rsidR="001405C4" w:rsidRPr="00A135CF" w:rsidRDefault="001405C4" w:rsidP="00915E24">
      <w:pPr>
        <w:spacing w:after="0" w:line="240" w:lineRule="auto"/>
        <w:ind w:left="-567" w:firstLine="709"/>
        <w:jc w:val="center"/>
        <w:rPr>
          <w:rFonts w:ascii="Times New Roman" w:hAnsi="Times New Roman" w:cs="Times New Roman"/>
          <w:color w:val="162630"/>
          <w:sz w:val="28"/>
          <w:szCs w:val="28"/>
          <w:shd w:val="clear" w:color="auto" w:fill="FFFFFF"/>
        </w:rPr>
      </w:pPr>
    </w:p>
    <w:p w:rsidR="00FF6D56" w:rsidRPr="00A135CF" w:rsidRDefault="00FF6D56" w:rsidP="00915E24">
      <w:pPr>
        <w:widowControl w:val="0"/>
        <w:autoSpaceDE w:val="0"/>
        <w:autoSpaceDN w:val="0"/>
        <w:adjustRightInd w:val="0"/>
        <w:spacing w:after="0" w:line="240" w:lineRule="auto"/>
        <w:ind w:left="-567"/>
        <w:jc w:val="both"/>
        <w:outlineLvl w:val="0"/>
        <w:rPr>
          <w:rFonts w:ascii="Times New Roman" w:eastAsiaTheme="minorEastAsia" w:hAnsi="Times New Roman" w:cs="Times New Roman"/>
          <w:bCs/>
          <w:color w:val="26282F"/>
          <w:sz w:val="28"/>
          <w:szCs w:val="28"/>
          <w:lang w:eastAsia="ru-RU"/>
        </w:rPr>
      </w:pPr>
      <w:r w:rsidRPr="00A135CF">
        <w:rPr>
          <w:rFonts w:ascii="Times New Roman" w:eastAsiaTheme="minorEastAsia" w:hAnsi="Times New Roman" w:cs="Times New Roman"/>
          <w:bCs/>
          <w:color w:val="26282F"/>
          <w:sz w:val="28"/>
          <w:szCs w:val="28"/>
          <w:lang w:eastAsia="ru-RU"/>
        </w:rPr>
        <w:t>1.Постановление Правительства РФ от 14 января 2022г. № 4 «Об утверждении Правил предоставления грантов в форме субсидий из федерального бюджета на оказание государственной поддержки развития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«Профессионалитет» государственной программы Российской Фе</w:t>
      </w:r>
      <w:r w:rsidR="001405C4">
        <w:rPr>
          <w:rFonts w:ascii="Times New Roman" w:eastAsiaTheme="minorEastAsia" w:hAnsi="Times New Roman" w:cs="Times New Roman"/>
          <w:bCs/>
          <w:color w:val="26282F"/>
          <w:sz w:val="28"/>
          <w:szCs w:val="28"/>
          <w:lang w:eastAsia="ru-RU"/>
        </w:rPr>
        <w:t>дерации «Развитие Образования».</w:t>
      </w:r>
    </w:p>
    <w:p w:rsidR="00FF6D56" w:rsidRPr="00A135CF" w:rsidRDefault="00FF6D56" w:rsidP="00915E24">
      <w:pPr>
        <w:spacing w:after="0" w:line="240" w:lineRule="auto"/>
        <w:ind w:left="-567"/>
        <w:jc w:val="both"/>
        <w:rPr>
          <w:rFonts w:ascii="Times New Roman" w:hAnsi="Times New Roman" w:cs="Times New Roman"/>
          <w:color w:val="162630"/>
          <w:sz w:val="28"/>
          <w:szCs w:val="28"/>
          <w:shd w:val="clear" w:color="auto" w:fill="FFFFFF"/>
        </w:rPr>
      </w:pPr>
      <w:r w:rsidRPr="00A135CF">
        <w:rPr>
          <w:rFonts w:ascii="Times New Roman" w:hAnsi="Times New Roman" w:cs="Times New Roman"/>
          <w:color w:val="1A1A1A"/>
          <w:sz w:val="28"/>
          <w:szCs w:val="28"/>
          <w:shd w:val="clear" w:color="auto" w:fill="FFFFFF"/>
        </w:rPr>
        <w:t>2.ПРОГРАММА</w:t>
      </w:r>
      <w:r w:rsidRPr="00A135CF">
        <w:rPr>
          <w:rFonts w:ascii="Times New Roman" w:hAnsi="Times New Roman" w:cs="Times New Roman"/>
          <w:color w:val="1A1A1A"/>
          <w:sz w:val="28"/>
          <w:szCs w:val="28"/>
        </w:rPr>
        <w:t xml:space="preserve"> </w:t>
      </w:r>
      <w:r w:rsidRPr="00A135CF">
        <w:rPr>
          <w:rFonts w:ascii="Times New Roman" w:hAnsi="Times New Roman" w:cs="Times New Roman"/>
          <w:color w:val="1A1A1A"/>
          <w:sz w:val="28"/>
          <w:szCs w:val="28"/>
          <w:shd w:val="clear" w:color="auto" w:fill="FFFFFF"/>
        </w:rPr>
        <w:t>деятельности образовательно-производственного центра (кластера)</w:t>
      </w:r>
      <w:r w:rsidRPr="00A135CF">
        <w:rPr>
          <w:rFonts w:ascii="Times New Roman" w:hAnsi="Times New Roman" w:cs="Times New Roman"/>
          <w:color w:val="1A1A1A"/>
          <w:sz w:val="28"/>
          <w:szCs w:val="28"/>
        </w:rPr>
        <w:t xml:space="preserve"> </w:t>
      </w:r>
      <w:r w:rsidRPr="00A135CF">
        <w:rPr>
          <w:rFonts w:ascii="Times New Roman" w:hAnsi="Times New Roman" w:cs="Times New Roman"/>
          <w:color w:val="1A1A1A"/>
          <w:sz w:val="28"/>
          <w:szCs w:val="28"/>
          <w:shd w:val="clear" w:color="auto" w:fill="FFFFFF"/>
        </w:rPr>
        <w:t>«Профессионалитет» (год создания кластера – 2023 г.)</w:t>
      </w:r>
      <w:r w:rsidRPr="00A135CF">
        <w:rPr>
          <w:rFonts w:ascii="Times New Roman" w:hAnsi="Times New Roman" w:cs="Times New Roman"/>
          <w:color w:val="1A1A1A"/>
          <w:sz w:val="28"/>
          <w:szCs w:val="28"/>
        </w:rPr>
        <w:t xml:space="preserve"> </w:t>
      </w:r>
      <w:r w:rsidRPr="00A135CF">
        <w:rPr>
          <w:rFonts w:ascii="Times New Roman" w:hAnsi="Times New Roman" w:cs="Times New Roman"/>
          <w:color w:val="1A1A1A"/>
          <w:sz w:val="28"/>
          <w:szCs w:val="28"/>
          <w:shd w:val="clear" w:color="auto" w:fill="FFFFFF"/>
        </w:rPr>
        <w:t>Топливно-энергетический комплекс,</w:t>
      </w:r>
      <w:r w:rsidRPr="00A135CF">
        <w:rPr>
          <w:rFonts w:ascii="Times New Roman" w:hAnsi="Times New Roman" w:cs="Times New Roman"/>
          <w:color w:val="1A1A1A"/>
          <w:sz w:val="28"/>
          <w:szCs w:val="28"/>
        </w:rPr>
        <w:t xml:space="preserve"> </w:t>
      </w:r>
      <w:r w:rsidRPr="00A135CF">
        <w:rPr>
          <w:rFonts w:ascii="Times New Roman" w:hAnsi="Times New Roman" w:cs="Times New Roman"/>
          <w:color w:val="1A1A1A"/>
          <w:sz w:val="28"/>
          <w:szCs w:val="28"/>
          <w:shd w:val="clear" w:color="auto" w:fill="FFFFFF"/>
        </w:rPr>
        <w:t>(отрасль промышленности)</w:t>
      </w:r>
      <w:r w:rsidRPr="00A135CF">
        <w:rPr>
          <w:rFonts w:ascii="Times New Roman" w:hAnsi="Times New Roman" w:cs="Times New Roman"/>
          <w:color w:val="1A1A1A"/>
          <w:sz w:val="28"/>
          <w:szCs w:val="28"/>
        </w:rPr>
        <w:br/>
      </w:r>
      <w:r w:rsidRPr="00A135CF">
        <w:rPr>
          <w:rFonts w:ascii="Times New Roman" w:hAnsi="Times New Roman" w:cs="Times New Roman"/>
          <w:color w:val="1A1A1A"/>
          <w:sz w:val="28"/>
          <w:szCs w:val="28"/>
          <w:shd w:val="clear" w:color="auto" w:fill="FFFFFF"/>
        </w:rPr>
        <w:t>создаваемого на базе Государственного автономного профессионального образовательного учреждения «Альметьевский политехнический техникум».</w:t>
      </w:r>
    </w:p>
    <w:p w:rsidR="00FF6D56" w:rsidRPr="00A135CF" w:rsidRDefault="00FF6D56" w:rsidP="00915E24">
      <w:pPr>
        <w:spacing w:after="0" w:line="240" w:lineRule="auto"/>
        <w:ind w:left="-567"/>
        <w:jc w:val="both"/>
        <w:rPr>
          <w:rFonts w:ascii="Times New Roman" w:hAnsi="Times New Roman" w:cs="Times New Roman"/>
          <w:color w:val="162630"/>
          <w:sz w:val="28"/>
          <w:szCs w:val="28"/>
          <w:shd w:val="clear" w:color="auto" w:fill="FFFFFF"/>
        </w:rPr>
      </w:pPr>
      <w:r w:rsidRPr="00A135CF">
        <w:rPr>
          <w:rFonts w:ascii="Times New Roman" w:hAnsi="Times New Roman" w:cs="Times New Roman"/>
          <w:color w:val="162630"/>
          <w:sz w:val="28"/>
          <w:szCs w:val="28"/>
          <w:shd w:val="clear" w:color="auto" w:fill="FFFFFF"/>
        </w:rPr>
        <w:t>3.Приказ Министерства просвещения РФ от 8 ноября 2023 г. N 833 "Об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w:t>
      </w:r>
    </w:p>
    <w:p w:rsidR="00FF6D56" w:rsidRPr="00A135CF" w:rsidRDefault="00FF6D56" w:rsidP="00915E24">
      <w:pPr>
        <w:spacing w:after="0" w:line="240" w:lineRule="auto"/>
        <w:ind w:left="-567" w:firstLine="709"/>
        <w:jc w:val="both"/>
        <w:rPr>
          <w:rFonts w:ascii="Times New Roman" w:hAnsi="Times New Roman" w:cs="Times New Roman"/>
          <w:bCs/>
          <w:color w:val="000000"/>
          <w:sz w:val="28"/>
          <w:szCs w:val="28"/>
          <w:lang w:eastAsia="ru-RU" w:bidi="ru-RU"/>
        </w:rPr>
      </w:pPr>
    </w:p>
    <w:p w:rsidR="00FF6D56" w:rsidRPr="00A135CF" w:rsidRDefault="00FF6D56" w:rsidP="00915E24">
      <w:pPr>
        <w:spacing w:after="0" w:line="240" w:lineRule="auto"/>
        <w:ind w:left="-567" w:firstLine="568"/>
        <w:jc w:val="both"/>
        <w:rPr>
          <w:rFonts w:ascii="Times New Roman" w:hAnsi="Times New Roman" w:cs="Times New Roman"/>
          <w:sz w:val="28"/>
          <w:szCs w:val="28"/>
        </w:rPr>
      </w:pPr>
    </w:p>
    <w:p w:rsidR="00877447" w:rsidRPr="00A135CF" w:rsidRDefault="00877447" w:rsidP="00915E24">
      <w:pPr>
        <w:spacing w:after="0" w:line="240" w:lineRule="auto"/>
        <w:ind w:left="-567" w:firstLine="567"/>
        <w:jc w:val="right"/>
        <w:rPr>
          <w:rFonts w:ascii="Times New Roman" w:hAnsi="Times New Roman" w:cs="Times New Roman"/>
          <w:bCs/>
          <w:sz w:val="28"/>
          <w:szCs w:val="28"/>
          <w:highlight w:val="white"/>
        </w:rPr>
      </w:pPr>
      <w:r w:rsidRPr="00A135CF">
        <w:rPr>
          <w:rFonts w:ascii="Times New Roman" w:hAnsi="Times New Roman" w:cs="Times New Roman"/>
          <w:bCs/>
          <w:sz w:val="28"/>
          <w:szCs w:val="28"/>
          <w:highlight w:val="white"/>
        </w:rPr>
        <w:t xml:space="preserve">Султанова Л.И. </w:t>
      </w:r>
    </w:p>
    <w:p w:rsidR="00877447" w:rsidRPr="00A135CF" w:rsidRDefault="00877447" w:rsidP="00915E24">
      <w:pPr>
        <w:spacing w:after="0" w:line="240" w:lineRule="auto"/>
        <w:ind w:left="-567" w:firstLine="567"/>
        <w:jc w:val="right"/>
        <w:rPr>
          <w:rFonts w:ascii="Times New Roman" w:hAnsi="Times New Roman" w:cs="Times New Roman"/>
          <w:sz w:val="28"/>
          <w:szCs w:val="28"/>
          <w:highlight w:val="white"/>
        </w:rPr>
      </w:pPr>
      <w:r w:rsidRPr="00A135CF">
        <w:rPr>
          <w:rFonts w:ascii="Times New Roman" w:hAnsi="Times New Roman" w:cs="Times New Roman"/>
          <w:bCs/>
          <w:sz w:val="28"/>
          <w:szCs w:val="28"/>
        </w:rPr>
        <w:t>г.Альметьевск,</w:t>
      </w:r>
      <w:r w:rsidR="00025003">
        <w:rPr>
          <w:rFonts w:ascii="Times New Roman" w:hAnsi="Times New Roman" w:cs="Times New Roman"/>
          <w:bCs/>
          <w:sz w:val="28"/>
          <w:szCs w:val="28"/>
        </w:rPr>
        <w:t xml:space="preserve"> </w:t>
      </w:r>
      <w:r w:rsidRPr="00A135CF">
        <w:rPr>
          <w:rFonts w:ascii="Times New Roman" w:hAnsi="Times New Roman" w:cs="Times New Roman"/>
          <w:sz w:val="28"/>
          <w:szCs w:val="28"/>
          <w:highlight w:val="white"/>
        </w:rPr>
        <w:t>ГАПОУ «Альметьевский</w:t>
      </w:r>
    </w:p>
    <w:p w:rsidR="00877447" w:rsidRPr="00A135CF" w:rsidRDefault="00877447" w:rsidP="00915E24">
      <w:pPr>
        <w:spacing w:after="0" w:line="240" w:lineRule="auto"/>
        <w:ind w:left="-567" w:firstLine="567"/>
        <w:jc w:val="right"/>
        <w:rPr>
          <w:rFonts w:ascii="Times New Roman" w:hAnsi="Times New Roman" w:cs="Times New Roman"/>
          <w:sz w:val="28"/>
          <w:szCs w:val="28"/>
          <w:highlight w:val="white"/>
        </w:rPr>
      </w:pPr>
      <w:r w:rsidRPr="00A135CF">
        <w:rPr>
          <w:rFonts w:ascii="Times New Roman" w:hAnsi="Times New Roman" w:cs="Times New Roman"/>
          <w:sz w:val="28"/>
          <w:szCs w:val="28"/>
          <w:highlight w:val="white"/>
        </w:rPr>
        <w:t>политехнический техникум»</w:t>
      </w:r>
      <w:r w:rsidRPr="00A135CF">
        <w:rPr>
          <w:rFonts w:ascii="Times New Roman" w:hAnsi="Times New Roman" w:cs="Times New Roman"/>
          <w:sz w:val="28"/>
          <w:szCs w:val="28"/>
        </w:rPr>
        <w:t>,</w:t>
      </w:r>
    </w:p>
    <w:p w:rsidR="00877447" w:rsidRPr="00A135CF" w:rsidRDefault="00877447" w:rsidP="00915E24">
      <w:pPr>
        <w:spacing w:after="0" w:line="240" w:lineRule="auto"/>
        <w:ind w:left="-567" w:firstLine="567"/>
        <w:jc w:val="right"/>
        <w:rPr>
          <w:rFonts w:ascii="Times New Roman" w:hAnsi="Times New Roman" w:cs="Times New Roman"/>
          <w:bCs/>
          <w:sz w:val="28"/>
          <w:szCs w:val="28"/>
          <w:highlight w:val="white"/>
        </w:rPr>
      </w:pPr>
      <w:r w:rsidRPr="00A135CF">
        <w:rPr>
          <w:rFonts w:ascii="Times New Roman" w:hAnsi="Times New Roman" w:cs="Times New Roman"/>
          <w:bCs/>
          <w:sz w:val="28"/>
          <w:szCs w:val="28"/>
          <w:highlight w:val="white"/>
        </w:rPr>
        <w:t>преподаватель</w:t>
      </w:r>
    </w:p>
    <w:p w:rsidR="00877447" w:rsidRPr="00A135CF" w:rsidRDefault="00877447" w:rsidP="00915E24">
      <w:pPr>
        <w:spacing w:after="0" w:line="240" w:lineRule="auto"/>
        <w:ind w:left="-567" w:firstLine="567"/>
        <w:jc w:val="right"/>
        <w:rPr>
          <w:rFonts w:ascii="Times New Roman" w:hAnsi="Times New Roman" w:cs="Times New Roman"/>
          <w:sz w:val="28"/>
          <w:szCs w:val="28"/>
          <w:highlight w:val="white"/>
        </w:rPr>
      </w:pPr>
    </w:p>
    <w:p w:rsidR="00877447" w:rsidRPr="00025003" w:rsidRDefault="00877447" w:rsidP="00915E24">
      <w:pPr>
        <w:spacing w:after="0" w:line="240" w:lineRule="auto"/>
        <w:ind w:left="-567" w:firstLine="567"/>
        <w:jc w:val="center"/>
        <w:rPr>
          <w:rFonts w:ascii="Times New Roman" w:hAnsi="Times New Roman" w:cs="Times New Roman"/>
          <w:b/>
          <w:sz w:val="28"/>
          <w:szCs w:val="28"/>
          <w:highlight w:val="yellow"/>
        </w:rPr>
      </w:pPr>
      <w:r w:rsidRPr="00025003">
        <w:rPr>
          <w:rFonts w:ascii="Times New Roman" w:eastAsia="Times New Roman" w:hAnsi="Times New Roman" w:cs="Times New Roman"/>
          <w:b/>
          <w:color w:val="000000"/>
          <w:sz w:val="28"/>
          <w:szCs w:val="28"/>
        </w:rPr>
        <w:t>СОЦИАЛЬНОЕ ПАРТНЕРСТВО ТЕХНИКУМА</w:t>
      </w:r>
      <w:r w:rsidR="001405C4">
        <w:rPr>
          <w:rFonts w:ascii="Times New Roman" w:eastAsia="Times New Roman" w:hAnsi="Times New Roman" w:cs="Times New Roman"/>
          <w:b/>
          <w:color w:val="000000"/>
          <w:sz w:val="28"/>
          <w:szCs w:val="28"/>
        </w:rPr>
        <w:t xml:space="preserve"> </w:t>
      </w:r>
      <w:r w:rsidRPr="00025003">
        <w:rPr>
          <w:rFonts w:ascii="Times New Roman" w:eastAsia="Times New Roman" w:hAnsi="Times New Roman" w:cs="Times New Roman"/>
          <w:b/>
          <w:color w:val="000000"/>
          <w:sz w:val="28"/>
          <w:szCs w:val="28"/>
        </w:rPr>
        <w:t>-</w:t>
      </w:r>
      <w:r w:rsidR="001405C4">
        <w:rPr>
          <w:rFonts w:ascii="Times New Roman" w:eastAsia="Times New Roman" w:hAnsi="Times New Roman" w:cs="Times New Roman"/>
          <w:b/>
          <w:color w:val="000000"/>
          <w:sz w:val="28"/>
          <w:szCs w:val="28"/>
        </w:rPr>
        <w:t xml:space="preserve"> </w:t>
      </w:r>
      <w:r w:rsidRPr="00025003">
        <w:rPr>
          <w:rFonts w:ascii="Times New Roman" w:eastAsia="Times New Roman" w:hAnsi="Times New Roman" w:cs="Times New Roman"/>
          <w:b/>
          <w:color w:val="000000"/>
          <w:sz w:val="28"/>
          <w:szCs w:val="28"/>
        </w:rPr>
        <w:t>ОД</w:t>
      </w:r>
      <w:r w:rsidR="00025003">
        <w:rPr>
          <w:rFonts w:ascii="Times New Roman" w:eastAsia="Times New Roman" w:hAnsi="Times New Roman" w:cs="Times New Roman"/>
          <w:b/>
          <w:color w:val="000000"/>
          <w:sz w:val="28"/>
          <w:szCs w:val="28"/>
        </w:rPr>
        <w:t>ИН ИЗ ПРИОРИТЕТОВ ЕГО РАЗВИТИЯ</w:t>
      </w:r>
    </w:p>
    <w:p w:rsidR="00877447" w:rsidRPr="00A135CF" w:rsidRDefault="00877447" w:rsidP="00915E24">
      <w:pPr>
        <w:spacing w:after="0" w:line="240" w:lineRule="auto"/>
        <w:ind w:left="-567" w:firstLine="567"/>
        <w:jc w:val="center"/>
        <w:rPr>
          <w:rFonts w:ascii="Times New Roman" w:hAnsi="Times New Roman" w:cs="Times New Roman"/>
          <w:color w:val="000000" w:themeColor="text1"/>
          <w:sz w:val="28"/>
          <w:szCs w:val="28"/>
          <w:highlight w:val="yellow"/>
        </w:rPr>
      </w:pP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709"/>
        <w:jc w:val="both"/>
        <w:rPr>
          <w:rFonts w:ascii="Times New Roman" w:eastAsia="Times New Roman" w:hAnsi="Times New Roman" w:cs="Times New Roman"/>
          <w:color w:val="000000"/>
          <w:sz w:val="28"/>
          <w:szCs w:val="28"/>
        </w:rPr>
      </w:pPr>
      <w:r w:rsidRPr="00A135CF">
        <w:rPr>
          <w:rFonts w:ascii="Times New Roman" w:eastAsia="Calibri" w:hAnsi="Times New Roman" w:cs="Times New Roman"/>
          <w:b/>
          <w:sz w:val="28"/>
          <w:szCs w:val="28"/>
        </w:rPr>
        <w:t>Аннотация:</w:t>
      </w:r>
      <w:r w:rsidRPr="00A135CF">
        <w:rPr>
          <w:rFonts w:ascii="Times New Roman" w:eastAsia="Times New Roman" w:hAnsi="Times New Roman" w:cs="Times New Roman"/>
          <w:color w:val="000000"/>
          <w:sz w:val="28"/>
          <w:szCs w:val="28"/>
        </w:rPr>
        <w:t xml:space="preserve"> Одним из перспективных направлений деятельности ГАПОУ «Альметьевский политехнический техникум» является разв</w:t>
      </w:r>
      <w:r w:rsidR="001405C4">
        <w:rPr>
          <w:rFonts w:ascii="Times New Roman" w:eastAsia="Times New Roman" w:hAnsi="Times New Roman" w:cs="Times New Roman"/>
          <w:color w:val="000000"/>
          <w:sz w:val="28"/>
          <w:szCs w:val="28"/>
        </w:rPr>
        <w:t xml:space="preserve">итие социального </w:t>
      </w:r>
      <w:r w:rsidR="001405C4">
        <w:rPr>
          <w:rFonts w:ascii="Times New Roman" w:eastAsia="Times New Roman" w:hAnsi="Times New Roman" w:cs="Times New Roman"/>
          <w:color w:val="000000"/>
          <w:sz w:val="28"/>
          <w:szCs w:val="28"/>
        </w:rPr>
        <w:lastRenderedPageBreak/>
        <w:t xml:space="preserve">партнерства с </w:t>
      </w:r>
      <w:r w:rsidRPr="00A135CF">
        <w:rPr>
          <w:rFonts w:ascii="Times New Roman" w:eastAsia="Times New Roman" w:hAnsi="Times New Roman" w:cs="Times New Roman"/>
          <w:color w:val="000000"/>
          <w:sz w:val="28"/>
          <w:szCs w:val="28"/>
        </w:rPr>
        <w:t>предприятиями-заказчиками кадров</w:t>
      </w:r>
      <w:r w:rsidRPr="00A135CF">
        <w:rPr>
          <w:rFonts w:ascii="Times New Roman" w:eastAsia="Times New Roman" w:hAnsi="Times New Roman" w:cs="Times New Roman"/>
          <w:color w:val="000000" w:themeColor="text1"/>
          <w:spacing w:val="3"/>
          <w:sz w:val="28"/>
          <w:szCs w:val="28"/>
          <w:highlight w:val="white"/>
          <w:lang w:eastAsia="ru-RU"/>
        </w:rPr>
        <w:t xml:space="preserve">. Образовательные технологии и производства сегодня развиваются такими темпами, что нужные навыки молодому человеку можно привить довольно быстро. </w:t>
      </w:r>
      <w:r w:rsidRPr="00A135CF">
        <w:rPr>
          <w:rFonts w:ascii="Times New Roman" w:hAnsi="Times New Roman" w:cs="Times New Roman"/>
          <w:color w:val="000000" w:themeColor="text1"/>
          <w:spacing w:val="3"/>
          <w:sz w:val="28"/>
          <w:szCs w:val="28"/>
          <w:highlight w:val="white"/>
          <w:shd w:val="clear" w:color="auto" w:fill="FFFFFF"/>
        </w:rPr>
        <w:t xml:space="preserve">А практическая направленность обучения даст будущим работникам промышленности все самые необходимые знания и навыки, предоставит гарантированные рабочие </w:t>
      </w:r>
      <w:proofErr w:type="gramStart"/>
      <w:r w:rsidRPr="00A135CF">
        <w:rPr>
          <w:rFonts w:ascii="Times New Roman" w:hAnsi="Times New Roman" w:cs="Times New Roman"/>
          <w:color w:val="000000" w:themeColor="text1"/>
          <w:spacing w:val="3"/>
          <w:sz w:val="28"/>
          <w:szCs w:val="28"/>
          <w:highlight w:val="white"/>
          <w:shd w:val="clear" w:color="auto" w:fill="FFFFFF"/>
        </w:rPr>
        <w:t>места.</w:t>
      </w:r>
      <w:r w:rsidRPr="00A135CF">
        <w:rPr>
          <w:rFonts w:ascii="Times New Roman" w:eastAsia="Times New Roman" w:hAnsi="Times New Roman" w:cs="Times New Roman"/>
          <w:color w:val="000000"/>
          <w:sz w:val="28"/>
          <w:szCs w:val="28"/>
        </w:rPr>
        <w:t>Одним</w:t>
      </w:r>
      <w:proofErr w:type="gramEnd"/>
      <w:r w:rsidRPr="00A135CF">
        <w:rPr>
          <w:rFonts w:ascii="Times New Roman" w:eastAsia="Times New Roman" w:hAnsi="Times New Roman" w:cs="Times New Roman"/>
          <w:color w:val="000000"/>
          <w:sz w:val="28"/>
          <w:szCs w:val="28"/>
        </w:rPr>
        <w:t xml:space="preserve"> из перспективных направлений деятельности ГАПОУ «Альметьевский политехнический техникум» является развитие социального партнерства с  предприятиями-заказчиками кадров</w:t>
      </w:r>
      <w:r w:rsidRPr="00A135CF">
        <w:rPr>
          <w:rFonts w:ascii="Times New Roman" w:eastAsia="Times New Roman" w:hAnsi="Times New Roman" w:cs="Times New Roman"/>
          <w:color w:val="000000" w:themeColor="text1"/>
          <w:spacing w:val="3"/>
          <w:sz w:val="28"/>
          <w:szCs w:val="28"/>
          <w:highlight w:val="white"/>
          <w:lang w:eastAsia="ru-RU"/>
        </w:rPr>
        <w:t>.</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709"/>
        <w:jc w:val="both"/>
        <w:rPr>
          <w:rFonts w:ascii="Times New Roman" w:eastAsia="Calibri" w:hAnsi="Times New Roman" w:cs="Times New Roman"/>
          <w:b/>
          <w:bCs/>
          <w:sz w:val="28"/>
          <w:szCs w:val="28"/>
        </w:rPr>
      </w:pPr>
      <w:r w:rsidRPr="00A135CF">
        <w:rPr>
          <w:rFonts w:ascii="Times New Roman" w:eastAsia="Calibri" w:hAnsi="Times New Roman" w:cs="Times New Roman"/>
          <w:b/>
          <w:sz w:val="28"/>
          <w:szCs w:val="28"/>
        </w:rPr>
        <w:t>Ключевые слова:</w:t>
      </w:r>
      <w:r w:rsidR="001405C4">
        <w:rPr>
          <w:rFonts w:ascii="Times New Roman" w:eastAsia="Times New Roman" w:hAnsi="Times New Roman" w:cs="Times New Roman"/>
          <w:color w:val="000000"/>
          <w:sz w:val="28"/>
          <w:szCs w:val="28"/>
          <w:highlight w:val="white"/>
        </w:rPr>
        <w:t xml:space="preserve"> партнерство</w:t>
      </w:r>
      <w:r w:rsidRPr="00A135CF">
        <w:rPr>
          <w:rFonts w:ascii="Times New Roman" w:eastAsia="Times New Roman" w:hAnsi="Times New Roman" w:cs="Times New Roman"/>
          <w:color w:val="000000"/>
          <w:sz w:val="28"/>
          <w:szCs w:val="28"/>
          <w:highlight w:val="white"/>
        </w:rPr>
        <w:t xml:space="preserve">, </w:t>
      </w:r>
      <w:proofErr w:type="gramStart"/>
      <w:r w:rsidRPr="00A135CF">
        <w:rPr>
          <w:rFonts w:ascii="Times New Roman" w:eastAsia="Times New Roman" w:hAnsi="Times New Roman" w:cs="Times New Roman"/>
          <w:color w:val="000000"/>
          <w:sz w:val="28"/>
          <w:szCs w:val="28"/>
          <w:highlight w:val="white"/>
        </w:rPr>
        <w:t>предприятия,ПАО</w:t>
      </w:r>
      <w:proofErr w:type="gramEnd"/>
      <w:r w:rsidRPr="00A135CF">
        <w:rPr>
          <w:rFonts w:ascii="Times New Roman" w:eastAsia="Times New Roman" w:hAnsi="Times New Roman" w:cs="Times New Roman"/>
          <w:color w:val="000000"/>
          <w:sz w:val="28"/>
          <w:szCs w:val="28"/>
          <w:highlight w:val="white"/>
        </w:rPr>
        <w:t xml:space="preserve"> «Татнефть»</w:t>
      </w:r>
      <w:r w:rsidRPr="00A135CF">
        <w:rPr>
          <w:rFonts w:ascii="Times New Roman" w:hAnsi="Times New Roman" w:cs="Times New Roman"/>
          <w:sz w:val="28"/>
          <w:szCs w:val="28"/>
          <w:highlight w:val="white"/>
        </w:rPr>
        <w:t>, ООО УК «ШешмаОйл», ООО «Таграс-Холдинг»</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567"/>
        <w:jc w:val="both"/>
        <w:rPr>
          <w:rFonts w:ascii="Times New Roman" w:hAnsi="Times New Roman" w:cs="Times New Roman"/>
          <w:sz w:val="28"/>
          <w:szCs w:val="28"/>
        </w:rPr>
      </w:pP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Качество профессионального образования можно обеспечить при условии включения образовательных учреждений в систему профессиональной деятельности предприятий и организаций. В ГАПОУ «Альметьевский политехнический техникум» такое включение разворачивается по четырем основным направлениям:</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организация производственной практики обучающихся в условиях современного производства;</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участие предприятий и организаций в оснащении образовательного учреждения современным оборудованием и технологиями производства, кадровом обеспечении образовательного процесса;</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совместная разработка профессиональных отраслевых компетенций и системы управления качеством профессионального образования;</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 xml:space="preserve">Сегодня повышение качества профессионального образования возможно через развитие системы социального </w:t>
      </w:r>
      <w:proofErr w:type="gramStart"/>
      <w:r w:rsidRPr="00A135CF">
        <w:rPr>
          <w:rFonts w:ascii="Times New Roman" w:eastAsia="Times New Roman" w:hAnsi="Times New Roman" w:cs="Times New Roman"/>
          <w:color w:val="000000"/>
          <w:sz w:val="28"/>
          <w:szCs w:val="28"/>
        </w:rPr>
        <w:t>партнерства.Социальное</w:t>
      </w:r>
      <w:proofErr w:type="gramEnd"/>
      <w:r w:rsidRPr="00A135CF">
        <w:rPr>
          <w:rFonts w:ascii="Times New Roman" w:eastAsia="Times New Roman" w:hAnsi="Times New Roman" w:cs="Times New Roman"/>
          <w:color w:val="000000"/>
          <w:sz w:val="28"/>
          <w:szCs w:val="28"/>
        </w:rPr>
        <w:t xml:space="preserve"> партнерство техникума-один из приоритетов его развития. Оно представляет собой систему отношений с предприятиями, субъектами и институтами рынка труда, службой занятости, органами власти, учреждениями образования, общественными организациями, основанными на выявлении, согласовании и реализации интересов всех участников этих отношений.</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highlight w:val="white"/>
        </w:rPr>
      </w:pPr>
      <w:r w:rsidRPr="00A135CF">
        <w:rPr>
          <w:rFonts w:ascii="Times New Roman" w:eastAsia="Times New Roman" w:hAnsi="Times New Roman" w:cs="Times New Roman"/>
          <w:color w:val="000000"/>
          <w:sz w:val="28"/>
          <w:szCs w:val="28"/>
          <w:highlight w:val="white"/>
        </w:rPr>
        <w:t>Коллектив техникума в качестве одного из направлений своей деятельности организовал социальное партнерство с предприятиями</w:t>
      </w:r>
      <w:r w:rsidRPr="00A135CF">
        <w:rPr>
          <w:rFonts w:ascii="Times New Roman" w:eastAsia="Calibri" w:hAnsi="Times New Roman" w:cs="Times New Roman"/>
          <w:color w:val="000000"/>
          <w:sz w:val="28"/>
          <w:szCs w:val="28"/>
          <w:highlight w:val="white"/>
        </w:rPr>
        <w:t>:</w:t>
      </w:r>
      <w:r w:rsidRPr="00A135CF">
        <w:rPr>
          <w:rFonts w:ascii="Times New Roman" w:eastAsia="Times New Roman" w:hAnsi="Times New Roman" w:cs="Times New Roman"/>
          <w:color w:val="000000"/>
          <w:sz w:val="28"/>
          <w:szCs w:val="28"/>
          <w:highlight w:val="white"/>
        </w:rPr>
        <w:t xml:space="preserve"> ПАО «Татнефть»</w:t>
      </w:r>
      <w:r w:rsidRPr="00A135CF">
        <w:rPr>
          <w:rFonts w:ascii="Times New Roman" w:hAnsi="Times New Roman" w:cs="Times New Roman"/>
          <w:sz w:val="28"/>
          <w:szCs w:val="28"/>
          <w:highlight w:val="white"/>
        </w:rPr>
        <w:t>, ООО УК «ШешмаОйл», ООО «Таграс-Холдинг»</w:t>
      </w:r>
      <w:r w:rsidRPr="00A135CF">
        <w:rPr>
          <w:rFonts w:ascii="Times New Roman" w:hAnsi="Times New Roman" w:cs="Times New Roman"/>
          <w:sz w:val="28"/>
          <w:szCs w:val="28"/>
        </w:rPr>
        <w:t>.</w:t>
      </w:r>
      <w:r w:rsidRPr="00A135CF">
        <w:rPr>
          <w:rFonts w:ascii="Times New Roman" w:eastAsia="Times New Roman" w:hAnsi="Times New Roman" w:cs="Times New Roman"/>
          <w:color w:val="000000"/>
          <w:sz w:val="28"/>
          <w:szCs w:val="28"/>
        </w:rPr>
        <w:t xml:space="preserve"> С одной стороны, эти предприятия являются заказчиками кадров, с другой–нашими партнерами, которые принимают непосредственное участие в подготовке кадров для своих предприятий. Со всеми перечисленными предприятиями заключены договоры о сотрудничестве в подготовке специалистов и организации практического обучения обучающихся техникума. В договорах с предприятиями отражены вопросы:</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организация производственного обучения и практики обучающихся;</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учебно-методическое обеспечение производственного обучения и практики обучающихся, методической помощи работникам предприятий, занимающихся вопросами практики обучающихся;</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highlight w:val="white"/>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 xml:space="preserve">организация стажировки преподавателей и мастеров производственного обучения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lastRenderedPageBreak/>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переподготовки и повышения квалификации специалистов предприятий;</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обеспечение трудоустройства выпускников техникума</w:t>
      </w:r>
      <w:r w:rsidR="001405C4">
        <w:rPr>
          <w:rFonts w:ascii="Times New Roman" w:eastAsia="Times New Roman" w:hAnsi="Times New Roman" w:cs="Times New Roman"/>
          <w:color w:val="000000"/>
          <w:sz w:val="28"/>
          <w:szCs w:val="28"/>
        </w:rPr>
        <w:t>.</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Важным социальным партнером техникума является служба занятости населения, которая: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организует конкурсы на размещение заказов, на профессиональную подготовку, переподготовку, повышение квалификации безработных граждан, опережающее профессиональное обучение граждан, находящихся под риском возможного увольнения и выступает в качестве заказчика на профессиональную подготовку, переподготовку и повышение квалификации незанятого населения на базе техникума;</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осуществляет рекламу образовательных услуг, организуя «ярмарки рабочих и учебных мест»;</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является источником информации о ситуации на рынке труда, прогнозируемой потребности предприятий в рабочей силе.</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Анализ деятельности выпускников техникума на предприятии свидетельствует об их серьезной теоретической и практической подготовке, способности быстро адаптироваться в условиях современного производства, умении применять полученные знания в практической деятельности и стремлении к дальнейшему творческому росту. Основой достижения таких результатов, по моему мнению, является серьезная организация образовательного процесса в техникуме, высокая квалификация педагогических кадров, тесная связь теоретического обучения в техникуме и практического на предприятии.</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 xml:space="preserve">Производственная и преддипломная практика по профилю специальности, проводится в цехах и отделах </w:t>
      </w:r>
      <w:r w:rsidRPr="00A135CF">
        <w:rPr>
          <w:rFonts w:ascii="Times New Roman" w:eastAsia="Times New Roman" w:hAnsi="Times New Roman" w:cs="Times New Roman"/>
          <w:color w:val="000000"/>
          <w:sz w:val="28"/>
          <w:szCs w:val="28"/>
          <w:highlight w:val="white"/>
        </w:rPr>
        <w:t>предприятий-партнеров ПАО «Татнефть»</w:t>
      </w:r>
      <w:r w:rsidRPr="00A135CF">
        <w:rPr>
          <w:rFonts w:ascii="Times New Roman" w:hAnsi="Times New Roman" w:cs="Times New Roman"/>
          <w:sz w:val="28"/>
          <w:szCs w:val="28"/>
          <w:highlight w:val="white"/>
        </w:rPr>
        <w:t xml:space="preserve">, ООО </w:t>
      </w:r>
      <w:proofErr w:type="gramStart"/>
      <w:r w:rsidRPr="00A135CF">
        <w:rPr>
          <w:rFonts w:ascii="Times New Roman" w:hAnsi="Times New Roman" w:cs="Times New Roman"/>
          <w:sz w:val="28"/>
          <w:szCs w:val="28"/>
          <w:highlight w:val="white"/>
        </w:rPr>
        <w:t>УК«</w:t>
      </w:r>
      <w:proofErr w:type="gramEnd"/>
      <w:r w:rsidRPr="00A135CF">
        <w:rPr>
          <w:rFonts w:ascii="Times New Roman" w:hAnsi="Times New Roman" w:cs="Times New Roman"/>
          <w:sz w:val="28"/>
          <w:szCs w:val="28"/>
          <w:highlight w:val="white"/>
        </w:rPr>
        <w:t>ШешмаОйл», ООО«Таграс-Холдинг»</w:t>
      </w:r>
      <w:r w:rsidRPr="00A135CF">
        <w:rPr>
          <w:rFonts w:ascii="Times New Roman" w:eastAsia="Times New Roman" w:hAnsi="Times New Roman" w:cs="Times New Roman"/>
          <w:color w:val="000000"/>
          <w:sz w:val="28"/>
          <w:szCs w:val="28"/>
        </w:rPr>
        <w:t>.</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highlight w:val="white"/>
        </w:rPr>
        <w:t>Взаимодействие базовых предприятий-партнеров ПАО «Татнефть»</w:t>
      </w:r>
      <w:r w:rsidRPr="00A135CF">
        <w:rPr>
          <w:rFonts w:ascii="Times New Roman" w:hAnsi="Times New Roman" w:cs="Times New Roman"/>
          <w:sz w:val="28"/>
          <w:szCs w:val="28"/>
          <w:highlight w:val="white"/>
        </w:rPr>
        <w:t>, ООО УК «ШешмаОйл»,</w:t>
      </w:r>
      <w:r w:rsidR="001405C4">
        <w:rPr>
          <w:rFonts w:ascii="Times New Roman" w:hAnsi="Times New Roman" w:cs="Times New Roman"/>
          <w:sz w:val="28"/>
          <w:szCs w:val="28"/>
          <w:highlight w:val="white"/>
        </w:rPr>
        <w:t xml:space="preserve"> </w:t>
      </w:r>
      <w:proofErr w:type="gramStart"/>
      <w:r w:rsidRPr="00A135CF">
        <w:rPr>
          <w:rFonts w:ascii="Times New Roman" w:hAnsi="Times New Roman" w:cs="Times New Roman"/>
          <w:sz w:val="28"/>
          <w:szCs w:val="28"/>
          <w:highlight w:val="white"/>
        </w:rPr>
        <w:t>ООО«</w:t>
      </w:r>
      <w:proofErr w:type="gramEnd"/>
      <w:r w:rsidRPr="00A135CF">
        <w:rPr>
          <w:rFonts w:ascii="Times New Roman" w:hAnsi="Times New Roman" w:cs="Times New Roman"/>
          <w:sz w:val="28"/>
          <w:szCs w:val="28"/>
          <w:highlight w:val="white"/>
        </w:rPr>
        <w:t>Таграс-Холдинг»</w:t>
      </w:r>
      <w:r w:rsidRPr="00A135CF">
        <w:rPr>
          <w:rFonts w:ascii="Times New Roman" w:hAnsi="Times New Roman" w:cs="Times New Roman"/>
          <w:sz w:val="28"/>
          <w:szCs w:val="28"/>
        </w:rPr>
        <w:t xml:space="preserve"> </w:t>
      </w:r>
      <w:r w:rsidRPr="00A135CF">
        <w:rPr>
          <w:rFonts w:ascii="Times New Roman" w:eastAsia="Times New Roman" w:hAnsi="Times New Roman" w:cs="Times New Roman"/>
          <w:color w:val="000000"/>
          <w:sz w:val="28"/>
          <w:szCs w:val="28"/>
        </w:rPr>
        <w:t>и ГАПОУ«Альметьевский политехнический техникум» в плане формирования кадрового потенциала предприятия осуществляется по следующим основным направлениям:</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1.Анализ перспектив развития отрасли и разработка на его основе профессиональных образовательных программ. Формирование перечня и содержания учебных дисциплин учебного плана. Использование академических свобод образовательного учреждения в формировании содержания образования по общепрофессиональным и специальным дисциплинам через включение в рабочие программы этих дисциплин разделов и тем, ориентированных на конкретные производственные процессы. Главные специалисты предприятия осуществляют согласование учебных планов и рабочих программ спецдисциплин с целью формирования ключевых компетенций выпускников. С целью выполнения требований Государственного образовательного стандарта среднего профессионального образования, а также с учетом специфики контингента обучающихся, выясненной в результате консультаций со специалистами </w:t>
      </w:r>
      <w:r w:rsidR="001405C4">
        <w:rPr>
          <w:rFonts w:ascii="Times New Roman" w:eastAsia="Times New Roman" w:hAnsi="Times New Roman" w:cs="Times New Roman"/>
          <w:color w:val="000000"/>
          <w:sz w:val="28"/>
          <w:szCs w:val="28"/>
        </w:rPr>
        <w:t xml:space="preserve">предприятия, разработан учебный </w:t>
      </w:r>
      <w:r w:rsidRPr="00A135CF">
        <w:rPr>
          <w:rFonts w:ascii="Times New Roman" w:eastAsia="Times New Roman" w:hAnsi="Times New Roman" w:cs="Times New Roman"/>
          <w:color w:val="000000"/>
          <w:sz w:val="28"/>
          <w:szCs w:val="28"/>
        </w:rPr>
        <w:t>план</w:t>
      </w:r>
      <w:r w:rsidR="00C83BBE">
        <w:rPr>
          <w:rFonts w:ascii="Times New Roman" w:eastAsia="Times New Roman" w:hAnsi="Times New Roman" w:cs="Times New Roman"/>
          <w:color w:val="000000"/>
          <w:sz w:val="28"/>
          <w:szCs w:val="28"/>
        </w:rPr>
        <w:t>,</w:t>
      </w:r>
      <w:r w:rsidRPr="00A135CF">
        <w:rPr>
          <w:rFonts w:ascii="Times New Roman" w:eastAsia="Times New Roman" w:hAnsi="Times New Roman" w:cs="Times New Roman"/>
          <w:color w:val="000000"/>
          <w:sz w:val="28"/>
          <w:szCs w:val="28"/>
        </w:rPr>
        <w:t xml:space="preserve"> утвержденный директором техникума и согласованный с работодателями.</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lastRenderedPageBreak/>
        <w:t>2.Осуществление практической подготовки студентов на предприятии. Предусмотренная учебным планом под руководством преподавателей техникума и специалистов предприятия.</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3.Курсовые и дипломные проекты обучающихся выполняют по тематике </w:t>
      </w:r>
      <w:r w:rsidRPr="00A135CF">
        <w:rPr>
          <w:rFonts w:ascii="Times New Roman" w:eastAsia="Times New Roman" w:hAnsi="Times New Roman" w:cs="Times New Roman"/>
          <w:color w:val="000000"/>
          <w:sz w:val="28"/>
          <w:szCs w:val="28"/>
          <w:highlight w:val="white"/>
        </w:rPr>
        <w:t>предприятий-партнеров</w:t>
      </w:r>
      <w:r w:rsidRPr="00A135CF">
        <w:rPr>
          <w:rFonts w:ascii="Times New Roman" w:eastAsia="Times New Roman" w:hAnsi="Times New Roman" w:cs="Times New Roman"/>
          <w:color w:val="000000"/>
          <w:sz w:val="28"/>
          <w:szCs w:val="28"/>
        </w:rPr>
        <w:t>, руководителями курсового и дипломного проектирования также являются преподаватели спецдисциплин и специалисты предприятия. Наших партнеров часто можно увидеть в техникуме на защите отчетов по производственной практике, на научно-практических конференциях, на защите курсовых проектов, на итоговой государственной аттестации, при распределении на практику, на родительских собраниях. Они являются также руководителями дипломных проектов.</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4.Ведущие специалисты </w:t>
      </w:r>
      <w:r w:rsidRPr="00A135CF">
        <w:rPr>
          <w:rFonts w:ascii="Times New Roman" w:eastAsia="Times New Roman" w:hAnsi="Times New Roman" w:cs="Times New Roman"/>
          <w:color w:val="000000"/>
          <w:sz w:val="28"/>
          <w:szCs w:val="28"/>
          <w:highlight w:val="white"/>
        </w:rPr>
        <w:t xml:space="preserve">предприятий-партнеров </w:t>
      </w:r>
      <w:r w:rsidRPr="00A135CF">
        <w:rPr>
          <w:rFonts w:ascii="Times New Roman" w:eastAsia="Times New Roman" w:hAnsi="Times New Roman" w:cs="Times New Roman"/>
          <w:color w:val="000000"/>
          <w:sz w:val="28"/>
          <w:szCs w:val="28"/>
        </w:rPr>
        <w:t>участвуют в работе Государственной экзаменационной комиссии</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5.В целях совершенствования практической подготовки студентов, актуализации курсового и дипломного проектирования, формирования единых требований к обучающимся, а также обмена опытом председатели на постоянной основе проводит семинары-совещания преподавателей и специалистов предприятия, привлекаемых к работе в качестве руководителей практики, руководителей дипломного проектирования и рецензентов.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6.Обеспечение возможности получения среднего профессионального образования работающей на предприятии молодежи без отрыва от производства.</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7.Повышение квалификации работников </w:t>
      </w:r>
      <w:r w:rsidRPr="00A135CF">
        <w:rPr>
          <w:rFonts w:ascii="Times New Roman" w:eastAsia="Times New Roman" w:hAnsi="Times New Roman" w:cs="Times New Roman"/>
          <w:color w:val="000000"/>
          <w:sz w:val="28"/>
          <w:szCs w:val="28"/>
          <w:highlight w:val="white"/>
        </w:rPr>
        <w:t>предприятий-партнеров ПАО «Татнефть»</w:t>
      </w:r>
      <w:r w:rsidRPr="00A135CF">
        <w:rPr>
          <w:rFonts w:ascii="Times New Roman" w:hAnsi="Times New Roman" w:cs="Times New Roman"/>
          <w:sz w:val="28"/>
          <w:szCs w:val="28"/>
          <w:highlight w:val="white"/>
        </w:rPr>
        <w:t>,</w:t>
      </w:r>
      <w:r w:rsidR="001405C4">
        <w:rPr>
          <w:rFonts w:ascii="Times New Roman" w:hAnsi="Times New Roman" w:cs="Times New Roman"/>
          <w:sz w:val="28"/>
          <w:szCs w:val="28"/>
          <w:highlight w:val="white"/>
        </w:rPr>
        <w:t xml:space="preserve"> </w:t>
      </w:r>
      <w:r w:rsidRPr="00A135CF">
        <w:rPr>
          <w:rFonts w:ascii="Times New Roman" w:hAnsi="Times New Roman" w:cs="Times New Roman"/>
          <w:sz w:val="28"/>
          <w:szCs w:val="28"/>
          <w:highlight w:val="white"/>
        </w:rPr>
        <w:t>ООО УК «ШешмаОйл»,</w:t>
      </w:r>
      <w:r w:rsidR="001405C4">
        <w:rPr>
          <w:rFonts w:ascii="Times New Roman" w:hAnsi="Times New Roman" w:cs="Times New Roman"/>
          <w:sz w:val="28"/>
          <w:szCs w:val="28"/>
          <w:highlight w:val="white"/>
        </w:rPr>
        <w:t xml:space="preserve"> </w:t>
      </w:r>
      <w:r w:rsidRPr="00A135CF">
        <w:rPr>
          <w:rFonts w:ascii="Times New Roman" w:hAnsi="Times New Roman" w:cs="Times New Roman"/>
          <w:sz w:val="28"/>
          <w:szCs w:val="28"/>
          <w:highlight w:val="white"/>
        </w:rPr>
        <w:t>ООО «Таграс-Холдинг»</w:t>
      </w:r>
      <w:r w:rsidR="001405C4">
        <w:rPr>
          <w:rFonts w:ascii="Times New Roman" w:hAnsi="Times New Roman" w:cs="Times New Roman"/>
          <w:sz w:val="28"/>
          <w:szCs w:val="28"/>
        </w:rPr>
        <w:t>.</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8.Одним из перспективных направлений деятельности ГАПОУ «Альметьевский политехнический техникум» является развитие социального партнерства с учреждениями СПО для решения проблемы обеспечения преемственности общего и среднего профессионального образования в Республике Татарстан Альметьевский политехнический техникум регулярно проводит День открытых дверей. В рамках мероприятия организовываются увлекательные профессиональные пробы. Обучающимся школ города и региона предоставляется уникальная возможность познакомиться</w:t>
      </w:r>
      <w:r w:rsidRPr="00A135CF">
        <w:rPr>
          <w:rFonts w:ascii="Times New Roman" w:hAnsi="Times New Roman" w:cs="Times New Roman"/>
          <w:sz w:val="28"/>
          <w:szCs w:val="28"/>
        </w:rPr>
        <w:t xml:space="preserve"> с техническими профессиями через участие в мастер-классах по направлениям:</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Автоматизация производственных процессов,</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Бурение нефтяных и газовых скважин,</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 xml:space="preserve">Электротехника и электроника,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w:t>
      </w:r>
      <w:r w:rsidR="001405C4">
        <w:rPr>
          <w:rFonts w:ascii="Times New Roman" w:eastAsia="Times New Roman" w:hAnsi="Times New Roman" w:cs="Times New Roman"/>
          <w:color w:val="000000"/>
          <w:sz w:val="28"/>
          <w:szCs w:val="28"/>
        </w:rPr>
        <w:t xml:space="preserve"> </w:t>
      </w:r>
      <w:r w:rsidRPr="00A135CF">
        <w:rPr>
          <w:rFonts w:ascii="Times New Roman" w:eastAsia="Times New Roman" w:hAnsi="Times New Roman" w:cs="Times New Roman"/>
          <w:color w:val="000000"/>
          <w:sz w:val="28"/>
          <w:szCs w:val="28"/>
        </w:rPr>
        <w:t xml:space="preserve">Информационные технологии и программирование.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Организаторы подчеркивают важность подобных мероприятий для осознанного выбора профессии и подготовки к учебе. </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rPr>
        <w:t xml:space="preserve">Сотрудничество </w:t>
      </w:r>
      <w:r w:rsidRPr="00A135CF">
        <w:rPr>
          <w:rFonts w:ascii="Times New Roman" w:eastAsia="Times New Roman" w:hAnsi="Times New Roman" w:cs="Times New Roman"/>
          <w:color w:val="000000"/>
          <w:sz w:val="28"/>
          <w:szCs w:val="28"/>
          <w:highlight w:val="white"/>
        </w:rPr>
        <w:t xml:space="preserve">предприятий-партнеров </w:t>
      </w:r>
      <w:r w:rsidRPr="00A135CF">
        <w:rPr>
          <w:rFonts w:ascii="Times New Roman" w:eastAsia="Times New Roman" w:hAnsi="Times New Roman" w:cs="Times New Roman"/>
          <w:color w:val="000000"/>
          <w:sz w:val="28"/>
          <w:szCs w:val="28"/>
        </w:rPr>
        <w:t>и ГАПОУ «Альметьевский политехнический техникум» является плодотворным как для одной, так и для другой стороны.</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eastAsia="Times New Roman" w:hAnsi="Times New Roman" w:cs="Times New Roman"/>
          <w:color w:val="000000"/>
          <w:sz w:val="28"/>
          <w:szCs w:val="28"/>
        </w:rPr>
      </w:pPr>
      <w:r w:rsidRPr="00A135CF">
        <w:rPr>
          <w:rFonts w:ascii="Times New Roman" w:eastAsia="Times New Roman" w:hAnsi="Times New Roman" w:cs="Times New Roman"/>
          <w:color w:val="000000"/>
          <w:sz w:val="28"/>
          <w:szCs w:val="28"/>
          <w:highlight w:val="white"/>
        </w:rPr>
        <w:t xml:space="preserve">Для повышения конкурентоспособности выпускников на рынке труда в ГАПОУ «Альметьевский политехнический техникум» организовано параллельное обучение по дополнительным курсам повышения квалификации, </w:t>
      </w:r>
      <w:r w:rsidRPr="00A135CF">
        <w:rPr>
          <w:rFonts w:ascii="Times New Roman" w:eastAsia="Times New Roman" w:hAnsi="Times New Roman" w:cs="Times New Roman"/>
          <w:color w:val="000000"/>
          <w:sz w:val="28"/>
          <w:szCs w:val="28"/>
          <w:highlight w:val="white"/>
        </w:rPr>
        <w:lastRenderedPageBreak/>
        <w:t>профессиональной переподготовке по направлениям, соответствующим профилю техникума</w:t>
      </w:r>
      <w:r w:rsidRPr="00A135CF">
        <w:rPr>
          <w:rFonts w:ascii="Times New Roman" w:eastAsia="Times New Roman" w:hAnsi="Times New Roman" w:cs="Times New Roman"/>
          <w:color w:val="000000"/>
          <w:sz w:val="28"/>
          <w:szCs w:val="28"/>
        </w:rPr>
        <w:t>.</w:t>
      </w:r>
    </w:p>
    <w:p w:rsidR="00877447" w:rsidRPr="00A135CF" w:rsidRDefault="00877447" w:rsidP="00915E24">
      <w:pPr>
        <w:pBdr>
          <w:top w:val="none" w:sz="4" w:space="0" w:color="000000"/>
          <w:left w:val="none" w:sz="4" w:space="0" w:color="000000"/>
          <w:bottom w:val="none" w:sz="4" w:space="0" w:color="000000"/>
          <w:right w:val="none" w:sz="4" w:space="0" w:color="000000"/>
        </w:pBdr>
        <w:spacing w:after="0" w:line="240" w:lineRule="auto"/>
        <w:ind w:left="-567" w:firstLine="850"/>
        <w:jc w:val="both"/>
        <w:rPr>
          <w:rFonts w:ascii="Times New Roman" w:hAnsi="Times New Roman" w:cs="Times New Roman"/>
          <w:sz w:val="28"/>
          <w:szCs w:val="28"/>
        </w:rPr>
      </w:pPr>
      <w:r w:rsidRPr="00A135CF">
        <w:rPr>
          <w:rFonts w:ascii="Times New Roman" w:eastAsia="Times New Roman" w:hAnsi="Times New Roman" w:cs="Times New Roman"/>
          <w:color w:val="000000"/>
          <w:sz w:val="28"/>
          <w:szCs w:val="28"/>
        </w:rPr>
        <w:t xml:space="preserve">Проводимая работа показывает необходимость привлечения работодателей и заказчиков кадров к активному участию в подготовке специалистов. Впереди у нас много совместных дел. А главное–уже сегодня из своих обучающихся формировать будущих партнеров. </w:t>
      </w:r>
      <w:r w:rsidRPr="00A135CF">
        <w:rPr>
          <w:rFonts w:ascii="Times New Roman" w:hAnsi="Times New Roman" w:cs="Times New Roman"/>
          <w:color w:val="000000" w:themeColor="text1"/>
          <w:spacing w:val="3"/>
          <w:sz w:val="28"/>
          <w:szCs w:val="28"/>
          <w:highlight w:val="white"/>
          <w:shd w:val="clear" w:color="auto" w:fill="FFFFFF"/>
        </w:rPr>
        <w:t>Иными словами, обеспечить страну рабочими руками, компетентными кадрами среднего звена-это один из этапов проводимой реструктуризации системы среднего профессионального образования(СПО)</w:t>
      </w:r>
      <w:r w:rsidRPr="00A135CF">
        <w:rPr>
          <w:rFonts w:ascii="Times New Roman" w:eastAsia="Times New Roman" w:hAnsi="Times New Roman" w:cs="Times New Roman"/>
          <w:color w:val="000000" w:themeColor="text1"/>
          <w:spacing w:val="3"/>
          <w:sz w:val="28"/>
          <w:szCs w:val="28"/>
          <w:highlight w:val="white"/>
          <w:lang w:eastAsia="ru-RU"/>
        </w:rPr>
        <w:t xml:space="preserve">. Образовательные технологии и производства сегодня развиваются такими темпами, что нужные навыки молодому человеку можно привить довольно быстро. </w:t>
      </w:r>
      <w:r w:rsidRPr="00A135CF">
        <w:rPr>
          <w:rFonts w:ascii="Times New Roman" w:hAnsi="Times New Roman" w:cs="Times New Roman"/>
          <w:color w:val="000000" w:themeColor="text1"/>
          <w:spacing w:val="3"/>
          <w:sz w:val="28"/>
          <w:szCs w:val="28"/>
          <w:highlight w:val="white"/>
          <w:shd w:val="clear" w:color="auto" w:fill="FFFFFF"/>
        </w:rPr>
        <w:t>А практическая направленность обучения даст будущим работникам промышленности все самые необходимые знания и навыки, предоставит гарантированные рабочие места.</w:t>
      </w:r>
    </w:p>
    <w:p w:rsidR="00877447" w:rsidRPr="00A135CF" w:rsidRDefault="00877447" w:rsidP="00915E24">
      <w:pPr>
        <w:shd w:val="clear" w:color="auto" w:fill="FFFFFF"/>
        <w:spacing w:after="0" w:line="240" w:lineRule="auto"/>
        <w:ind w:left="-567" w:firstLine="850"/>
        <w:jc w:val="both"/>
        <w:rPr>
          <w:rFonts w:ascii="Times New Roman" w:eastAsia="Times New Roman" w:hAnsi="Times New Roman" w:cs="Times New Roman"/>
          <w:b/>
          <w:bCs/>
          <w:color w:val="000000" w:themeColor="text1"/>
          <w:spacing w:val="3"/>
          <w:sz w:val="28"/>
          <w:szCs w:val="28"/>
        </w:rPr>
      </w:pPr>
      <w:r w:rsidRPr="00A135CF">
        <w:rPr>
          <w:rFonts w:ascii="Times New Roman" w:eastAsia="Times New Roman" w:hAnsi="Times New Roman" w:cs="Times New Roman"/>
          <w:color w:val="000000" w:themeColor="text1"/>
          <w:spacing w:val="3"/>
          <w:sz w:val="28"/>
          <w:szCs w:val="28"/>
          <w:lang w:eastAsia="ru-RU"/>
        </w:rPr>
        <w:t xml:space="preserve">         </w:t>
      </w:r>
    </w:p>
    <w:p w:rsidR="00877447" w:rsidRPr="00A135CF" w:rsidRDefault="001405C4" w:rsidP="00915E24">
      <w:pPr>
        <w:spacing w:after="0" w:line="240" w:lineRule="auto"/>
        <w:ind w:left="-567" w:firstLine="567"/>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Список использованных источников</w:t>
      </w:r>
    </w:p>
    <w:p w:rsidR="00877447" w:rsidRPr="00A135CF" w:rsidRDefault="00877447" w:rsidP="00915E24">
      <w:pPr>
        <w:spacing w:after="0" w:line="240" w:lineRule="auto"/>
        <w:ind w:left="-567" w:firstLine="567"/>
        <w:jc w:val="both"/>
        <w:rPr>
          <w:rFonts w:ascii="Times New Roman" w:hAnsi="Times New Roman" w:cs="Times New Roman"/>
          <w:b/>
          <w:color w:val="000000" w:themeColor="text1"/>
          <w:sz w:val="28"/>
          <w:szCs w:val="28"/>
          <w:shd w:val="clear" w:color="auto" w:fill="FFFFFF"/>
        </w:rPr>
      </w:pPr>
    </w:p>
    <w:p w:rsidR="00877447" w:rsidRPr="00A135CF" w:rsidRDefault="001405C4" w:rsidP="00915E2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1.Абрагимович М.М </w:t>
      </w:r>
      <w:r w:rsidR="00877447" w:rsidRPr="00A135CF">
        <w:rPr>
          <w:rFonts w:ascii="Times New Roman" w:hAnsi="Times New Roman" w:cs="Times New Roman"/>
          <w:sz w:val="28"/>
          <w:szCs w:val="28"/>
        </w:rPr>
        <w:t>Развитие конкурентоспособности выпускников учреждений среднего профессионального образования средствами дополнительного профессионального образования // Профессиональное образование в России и за рубежом</w:t>
      </w:r>
      <w:r>
        <w:rPr>
          <w:rFonts w:ascii="Times New Roman" w:hAnsi="Times New Roman" w:cs="Times New Roman"/>
          <w:sz w:val="28"/>
          <w:szCs w:val="28"/>
        </w:rPr>
        <w:t xml:space="preserve">. </w:t>
      </w:r>
      <w:r w:rsidR="00877447" w:rsidRPr="00A135CF">
        <w:rPr>
          <w:rFonts w:ascii="Times New Roman" w:hAnsi="Times New Roman" w:cs="Times New Roman"/>
          <w:sz w:val="28"/>
          <w:szCs w:val="28"/>
        </w:rPr>
        <w:t>–</w:t>
      </w:r>
      <w:r>
        <w:rPr>
          <w:rFonts w:ascii="Times New Roman" w:hAnsi="Times New Roman" w:cs="Times New Roman"/>
          <w:sz w:val="28"/>
          <w:szCs w:val="28"/>
        </w:rPr>
        <w:t xml:space="preserve"> </w:t>
      </w:r>
      <w:r w:rsidR="00877447" w:rsidRPr="00A135CF">
        <w:rPr>
          <w:rFonts w:ascii="Times New Roman" w:hAnsi="Times New Roman" w:cs="Times New Roman"/>
          <w:sz w:val="28"/>
          <w:szCs w:val="28"/>
        </w:rPr>
        <w:t>2023</w:t>
      </w:r>
      <w:r>
        <w:rPr>
          <w:rFonts w:ascii="Times New Roman" w:hAnsi="Times New Roman" w:cs="Times New Roman"/>
          <w:sz w:val="28"/>
          <w:szCs w:val="28"/>
        </w:rPr>
        <w:t xml:space="preserve">. </w:t>
      </w:r>
      <w:r w:rsidR="00877447" w:rsidRPr="00A135CF">
        <w:rPr>
          <w:rFonts w:ascii="Times New Roman" w:hAnsi="Times New Roman" w:cs="Times New Roman"/>
          <w:sz w:val="28"/>
          <w:szCs w:val="28"/>
        </w:rPr>
        <w:t>–</w:t>
      </w:r>
      <w:r>
        <w:rPr>
          <w:rFonts w:ascii="Times New Roman" w:hAnsi="Times New Roman" w:cs="Times New Roman"/>
          <w:sz w:val="28"/>
          <w:szCs w:val="28"/>
        </w:rPr>
        <w:t xml:space="preserve"> </w:t>
      </w:r>
      <w:r w:rsidR="00877447" w:rsidRPr="00A135CF">
        <w:rPr>
          <w:rFonts w:ascii="Times New Roman" w:hAnsi="Times New Roman" w:cs="Times New Roman"/>
          <w:sz w:val="28"/>
          <w:szCs w:val="28"/>
        </w:rPr>
        <w:t>№2</w:t>
      </w:r>
      <w:r>
        <w:rPr>
          <w:rFonts w:ascii="Times New Roman" w:hAnsi="Times New Roman" w:cs="Times New Roman"/>
          <w:sz w:val="28"/>
          <w:szCs w:val="28"/>
        </w:rPr>
        <w:t>.</w:t>
      </w:r>
    </w:p>
    <w:p w:rsidR="00877447" w:rsidRPr="00A135CF" w:rsidRDefault="00877447" w:rsidP="00915E24">
      <w:pPr>
        <w:spacing w:after="0" w:line="240" w:lineRule="auto"/>
        <w:ind w:left="-567" w:firstLine="567"/>
        <w:jc w:val="both"/>
        <w:rPr>
          <w:rFonts w:ascii="Times New Roman" w:hAnsi="Times New Roman" w:cs="Times New Roman"/>
          <w:color w:val="000000" w:themeColor="text1"/>
          <w:sz w:val="28"/>
          <w:szCs w:val="28"/>
        </w:rPr>
      </w:pPr>
      <w:r w:rsidRPr="00A135CF">
        <w:rPr>
          <w:rFonts w:ascii="Times New Roman" w:hAnsi="Times New Roman" w:cs="Times New Roman"/>
          <w:sz w:val="28"/>
          <w:szCs w:val="28"/>
        </w:rPr>
        <w:t>2.Шишов С.Е. Мониторинг качества общего образования в информационном обществе//Вестник Вятского государственного университета.</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2018.</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Т.1.</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w:t>
      </w:r>
      <w:r w:rsidR="001405C4">
        <w:rPr>
          <w:rFonts w:ascii="Times New Roman" w:hAnsi="Times New Roman" w:cs="Times New Roman"/>
          <w:sz w:val="28"/>
          <w:szCs w:val="28"/>
        </w:rPr>
        <w:t xml:space="preserve"> </w:t>
      </w:r>
      <w:r w:rsidRPr="00A135CF">
        <w:rPr>
          <w:rFonts w:ascii="Times New Roman" w:hAnsi="Times New Roman" w:cs="Times New Roman"/>
          <w:sz w:val="28"/>
          <w:szCs w:val="28"/>
        </w:rPr>
        <w:t>№ 2.</w:t>
      </w:r>
      <w:r w:rsidR="001405C4">
        <w:rPr>
          <w:rFonts w:ascii="Times New Roman" w:hAnsi="Times New Roman" w:cs="Times New Roman"/>
          <w:sz w:val="28"/>
          <w:szCs w:val="28"/>
        </w:rPr>
        <w:t xml:space="preserve"> - </w:t>
      </w:r>
      <w:r w:rsidRPr="00A135CF">
        <w:rPr>
          <w:rFonts w:ascii="Times New Roman" w:hAnsi="Times New Roman" w:cs="Times New Roman"/>
          <w:sz w:val="28"/>
          <w:szCs w:val="28"/>
        </w:rPr>
        <w:t>С. 95-109.</w:t>
      </w:r>
    </w:p>
    <w:p w:rsidR="00FF6D56" w:rsidRPr="00A135CF" w:rsidRDefault="00FF6D56" w:rsidP="00915E24">
      <w:pPr>
        <w:spacing w:after="0" w:line="240" w:lineRule="auto"/>
        <w:ind w:left="-567" w:firstLine="568"/>
        <w:jc w:val="both"/>
        <w:rPr>
          <w:rFonts w:ascii="Times New Roman" w:hAnsi="Times New Roman" w:cs="Times New Roman"/>
          <w:sz w:val="28"/>
          <w:szCs w:val="28"/>
        </w:rPr>
      </w:pPr>
    </w:p>
    <w:p w:rsidR="00877447" w:rsidRPr="00A135CF" w:rsidRDefault="00877447" w:rsidP="00915E24">
      <w:pPr>
        <w:spacing w:after="0" w:line="240" w:lineRule="auto"/>
        <w:ind w:left="-567" w:firstLine="568"/>
        <w:jc w:val="both"/>
        <w:rPr>
          <w:rFonts w:ascii="Times New Roman" w:hAnsi="Times New Roman" w:cs="Times New Roman"/>
          <w:sz w:val="28"/>
          <w:szCs w:val="28"/>
        </w:rPr>
      </w:pPr>
    </w:p>
    <w:p w:rsidR="00877447" w:rsidRPr="00877447" w:rsidRDefault="00877447" w:rsidP="00915E24">
      <w:pPr>
        <w:spacing w:after="0" w:line="240" w:lineRule="auto"/>
        <w:ind w:left="-567"/>
        <w:jc w:val="right"/>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Хабибуллина Р.М.,</w:t>
      </w:r>
    </w:p>
    <w:p w:rsidR="00877447" w:rsidRPr="00877447" w:rsidRDefault="00877447" w:rsidP="00915E24">
      <w:pPr>
        <w:spacing w:after="0" w:line="240" w:lineRule="auto"/>
        <w:ind w:left="-567"/>
        <w:jc w:val="right"/>
        <w:rPr>
          <w:rFonts w:ascii="Times New Roman" w:eastAsia="Times New Roman" w:hAnsi="Times New Roman" w:cs="Times New Roman"/>
          <w:sz w:val="28"/>
          <w:szCs w:val="28"/>
          <w:lang w:eastAsia="ru-RU"/>
        </w:rPr>
      </w:pPr>
      <w:r w:rsidRPr="00877447">
        <w:rPr>
          <w:rFonts w:ascii="Times New Roman" w:eastAsia="Times New Roman" w:hAnsi="Times New Roman" w:cs="Times New Roman"/>
          <w:sz w:val="28"/>
          <w:szCs w:val="28"/>
          <w:lang w:eastAsia="ru-RU"/>
        </w:rPr>
        <w:t xml:space="preserve">г. Набережные Челны, ГАПОУ «Камский </w:t>
      </w:r>
    </w:p>
    <w:p w:rsidR="00877447" w:rsidRPr="00877447" w:rsidRDefault="00877447" w:rsidP="00915E24">
      <w:pPr>
        <w:spacing w:after="0" w:line="240" w:lineRule="auto"/>
        <w:ind w:left="-567"/>
        <w:jc w:val="right"/>
        <w:rPr>
          <w:rFonts w:ascii="Times New Roman" w:eastAsia="Times New Roman" w:hAnsi="Times New Roman" w:cs="Times New Roman"/>
          <w:sz w:val="28"/>
          <w:szCs w:val="28"/>
          <w:lang w:eastAsia="ru-RU"/>
        </w:rPr>
      </w:pPr>
      <w:r w:rsidRPr="00877447">
        <w:rPr>
          <w:rFonts w:ascii="Times New Roman" w:eastAsia="Times New Roman" w:hAnsi="Times New Roman" w:cs="Times New Roman"/>
          <w:sz w:val="28"/>
          <w:szCs w:val="28"/>
          <w:lang w:eastAsia="ru-RU"/>
        </w:rPr>
        <w:t xml:space="preserve">строительный колледж </w:t>
      </w:r>
    </w:p>
    <w:p w:rsidR="00877447" w:rsidRPr="00877447" w:rsidRDefault="00877447" w:rsidP="00915E24">
      <w:pPr>
        <w:spacing w:after="0" w:line="240" w:lineRule="auto"/>
        <w:ind w:left="-567"/>
        <w:jc w:val="right"/>
        <w:rPr>
          <w:rFonts w:ascii="Times New Roman" w:eastAsia="Times New Roman" w:hAnsi="Times New Roman" w:cs="Times New Roman"/>
          <w:sz w:val="28"/>
          <w:szCs w:val="28"/>
          <w:lang w:eastAsia="ru-RU"/>
        </w:rPr>
      </w:pPr>
      <w:r w:rsidRPr="00877447">
        <w:rPr>
          <w:rFonts w:ascii="Times New Roman" w:eastAsia="Times New Roman" w:hAnsi="Times New Roman" w:cs="Times New Roman"/>
          <w:sz w:val="28"/>
          <w:szCs w:val="28"/>
          <w:lang w:eastAsia="ru-RU"/>
        </w:rPr>
        <w:t>им. Е.Н.Батенчука»,</w:t>
      </w:r>
    </w:p>
    <w:p w:rsidR="00877447" w:rsidRPr="00877447" w:rsidRDefault="00877447" w:rsidP="00915E24">
      <w:pPr>
        <w:tabs>
          <w:tab w:val="left" w:pos="4065"/>
        </w:tabs>
        <w:spacing w:after="0" w:line="240" w:lineRule="auto"/>
        <w:ind w:left="-567"/>
        <w:jc w:val="right"/>
        <w:rPr>
          <w:rFonts w:ascii="Times New Roman" w:eastAsia="Times New Roman" w:hAnsi="Times New Roman" w:cs="Times New Roman"/>
          <w:sz w:val="28"/>
          <w:szCs w:val="28"/>
          <w:lang w:eastAsia="ru-RU"/>
        </w:rPr>
      </w:pPr>
      <w:r w:rsidRPr="00877447">
        <w:rPr>
          <w:rFonts w:ascii="Times New Roman" w:eastAsia="Times New Roman" w:hAnsi="Times New Roman" w:cs="Times New Roman"/>
          <w:sz w:val="28"/>
          <w:szCs w:val="28"/>
          <w:lang w:eastAsia="ru-RU"/>
        </w:rPr>
        <w:t xml:space="preserve">  преподаватель специальных дисциплин</w:t>
      </w:r>
      <w:r w:rsidRPr="00877447">
        <w:rPr>
          <w:rFonts w:ascii="Times New Roman" w:eastAsia="Times New Roman" w:hAnsi="Times New Roman" w:cs="Times New Roman"/>
          <w:sz w:val="28"/>
          <w:szCs w:val="28"/>
          <w:lang w:eastAsia="ru-RU"/>
        </w:rPr>
        <w:tab/>
      </w:r>
    </w:p>
    <w:p w:rsidR="00877447" w:rsidRPr="00877447" w:rsidRDefault="00877447" w:rsidP="00915E24">
      <w:pPr>
        <w:tabs>
          <w:tab w:val="left" w:pos="4065"/>
        </w:tabs>
        <w:spacing w:after="0" w:line="240" w:lineRule="auto"/>
        <w:ind w:left="-567"/>
        <w:jc w:val="right"/>
        <w:rPr>
          <w:rFonts w:ascii="Times New Roman" w:eastAsia="Times New Roman" w:hAnsi="Times New Roman" w:cs="Times New Roman"/>
          <w:sz w:val="28"/>
          <w:szCs w:val="28"/>
          <w:lang w:eastAsia="ru-RU"/>
        </w:rPr>
      </w:pPr>
    </w:p>
    <w:p w:rsidR="00877447" w:rsidRPr="00877447" w:rsidRDefault="00877447" w:rsidP="00915E24">
      <w:pPr>
        <w:tabs>
          <w:tab w:val="left" w:pos="4065"/>
        </w:tabs>
        <w:spacing w:after="0" w:line="240" w:lineRule="auto"/>
        <w:ind w:left="-567"/>
        <w:jc w:val="center"/>
        <w:rPr>
          <w:rFonts w:ascii="Times New Roman" w:eastAsia="Times New Roman" w:hAnsi="Times New Roman" w:cs="Times New Roman"/>
          <w:b/>
          <w:bCs/>
          <w:color w:val="000000"/>
          <w:sz w:val="28"/>
          <w:szCs w:val="28"/>
          <w:lang w:eastAsia="ru-RU"/>
        </w:rPr>
      </w:pPr>
      <w:r w:rsidRPr="00877447">
        <w:rPr>
          <w:rFonts w:ascii="Times New Roman" w:eastAsia="Times New Roman" w:hAnsi="Times New Roman" w:cs="Times New Roman"/>
          <w:b/>
          <w:sz w:val="28"/>
          <w:szCs w:val="28"/>
          <w:lang w:eastAsia="ru-RU"/>
        </w:rPr>
        <w:t>ТЕХНОЛОГИЯ ИМИТАЦИОННОГО МОДЕЛИРОВАНИЯ КАК ПЕРСПЕКТИВНЫЙ МЕТОД</w:t>
      </w:r>
      <w:r w:rsidRPr="00877447">
        <w:rPr>
          <w:rFonts w:ascii="Times New Roman" w:eastAsia="Times New Roman" w:hAnsi="Times New Roman" w:cs="Times New Roman"/>
          <w:b/>
          <w:bCs/>
          <w:color w:val="000000"/>
          <w:sz w:val="28"/>
          <w:szCs w:val="28"/>
          <w:lang w:eastAsia="ru-RU"/>
        </w:rPr>
        <w:t xml:space="preserve"> В ПОДГОТОВКЕ КОНКУРЕНТОСПОСОБНЫХ СПЕЦИАЛИСТОВ СРЕДНЕГО ЗВЕНА</w:t>
      </w:r>
    </w:p>
    <w:p w:rsidR="00877447" w:rsidRPr="00877447" w:rsidRDefault="00877447" w:rsidP="00915E24">
      <w:pPr>
        <w:tabs>
          <w:tab w:val="left" w:pos="4065"/>
        </w:tabs>
        <w:spacing w:after="0" w:line="240" w:lineRule="auto"/>
        <w:ind w:left="-567"/>
        <w:jc w:val="center"/>
        <w:rPr>
          <w:rFonts w:ascii="Times New Roman" w:eastAsia="Times New Roman" w:hAnsi="Times New Roman" w:cs="Times New Roman"/>
          <w:sz w:val="28"/>
          <w:szCs w:val="28"/>
          <w:lang w:eastAsia="ru-RU"/>
        </w:rPr>
      </w:pPr>
    </w:p>
    <w:p w:rsidR="00877447" w:rsidRPr="00877447" w:rsidRDefault="00877447" w:rsidP="00915E24">
      <w:pPr>
        <w:spacing w:after="0" w:line="240" w:lineRule="auto"/>
        <w:ind w:left="-567" w:firstLine="851"/>
        <w:jc w:val="both"/>
        <w:rPr>
          <w:rFonts w:ascii="Times New Roman" w:eastAsia="Calibri" w:hAnsi="Times New Roman" w:cs="Times New Roman"/>
          <w:sz w:val="28"/>
          <w:szCs w:val="28"/>
          <w:lang w:eastAsia="ru-RU"/>
        </w:rPr>
      </w:pPr>
      <w:r w:rsidRPr="00877447">
        <w:rPr>
          <w:rFonts w:ascii="Times New Roman" w:eastAsia="Calibri" w:hAnsi="Times New Roman" w:cs="Times New Roman"/>
          <w:b/>
          <w:sz w:val="28"/>
          <w:szCs w:val="28"/>
          <w:lang w:eastAsia="ru-RU"/>
        </w:rPr>
        <w:t>Аннотация:</w:t>
      </w:r>
      <w:r w:rsidRPr="00877447">
        <w:rPr>
          <w:rFonts w:ascii="Times New Roman" w:eastAsia="Calibri" w:hAnsi="Times New Roman" w:cs="Times New Roman"/>
          <w:sz w:val="28"/>
          <w:szCs w:val="28"/>
          <w:lang w:eastAsia="ru-RU"/>
        </w:rPr>
        <w:t xml:space="preserve"> </w:t>
      </w:r>
      <w:r w:rsidRPr="00877447">
        <w:rPr>
          <w:rFonts w:ascii="Times New Roman" w:eastAsia="Calibri" w:hAnsi="Times New Roman" w:cs="Times New Roman"/>
          <w:sz w:val="28"/>
          <w:szCs w:val="28"/>
          <w:shd w:val="clear" w:color="auto" w:fill="FFFFFF"/>
          <w:lang w:eastAsia="ru-RU"/>
        </w:rPr>
        <w:t>Исследования в области педагогики и образования подтверждают эффективность использования технологии имитационного моделирования в профессиональной подготовке студентов – будущих специалистов. Она позволяет сделать обучение не только более интересным и практичным, но и значительно повысить эффективность обучения. </w:t>
      </w:r>
      <w:hyperlink r:id="rId52" w:tgtFrame="_blank" w:history="1">
        <w:r w:rsidRPr="00877447">
          <w:rPr>
            <w:rFonts w:ascii="Times New Roman" w:eastAsia="Calibri" w:hAnsi="Times New Roman" w:cs="Times New Roman"/>
            <w:sz w:val="28"/>
            <w:szCs w:val="28"/>
            <w:lang w:eastAsia="ru-RU"/>
          </w:rPr>
          <w:br/>
        </w:r>
      </w:hyperlink>
      <w:r w:rsidRPr="00877447">
        <w:rPr>
          <w:rFonts w:ascii="Times New Roman" w:eastAsia="Calibri" w:hAnsi="Times New Roman" w:cs="Times New Roman"/>
          <w:sz w:val="28"/>
          <w:szCs w:val="28"/>
          <w:lang w:eastAsia="ru-RU"/>
        </w:rPr>
        <w:t>В статье приведены примеры успешного применения методов, приёмов имитационного моделирования при изучении разделов МДК 03.01.</w:t>
      </w:r>
      <w:r w:rsidRPr="00877447">
        <w:rPr>
          <w:rFonts w:ascii="Times New Roman" w:eastAsia="Calibri" w:hAnsi="Times New Roman" w:cs="Times New Roman"/>
          <w:b/>
          <w:bCs/>
          <w:sz w:val="28"/>
          <w:szCs w:val="28"/>
          <w:lang w:eastAsia="ru-RU"/>
        </w:rPr>
        <w:t xml:space="preserve"> </w:t>
      </w:r>
      <w:r w:rsidRPr="00877447">
        <w:rPr>
          <w:rFonts w:ascii="Times New Roman" w:eastAsia="Calibri" w:hAnsi="Times New Roman" w:cs="Times New Roman"/>
          <w:bCs/>
          <w:sz w:val="28"/>
          <w:szCs w:val="28"/>
          <w:lang w:eastAsia="ru-RU"/>
        </w:rPr>
        <w:t>Управление деятельностью структурных подразделений при выполнении стро</w:t>
      </w:r>
      <w:r w:rsidR="001405C4">
        <w:rPr>
          <w:rFonts w:ascii="Times New Roman" w:eastAsia="Calibri" w:hAnsi="Times New Roman" w:cs="Times New Roman"/>
          <w:bCs/>
          <w:sz w:val="28"/>
          <w:szCs w:val="28"/>
          <w:lang w:eastAsia="ru-RU"/>
        </w:rPr>
        <w:t>ительно-</w:t>
      </w:r>
      <w:r w:rsidR="001405C4">
        <w:rPr>
          <w:rFonts w:ascii="Times New Roman" w:eastAsia="Calibri" w:hAnsi="Times New Roman" w:cs="Times New Roman"/>
          <w:bCs/>
          <w:sz w:val="28"/>
          <w:szCs w:val="28"/>
          <w:lang w:eastAsia="ru-RU"/>
        </w:rPr>
        <w:lastRenderedPageBreak/>
        <w:t xml:space="preserve">монтажных, в том числе </w:t>
      </w:r>
      <w:r w:rsidRPr="00877447">
        <w:rPr>
          <w:rFonts w:ascii="Times New Roman" w:eastAsia="Calibri" w:hAnsi="Times New Roman" w:cs="Times New Roman"/>
          <w:bCs/>
          <w:sz w:val="28"/>
          <w:szCs w:val="28"/>
          <w:lang w:eastAsia="ru-RU"/>
        </w:rPr>
        <w:t>отделочных работ, эксплуатации, ремонте и реконструкции зданий и сооружений</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ru-RU"/>
        </w:rPr>
      </w:pPr>
      <w:r w:rsidRPr="00877447">
        <w:rPr>
          <w:rFonts w:ascii="Times New Roman" w:eastAsia="Calibri" w:hAnsi="Times New Roman" w:cs="Times New Roman"/>
          <w:b/>
          <w:sz w:val="28"/>
          <w:szCs w:val="28"/>
          <w:lang w:eastAsia="ru-RU"/>
        </w:rPr>
        <w:t>Ключевые слова:</w:t>
      </w:r>
      <w:r w:rsidRPr="00877447">
        <w:rPr>
          <w:rFonts w:ascii="Times New Roman" w:eastAsia="Calibri" w:hAnsi="Times New Roman" w:cs="Times New Roman"/>
          <w:sz w:val="28"/>
          <w:szCs w:val="28"/>
          <w:lang w:eastAsia="ru-RU"/>
        </w:rPr>
        <w:t xml:space="preserve"> имитационное моделирование, </w:t>
      </w:r>
      <w:r w:rsidRPr="00877447">
        <w:rPr>
          <w:rFonts w:ascii="Times New Roman" w:eastAsia="Calibri" w:hAnsi="Times New Roman" w:cs="Times New Roman"/>
          <w:color w:val="000000"/>
          <w:sz w:val="28"/>
          <w:szCs w:val="28"/>
          <w:lang w:eastAsia="ru-RU"/>
        </w:rPr>
        <w:t>лекции-беседы с элементами дискуссии, обменом мнениями, мозговым штурмом, кейс-технология, деловая игра.</w:t>
      </w:r>
    </w:p>
    <w:p w:rsidR="00877447" w:rsidRPr="00877447" w:rsidRDefault="00877447" w:rsidP="00915E24">
      <w:pPr>
        <w:spacing w:after="0" w:line="240" w:lineRule="auto"/>
        <w:ind w:left="-567" w:firstLine="851"/>
        <w:jc w:val="both"/>
        <w:rPr>
          <w:rFonts w:ascii="Times New Roman" w:eastAsia="Calibri" w:hAnsi="Times New Roman" w:cs="Times New Roman"/>
          <w:sz w:val="28"/>
          <w:szCs w:val="28"/>
          <w:lang w:eastAsia="ru-RU"/>
        </w:rPr>
      </w:pPr>
    </w:p>
    <w:p w:rsidR="00877447" w:rsidRPr="00877447" w:rsidRDefault="00877447" w:rsidP="00915E24">
      <w:pPr>
        <w:spacing w:after="0" w:line="240" w:lineRule="auto"/>
        <w:ind w:left="-567" w:firstLine="851"/>
        <w:jc w:val="both"/>
        <w:rPr>
          <w:rFonts w:ascii="Times New Roman" w:eastAsia="Calibri" w:hAnsi="Times New Roman" w:cs="Times New Roman"/>
          <w:sz w:val="28"/>
          <w:szCs w:val="28"/>
          <w:lang w:eastAsia="ru-RU"/>
        </w:rPr>
      </w:pPr>
      <w:r w:rsidRPr="00877447">
        <w:rPr>
          <w:rFonts w:ascii="Times New Roman" w:eastAsia="Calibri" w:hAnsi="Times New Roman" w:cs="Times New Roman"/>
          <w:color w:val="000000"/>
          <w:sz w:val="28"/>
          <w:szCs w:val="28"/>
          <w:lang w:eastAsia="ru-RU"/>
        </w:rPr>
        <w:t xml:space="preserve">Глобальные процессы, происходящие сегодня в информационном обществе, диктуют всё новые подходы и в системе профессионального образования. И только </w:t>
      </w:r>
      <w:r w:rsidRPr="00877447">
        <w:rPr>
          <w:rFonts w:ascii="Times New Roman" w:eastAsia="Calibri" w:hAnsi="Times New Roman" w:cs="Times New Roman"/>
          <w:sz w:val="28"/>
          <w:szCs w:val="28"/>
          <w:lang w:eastAsia="ru-RU"/>
        </w:rPr>
        <w:t>эффективная организация образовательного процесса создаёт наилучшие условия для подготовки конкурентоспособных специалистов, способных применять знания и умения в своей будущей профессиональной деятельности, быстро ориентироваться в большом информационном потоке.</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sz w:val="28"/>
          <w:szCs w:val="28"/>
          <w:lang w:eastAsia="ru-RU"/>
        </w:rPr>
        <w:tab/>
        <w:t>Поэтому сегодня всё актуальнее становится проблема дальнейшего совершенствования технологии обучения для подготовки специалистов среднего звена.</w:t>
      </w:r>
      <w:r w:rsidRPr="00877447">
        <w:rPr>
          <w:rFonts w:ascii="Times New Roman" w:eastAsia="Times New Roman" w:hAnsi="Times New Roman" w:cs="Times New Roman"/>
          <w:color w:val="000000"/>
          <w:sz w:val="28"/>
          <w:szCs w:val="28"/>
          <w:lang w:eastAsia="ru-RU"/>
        </w:rPr>
        <w:t xml:space="preserve"> Понятно, что единой педагогической технологии обучения, характерной для подготовки в профессиональных учебных заведениях квалифицированных специалистов по любой специальности (профессии) нет и быть не может.</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xml:space="preserve">Выбор технологии зависит от ряда факторов: </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xml:space="preserve">- приоритетности целей образования; </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xml:space="preserve">- специфики содержания учебного материала; </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xml:space="preserve">- состава студентов; </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уровня развития технической оснащенности учебного процесса;</w:t>
      </w:r>
    </w:p>
    <w:p w:rsidR="00877447" w:rsidRPr="00877447" w:rsidRDefault="00877447" w:rsidP="00915E24">
      <w:pPr>
        <w:spacing w:after="0" w:line="240" w:lineRule="auto"/>
        <w:ind w:left="-567" w:firstLine="851"/>
        <w:jc w:val="both"/>
        <w:rPr>
          <w:rFonts w:ascii="Times New Roman" w:eastAsia="Times New Roman" w:hAnsi="Times New Roman" w:cs="Times New Roman"/>
          <w:color w:val="000000"/>
          <w:sz w:val="28"/>
          <w:szCs w:val="28"/>
          <w:lang w:eastAsia="ru-RU"/>
        </w:rPr>
      </w:pPr>
      <w:r w:rsidRPr="00877447">
        <w:rPr>
          <w:rFonts w:ascii="Times New Roman" w:eastAsia="Times New Roman" w:hAnsi="Times New Roman" w:cs="Times New Roman"/>
          <w:color w:val="000000"/>
          <w:sz w:val="28"/>
          <w:szCs w:val="28"/>
          <w:lang w:eastAsia="ru-RU"/>
        </w:rPr>
        <w:t>- индивидуального стиля преподавания.</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 xml:space="preserve">Технология имитационного моделирования - это современная технология продуктивного обучения, которая является средством познания и представления будущей профессии, в которой отражаются </w:t>
      </w:r>
      <w:r w:rsidRPr="00877447">
        <w:rPr>
          <w:rFonts w:ascii="Times New Roman" w:eastAsia="Calibri" w:hAnsi="Times New Roman" w:cs="Times New Roman"/>
          <w:color w:val="000000"/>
          <w:sz w:val="28"/>
          <w:szCs w:val="28"/>
          <w:lang w:eastAsia="x-none"/>
        </w:rPr>
        <w:t xml:space="preserve">и </w:t>
      </w:r>
      <w:r w:rsidRPr="00877447">
        <w:rPr>
          <w:rFonts w:ascii="Times New Roman" w:eastAsia="Calibri" w:hAnsi="Times New Roman" w:cs="Times New Roman"/>
          <w:color w:val="000000"/>
          <w:sz w:val="28"/>
          <w:szCs w:val="28"/>
          <w:lang w:val="x-none" w:eastAsia="x-none"/>
        </w:rPr>
        <w:t xml:space="preserve">профессиональные задачи, </w:t>
      </w:r>
      <w:r w:rsidRPr="00877447">
        <w:rPr>
          <w:rFonts w:ascii="Times New Roman" w:eastAsia="Calibri" w:hAnsi="Times New Roman" w:cs="Times New Roman"/>
          <w:color w:val="000000"/>
          <w:sz w:val="28"/>
          <w:szCs w:val="28"/>
          <w:lang w:eastAsia="x-none"/>
        </w:rPr>
        <w:t xml:space="preserve">и </w:t>
      </w:r>
      <w:r w:rsidRPr="00877447">
        <w:rPr>
          <w:rFonts w:ascii="Times New Roman" w:eastAsia="Calibri" w:hAnsi="Times New Roman" w:cs="Times New Roman"/>
          <w:color w:val="000000"/>
          <w:sz w:val="28"/>
          <w:szCs w:val="28"/>
          <w:lang w:val="x-none" w:eastAsia="x-none"/>
        </w:rPr>
        <w:t>профессиональная компетентность</w:t>
      </w:r>
      <w:r w:rsidRPr="00877447">
        <w:rPr>
          <w:rFonts w:ascii="Times New Roman" w:eastAsia="Calibri" w:hAnsi="Times New Roman" w:cs="Times New Roman"/>
          <w:color w:val="000000"/>
          <w:sz w:val="28"/>
          <w:szCs w:val="28"/>
          <w:lang w:eastAsia="x-none"/>
        </w:rPr>
        <w:t>,</w:t>
      </w:r>
      <w:r w:rsidRPr="00877447">
        <w:rPr>
          <w:rFonts w:ascii="Times New Roman" w:eastAsia="Calibri" w:hAnsi="Times New Roman" w:cs="Times New Roman"/>
          <w:color w:val="000000"/>
          <w:sz w:val="28"/>
          <w:szCs w:val="28"/>
          <w:lang w:val="x-none" w:eastAsia="x-none"/>
        </w:rPr>
        <w:t xml:space="preserve"> и личностные качества специалиста.</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eastAsia="x-none"/>
        </w:rPr>
        <w:t>А как средство</w:t>
      </w:r>
      <w:r w:rsidRPr="00877447">
        <w:rPr>
          <w:rFonts w:ascii="Times New Roman" w:eastAsia="Calibri" w:hAnsi="Times New Roman" w:cs="Times New Roman"/>
          <w:color w:val="000000"/>
          <w:sz w:val="28"/>
          <w:szCs w:val="28"/>
          <w:lang w:val="x-none" w:eastAsia="x-none"/>
        </w:rPr>
        <w:t xml:space="preserve"> обучения </w:t>
      </w:r>
      <w:r w:rsidRPr="00877447">
        <w:rPr>
          <w:rFonts w:ascii="Times New Roman" w:eastAsia="Calibri" w:hAnsi="Times New Roman" w:cs="Times New Roman"/>
          <w:color w:val="000000"/>
          <w:sz w:val="28"/>
          <w:szCs w:val="28"/>
          <w:lang w:eastAsia="x-none"/>
        </w:rPr>
        <w:t>она</w:t>
      </w:r>
      <w:r w:rsidR="001405C4">
        <w:rPr>
          <w:rFonts w:ascii="Times New Roman" w:eastAsia="Calibri" w:hAnsi="Times New Roman" w:cs="Times New Roman"/>
          <w:color w:val="000000"/>
          <w:sz w:val="28"/>
          <w:szCs w:val="28"/>
          <w:lang w:val="x-none" w:eastAsia="x-none"/>
        </w:rPr>
        <w:t xml:space="preserve"> </w:t>
      </w:r>
      <w:r w:rsidRPr="00877447">
        <w:rPr>
          <w:rFonts w:ascii="Times New Roman" w:eastAsia="Calibri" w:hAnsi="Times New Roman" w:cs="Times New Roman"/>
          <w:color w:val="000000"/>
          <w:sz w:val="28"/>
          <w:szCs w:val="28"/>
          <w:lang w:val="x-none" w:eastAsia="x-none"/>
        </w:rPr>
        <w:t xml:space="preserve">раскрывается в формах имитационной </w:t>
      </w:r>
      <w:r w:rsidRPr="00877447">
        <w:rPr>
          <w:rFonts w:ascii="Times New Roman" w:eastAsia="Calibri" w:hAnsi="Times New Roman" w:cs="Times New Roman"/>
          <w:color w:val="000000"/>
          <w:sz w:val="28"/>
          <w:szCs w:val="28"/>
          <w:lang w:eastAsia="x-none"/>
        </w:rPr>
        <w:t xml:space="preserve">производственной </w:t>
      </w:r>
      <w:r w:rsidRPr="00877447">
        <w:rPr>
          <w:rFonts w:ascii="Times New Roman" w:eastAsia="Calibri" w:hAnsi="Times New Roman" w:cs="Times New Roman"/>
          <w:color w:val="000000"/>
          <w:sz w:val="28"/>
          <w:szCs w:val="28"/>
          <w:lang w:val="x-none" w:eastAsia="x-none"/>
        </w:rPr>
        <w:t>ситуации, учебной деловой игры, профессионально ориентированного проекта.</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Организационно-педагогическими условиями эффективности  использования технологии имитационного моделирования в процессе подготовки специалистов технического</w:t>
      </w:r>
      <w:r w:rsidRPr="00877447">
        <w:rPr>
          <w:rFonts w:ascii="Times New Roman" w:eastAsia="Calibri" w:hAnsi="Times New Roman" w:cs="Times New Roman"/>
          <w:color w:val="000000"/>
          <w:sz w:val="28"/>
          <w:szCs w:val="28"/>
          <w:lang w:eastAsia="x-none"/>
        </w:rPr>
        <w:t>, в частности, строительного</w:t>
      </w:r>
      <w:r w:rsidRPr="00877447">
        <w:rPr>
          <w:rFonts w:ascii="Times New Roman" w:eastAsia="Calibri" w:hAnsi="Times New Roman" w:cs="Times New Roman"/>
          <w:color w:val="000000"/>
          <w:sz w:val="28"/>
          <w:szCs w:val="28"/>
          <w:lang w:val="x-none" w:eastAsia="x-none"/>
        </w:rPr>
        <w:t xml:space="preserve"> профиля являются следующие:</w:t>
      </w:r>
    </w:p>
    <w:p w:rsidR="00877447" w:rsidRPr="00877447" w:rsidRDefault="00877447"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r w:rsidRPr="00877447">
        <w:rPr>
          <w:rFonts w:ascii="Times New Roman" w:eastAsia="Times New Roman" w:hAnsi="Times New Roman" w:cs="Times New Roman"/>
          <w:bCs/>
          <w:sz w:val="28"/>
          <w:szCs w:val="28"/>
          <w:lang w:eastAsia="ru-RU"/>
        </w:rPr>
        <w:t>- обеспечение активной позиции студентов</w:t>
      </w:r>
      <w:r w:rsidRPr="00877447">
        <w:rPr>
          <w:rFonts w:ascii="Times New Roman" w:eastAsia="Times New Roman" w:hAnsi="Times New Roman" w:cs="Times New Roman"/>
          <w:sz w:val="28"/>
          <w:szCs w:val="28"/>
          <w:lang w:eastAsia="ru-RU"/>
        </w:rPr>
        <w:t> в имитируемой ролевой деятельности;</w:t>
      </w:r>
    </w:p>
    <w:p w:rsidR="00877447" w:rsidRPr="00877447" w:rsidRDefault="00877447"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r w:rsidRPr="00877447">
        <w:rPr>
          <w:rFonts w:ascii="Times New Roman" w:eastAsia="Times New Roman" w:hAnsi="Times New Roman" w:cs="Times New Roman"/>
          <w:bCs/>
          <w:sz w:val="28"/>
          <w:szCs w:val="28"/>
          <w:lang w:eastAsia="ru-RU"/>
        </w:rPr>
        <w:t>- актуализация потребности</w:t>
      </w:r>
      <w:r w:rsidRPr="00877447">
        <w:rPr>
          <w:rFonts w:ascii="Times New Roman" w:eastAsia="Times New Roman" w:hAnsi="Times New Roman" w:cs="Times New Roman"/>
          <w:sz w:val="28"/>
          <w:szCs w:val="28"/>
          <w:lang w:eastAsia="ru-RU"/>
        </w:rPr>
        <w:t> студентов в профессиональном и личностном самоопределении, самореализации, рефлексии, самооценке, самоконтроле;</w:t>
      </w:r>
    </w:p>
    <w:p w:rsidR="00877447" w:rsidRPr="00877447" w:rsidRDefault="00877447"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r w:rsidRPr="00877447">
        <w:rPr>
          <w:rFonts w:ascii="Times New Roman" w:eastAsia="Times New Roman" w:hAnsi="Times New Roman" w:cs="Times New Roman"/>
          <w:bCs/>
          <w:sz w:val="28"/>
          <w:szCs w:val="28"/>
          <w:lang w:eastAsia="ru-RU"/>
        </w:rPr>
        <w:t>- методическое сопровождение</w:t>
      </w:r>
      <w:r w:rsidRPr="00877447">
        <w:rPr>
          <w:rFonts w:ascii="Times New Roman" w:eastAsia="Times New Roman" w:hAnsi="Times New Roman" w:cs="Times New Roman"/>
          <w:sz w:val="28"/>
          <w:szCs w:val="28"/>
          <w:lang w:eastAsia="ru-RU"/>
        </w:rPr>
        <w:t> деятельности преподавателя;</w:t>
      </w:r>
    </w:p>
    <w:p w:rsidR="00877447" w:rsidRPr="00877447" w:rsidRDefault="00877447" w:rsidP="00915E24">
      <w:pPr>
        <w:shd w:val="clear" w:color="auto" w:fill="FFFFFF"/>
        <w:spacing w:after="0" w:line="240" w:lineRule="auto"/>
        <w:ind w:left="-567" w:firstLine="851"/>
        <w:jc w:val="both"/>
        <w:rPr>
          <w:rFonts w:ascii="Times New Roman" w:eastAsia="Times New Roman" w:hAnsi="Times New Roman" w:cs="Times New Roman"/>
          <w:sz w:val="28"/>
          <w:szCs w:val="28"/>
          <w:lang w:eastAsia="ru-RU"/>
        </w:rPr>
      </w:pPr>
      <w:r w:rsidRPr="00877447">
        <w:rPr>
          <w:rFonts w:ascii="Times New Roman" w:eastAsia="Times New Roman" w:hAnsi="Times New Roman" w:cs="Times New Roman"/>
          <w:bCs/>
          <w:sz w:val="28"/>
          <w:szCs w:val="28"/>
          <w:lang w:eastAsia="ru-RU"/>
        </w:rPr>
        <w:t>- материально-техническое обеспечение</w:t>
      </w:r>
      <w:r w:rsidRPr="00877447">
        <w:rPr>
          <w:rFonts w:ascii="Times New Roman" w:eastAsia="Times New Roman" w:hAnsi="Times New Roman" w:cs="Times New Roman"/>
          <w:sz w:val="28"/>
          <w:szCs w:val="28"/>
          <w:lang w:eastAsia="ru-RU"/>
        </w:rPr>
        <w:t> деятельности преподавателя и студентов;</w:t>
      </w:r>
    </w:p>
    <w:p w:rsidR="00877447" w:rsidRPr="00877447" w:rsidRDefault="00877447" w:rsidP="00915E24">
      <w:pPr>
        <w:numPr>
          <w:ilvl w:val="0"/>
          <w:numId w:val="56"/>
        </w:numPr>
        <w:shd w:val="clear" w:color="auto" w:fill="FFFFFF"/>
        <w:tabs>
          <w:tab w:val="clear" w:pos="720"/>
          <w:tab w:val="num" w:pos="0"/>
        </w:tabs>
        <w:spacing w:after="0" w:line="240" w:lineRule="auto"/>
        <w:ind w:left="-567" w:firstLine="851"/>
        <w:jc w:val="both"/>
        <w:rPr>
          <w:rFonts w:ascii="Times New Roman" w:eastAsia="Times New Roman" w:hAnsi="Times New Roman" w:cs="Times New Roman"/>
          <w:sz w:val="28"/>
          <w:szCs w:val="28"/>
          <w:lang w:eastAsia="ru-RU"/>
        </w:rPr>
      </w:pPr>
      <w:r w:rsidRPr="00877447">
        <w:rPr>
          <w:rFonts w:ascii="Times New Roman" w:eastAsia="Times New Roman" w:hAnsi="Times New Roman" w:cs="Times New Roman"/>
          <w:sz w:val="28"/>
          <w:szCs w:val="28"/>
          <w:lang w:eastAsia="ru-RU"/>
        </w:rPr>
        <w:t xml:space="preserve">- </w:t>
      </w:r>
      <w:r w:rsidRPr="00877447">
        <w:rPr>
          <w:rFonts w:ascii="Times New Roman" w:eastAsia="Times New Roman" w:hAnsi="Times New Roman" w:cs="Times New Roman"/>
          <w:bCs/>
          <w:sz w:val="28"/>
          <w:szCs w:val="28"/>
          <w:lang w:eastAsia="ru-RU"/>
        </w:rPr>
        <w:t xml:space="preserve"> организация оценочно-рефлексивных ситуаций</w:t>
      </w:r>
      <w:r w:rsidRPr="00877447">
        <w:rPr>
          <w:rFonts w:ascii="Times New Roman" w:eastAsia="Times New Roman" w:hAnsi="Times New Roman" w:cs="Times New Roman"/>
          <w:sz w:val="28"/>
          <w:szCs w:val="28"/>
          <w:lang w:eastAsia="ru-RU"/>
        </w:rPr>
        <w:t> в процессе решения проблем.</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lastRenderedPageBreak/>
        <w:t>Одн</w:t>
      </w:r>
      <w:r w:rsidRPr="00877447">
        <w:rPr>
          <w:rFonts w:ascii="Times New Roman" w:eastAsia="Calibri" w:hAnsi="Times New Roman" w:cs="Times New Roman"/>
          <w:color w:val="000000"/>
          <w:sz w:val="28"/>
          <w:szCs w:val="28"/>
          <w:lang w:eastAsia="x-none"/>
        </w:rPr>
        <w:t>им</w:t>
      </w:r>
      <w:r w:rsidRPr="00877447">
        <w:rPr>
          <w:rFonts w:ascii="Times New Roman" w:eastAsia="Calibri" w:hAnsi="Times New Roman" w:cs="Times New Roman"/>
          <w:color w:val="000000"/>
          <w:sz w:val="28"/>
          <w:szCs w:val="28"/>
          <w:lang w:val="x-none" w:eastAsia="x-none"/>
        </w:rPr>
        <w:t xml:space="preserve"> из важнейших условий практической реализации технологии имитационного моделирования в обучении </w:t>
      </w:r>
      <w:r w:rsidRPr="00877447">
        <w:rPr>
          <w:rFonts w:ascii="Times New Roman" w:eastAsia="Calibri" w:hAnsi="Times New Roman" w:cs="Times New Roman"/>
          <w:color w:val="000000"/>
          <w:sz w:val="28"/>
          <w:szCs w:val="28"/>
          <w:lang w:eastAsia="x-none"/>
        </w:rPr>
        <w:t>является</w:t>
      </w:r>
      <w:r w:rsidRPr="00877447">
        <w:rPr>
          <w:rFonts w:ascii="Times New Roman" w:eastAsia="Calibri" w:hAnsi="Times New Roman" w:cs="Times New Roman"/>
          <w:color w:val="000000"/>
          <w:sz w:val="28"/>
          <w:szCs w:val="28"/>
          <w:lang w:val="x-none" w:eastAsia="x-none"/>
        </w:rPr>
        <w:t xml:space="preserve"> е</w:t>
      </w:r>
      <w:r w:rsidRPr="00877447">
        <w:rPr>
          <w:rFonts w:ascii="Times New Roman" w:eastAsia="Calibri" w:hAnsi="Times New Roman" w:cs="Times New Roman"/>
          <w:color w:val="000000"/>
          <w:sz w:val="28"/>
          <w:szCs w:val="28"/>
          <w:lang w:eastAsia="x-none"/>
        </w:rPr>
        <w:t>ё</w:t>
      </w:r>
      <w:r w:rsidRPr="00877447">
        <w:rPr>
          <w:rFonts w:ascii="Times New Roman" w:eastAsia="Calibri" w:hAnsi="Times New Roman" w:cs="Times New Roman"/>
          <w:color w:val="000000"/>
          <w:sz w:val="28"/>
          <w:szCs w:val="28"/>
          <w:lang w:val="x-none" w:eastAsia="x-none"/>
        </w:rPr>
        <w:t xml:space="preserve"> организационное и методическое обеспечение. </w:t>
      </w:r>
      <w:r w:rsidRPr="00877447">
        <w:rPr>
          <w:rFonts w:ascii="Times New Roman" w:eastAsia="Calibri" w:hAnsi="Times New Roman" w:cs="Times New Roman"/>
          <w:color w:val="000000"/>
          <w:sz w:val="28"/>
          <w:szCs w:val="28"/>
          <w:lang w:eastAsia="x-none"/>
        </w:rPr>
        <w:t>Разумеется, подготовка методического обеспечения отнимает много времени, но я, считаю, что результат стоит того.</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В своей практике наряду с традиционными методами преподавания, такими как лекции, семинары, самостоятельная или практическая работа обучающихся, я стараюсь широко использовать и нетрадиционные методы.</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Суть этих методов состоит в том, чтобы организовать учебный процесс в форме диалога, что поможет студентам научиться выражать свои мысли, анализировать проблемные ситуации и находить эффективные пути их решения. Такие методы, на мой взгляд, развивают культуру речи студентов, будут использоваться ими в дальнейшей профессиональной деятельности</w:t>
      </w:r>
      <w:r w:rsidRPr="00877447">
        <w:rPr>
          <w:rFonts w:ascii="Times New Roman" w:eastAsia="Calibri" w:hAnsi="Times New Roman" w:cs="Times New Roman"/>
          <w:color w:val="000000"/>
          <w:sz w:val="28"/>
          <w:szCs w:val="28"/>
          <w:lang w:eastAsia="x-none"/>
        </w:rPr>
        <w:t xml:space="preserve">. </w:t>
      </w:r>
      <w:r w:rsidRPr="00877447">
        <w:rPr>
          <w:rFonts w:ascii="Times New Roman" w:eastAsia="Calibri" w:hAnsi="Times New Roman" w:cs="Times New Roman"/>
          <w:color w:val="000000"/>
          <w:sz w:val="28"/>
          <w:szCs w:val="28"/>
          <w:lang w:val="x-none" w:eastAsia="x-none"/>
        </w:rPr>
        <w:t xml:space="preserve">Так, лекционные занятия проводятся в форме лекции-беседы с элементами дискуссии, обменом мнениями, мозговым штурмом, что позволяет привлечь студентов в беседе к коллективному исследованию проблемы, а также </w:t>
      </w:r>
      <w:r w:rsidRPr="00877447">
        <w:rPr>
          <w:rFonts w:ascii="Times New Roman" w:eastAsia="Calibri" w:hAnsi="Times New Roman" w:cs="Times New Roman"/>
          <w:color w:val="000000"/>
          <w:sz w:val="28"/>
          <w:szCs w:val="28"/>
          <w:shd w:val="clear" w:color="auto" w:fill="FFFFFF"/>
          <w:lang w:val="x-none" w:eastAsia="x-none"/>
        </w:rPr>
        <w:t>правильно формулировать мысли, выстраивать логичное высказывание.</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 xml:space="preserve">Как показала практика, метод учебных дискуссий эффективен при изучении сложного и объёмного материала. Группу обучающихся «разбиваю» на небольшие подгруппы по </w:t>
      </w:r>
      <w:r w:rsidRPr="00877447">
        <w:rPr>
          <w:rFonts w:ascii="Times New Roman" w:eastAsia="Calibri" w:hAnsi="Times New Roman" w:cs="Times New Roman"/>
          <w:color w:val="000000"/>
          <w:sz w:val="28"/>
          <w:szCs w:val="28"/>
          <w:lang w:eastAsia="x-none"/>
        </w:rPr>
        <w:t>6</w:t>
      </w:r>
      <w:r w:rsidRPr="00877447">
        <w:rPr>
          <w:rFonts w:ascii="Times New Roman" w:eastAsia="Calibri" w:hAnsi="Times New Roman" w:cs="Times New Roman"/>
          <w:color w:val="000000"/>
          <w:sz w:val="28"/>
          <w:szCs w:val="28"/>
          <w:lang w:val="x-none" w:eastAsia="x-none"/>
        </w:rPr>
        <w:t>-</w:t>
      </w:r>
      <w:r w:rsidRPr="00877447">
        <w:rPr>
          <w:rFonts w:ascii="Times New Roman" w:eastAsia="Calibri" w:hAnsi="Times New Roman" w:cs="Times New Roman"/>
          <w:color w:val="000000"/>
          <w:sz w:val="28"/>
          <w:szCs w:val="28"/>
          <w:lang w:eastAsia="x-none"/>
        </w:rPr>
        <w:t>7</w:t>
      </w:r>
      <w:r w:rsidRPr="00877447">
        <w:rPr>
          <w:rFonts w:ascii="Times New Roman" w:eastAsia="Calibri" w:hAnsi="Times New Roman" w:cs="Times New Roman"/>
          <w:color w:val="000000"/>
          <w:sz w:val="28"/>
          <w:szCs w:val="28"/>
          <w:lang w:val="x-none" w:eastAsia="x-none"/>
        </w:rPr>
        <w:t xml:space="preserve"> человек и предлагаю на рассмотрение определённые производственные ситуации. Обучающимся предлагается обсудить проблемную задачу в своей минигруппе и предоставить аргументированный ответ.</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Преимуществами метода учебных дискуссий является не только умение использовать полученные знания, но и развитие коммуникативных способностей, командного духа, самостоятельности мышления.</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bCs/>
          <w:color w:val="000000"/>
          <w:sz w:val="28"/>
          <w:szCs w:val="28"/>
          <w:lang w:val="x-none" w:eastAsia="x-none"/>
        </w:rPr>
        <w:t xml:space="preserve">Особое место в моей практике, в частности, в преподавании </w:t>
      </w:r>
      <w:r w:rsidRPr="00877447">
        <w:rPr>
          <w:rFonts w:ascii="Times New Roman" w:eastAsia="Calibri" w:hAnsi="Times New Roman" w:cs="Times New Roman"/>
          <w:bCs/>
          <w:color w:val="000000"/>
          <w:sz w:val="28"/>
          <w:szCs w:val="28"/>
          <w:lang w:eastAsia="x-none"/>
        </w:rPr>
        <w:t xml:space="preserve">разделов </w:t>
      </w:r>
      <w:r w:rsidRPr="00877447">
        <w:rPr>
          <w:rFonts w:ascii="Times New Roman" w:eastAsia="Calibri" w:hAnsi="Times New Roman" w:cs="Times New Roman"/>
          <w:bCs/>
          <w:color w:val="000000"/>
          <w:sz w:val="28"/>
          <w:szCs w:val="28"/>
          <w:lang w:val="x-none" w:eastAsia="x-none"/>
        </w:rPr>
        <w:t>МДК 03.01.</w:t>
      </w:r>
      <w:r w:rsidRPr="00877447">
        <w:rPr>
          <w:rFonts w:ascii="Times New Roman" w:eastAsia="Calibri" w:hAnsi="Times New Roman" w:cs="Times New Roman"/>
          <w:b/>
          <w:bCs/>
          <w:color w:val="000000"/>
          <w:sz w:val="28"/>
          <w:szCs w:val="28"/>
          <w:lang w:val="x-none" w:eastAsia="x-none"/>
        </w:rPr>
        <w:t xml:space="preserve"> </w:t>
      </w:r>
      <w:r w:rsidRPr="00877447">
        <w:rPr>
          <w:rFonts w:ascii="Times New Roman" w:eastAsia="Calibri" w:hAnsi="Times New Roman" w:cs="Times New Roman"/>
          <w:bCs/>
          <w:color w:val="000000"/>
          <w:sz w:val="28"/>
          <w:szCs w:val="28"/>
          <w:lang w:val="x-none" w:eastAsia="x-none"/>
        </w:rPr>
        <w:t>Управление деятельностью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r w:rsidRPr="00877447">
        <w:rPr>
          <w:rFonts w:ascii="Times New Roman" w:eastAsia="Calibri" w:hAnsi="Times New Roman" w:cs="Times New Roman"/>
          <w:color w:val="000000"/>
          <w:sz w:val="28"/>
          <w:szCs w:val="28"/>
          <w:lang w:val="x-none" w:eastAsia="x-none"/>
        </w:rPr>
        <w:t xml:space="preserve"> </w:t>
      </w:r>
      <w:r w:rsidRPr="00877447">
        <w:rPr>
          <w:rFonts w:ascii="Times New Roman" w:eastAsia="Calibri" w:hAnsi="Times New Roman" w:cs="Times New Roman"/>
          <w:bCs/>
          <w:color w:val="000000"/>
          <w:sz w:val="28"/>
          <w:szCs w:val="28"/>
          <w:lang w:val="x-none" w:eastAsia="x-none"/>
        </w:rPr>
        <w:t>занимает также кейс-технология.</w:t>
      </w:r>
      <w:r w:rsidRPr="00877447">
        <w:rPr>
          <w:rFonts w:ascii="Times New Roman" w:eastAsia="Calibri" w:hAnsi="Times New Roman" w:cs="Times New Roman"/>
          <w:i/>
          <w:color w:val="000000"/>
          <w:sz w:val="28"/>
          <w:szCs w:val="28"/>
          <w:lang w:val="x-none" w:eastAsia="x-none"/>
        </w:rPr>
        <w:t xml:space="preserve"> </w:t>
      </w:r>
      <w:r w:rsidRPr="00877447">
        <w:rPr>
          <w:rFonts w:ascii="Times New Roman" w:eastAsia="Calibri" w:hAnsi="Times New Roman" w:cs="Times New Roman"/>
          <w:bCs/>
          <w:color w:val="000000"/>
          <w:sz w:val="28"/>
          <w:szCs w:val="28"/>
          <w:lang w:val="x-none" w:eastAsia="x-none"/>
        </w:rPr>
        <w:t>Это метод активного проблемно – ситуационного анализа, основанный на обучении путем решения конкретных задач-ситуаций, т.е. кейсов.</w:t>
      </w:r>
      <w:r w:rsidRPr="00877447">
        <w:rPr>
          <w:rFonts w:ascii="Times New Roman" w:eastAsia="Calibri" w:hAnsi="Times New Roman" w:cs="Times New Roman"/>
          <w:i/>
          <w:color w:val="000000"/>
          <w:sz w:val="28"/>
          <w:szCs w:val="28"/>
          <w:lang w:val="x-none" w:eastAsia="x-none"/>
        </w:rPr>
        <w:t xml:space="preserve"> </w:t>
      </w:r>
      <w:r w:rsidRPr="00877447">
        <w:rPr>
          <w:rFonts w:ascii="Times New Roman" w:eastAsia="Calibri" w:hAnsi="Times New Roman" w:cs="Times New Roman"/>
          <w:color w:val="000000"/>
          <w:sz w:val="28"/>
          <w:szCs w:val="28"/>
          <w:lang w:val="x-none" w:eastAsia="x-none"/>
        </w:rPr>
        <w:t xml:space="preserve">В кейсе проблема представлена в скрытом виде, причем, как правило, она не имеет однозначного решения. </w:t>
      </w:r>
      <w:r w:rsidRPr="00877447">
        <w:rPr>
          <w:rFonts w:ascii="Times New Roman" w:eastAsia="Calibri" w:hAnsi="Times New Roman" w:cs="Times New Roman"/>
          <w:bCs/>
          <w:color w:val="000000"/>
          <w:sz w:val="28"/>
          <w:szCs w:val="28"/>
          <w:lang w:val="x-none" w:eastAsia="x-none"/>
        </w:rPr>
        <w:t>Главное её предназначение – развивать способность разрабатывать проблемы и находить их решение, учиться работать с информацией.</w:t>
      </w:r>
      <w:r w:rsidRPr="00877447">
        <w:rPr>
          <w:rFonts w:ascii="Times New Roman" w:eastAsia="Calibri" w:hAnsi="Times New Roman" w:cs="Times New Roman"/>
          <w:i/>
          <w:color w:val="000000"/>
          <w:sz w:val="28"/>
          <w:szCs w:val="28"/>
          <w:lang w:val="x-none" w:eastAsia="x-none"/>
        </w:rPr>
        <w:t xml:space="preserve"> </w:t>
      </w:r>
      <w:r w:rsidRPr="00877447">
        <w:rPr>
          <w:rFonts w:ascii="Times New Roman" w:eastAsia="Calibri" w:hAnsi="Times New Roman" w:cs="Times New Roman"/>
          <w:color w:val="000000"/>
          <w:sz w:val="28"/>
          <w:szCs w:val="28"/>
          <w:lang w:val="x-none" w:eastAsia="x-none"/>
        </w:rPr>
        <w:t>При этом не даются конкретные ответы, их необходимо находить самостоятельно, что позволяет студентам, опираясь на собственный опыт, формулировать выводы, применять на практике полученные знания, предлагать собственный или групповой взгляд на проблему.</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На занятиях с использованием данного метода обучающимся предлагаю различные ситуационные задачи, производственные ситуации, непосредственно имеющие место в строительно-монтажной организации. При решении таких задач обобщаются и актуализируются знания, а это в свою очередь активизирует участников учебного процесса и способствует развитию аналитического мышления студентов. В итоге результатом становятся не только знания, но и навыки профессиональной деятельности.</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lastRenderedPageBreak/>
        <w:t>Деловая игра также имеет место в моей практике преподавания МДК 03.01. С помощью игр можно смоделировать реальные процессы, которые происходят на производстве. Я предпочитаю планировать игровые технологии на заключительном этапе изучения раздела для контроля сформированных компетенций.</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Так, на итоговом занятии при изучении раздела Организация, планирование и управление структурными подразделениями студентам даю задание: провести производственное совещание участников строительства по заданной ситуации (творческая работа в группах от 5 до 7 человек), где ребята должны продемонстрировать компетентность в своём деле. Так как производственную ситуацию задаю сама заранее (примерно за 1-2 недели), в процессе выступления каждый участник должен продемонстрировать компетентность в своём деле (например, знание отделочного материала, с которым будут работать бригады, технологию отделки, контроль качества, технику безопасности).</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С критериями оценивания знакомлю также заранее, это: деловитость, культура речи, чёткость формулирования мыслей, правильное выстраивание отношений в коллективе, знание требований безопасности при выполнении работ.</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Разумеется, деловая игра требует тщательной подготовки, но результат на финише, всегда радует. Ребята остаются довольны лично проделанной работой, а некоторым участникам даже предоставляется возможность выразить себя в более значимой роли, т.е. раскрыть в себе лидерские качества, что в дальнейшем, я уверена, послужит стимулом для продолжения профессионального роста.</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Технология имитационного моделирования в настоящее время — перспективное направление для повышения качества профессионального образования. Во-первых, она даёт возможность преподавателю воссоздавать реальные процессы и ситуации в рамках изучения междисциплинарных курсов и в целом профессиональных модулей. Во-вторых, способствует формированию у студентов системного мышления, практических навыков и даже профессионального опыта. Данный подход особенно эффективен в условиях цифровизации, так как сочетает в себе интерактивность, визуализацию и возможность экспериментирования с различными сценариями.</w:t>
      </w:r>
    </w:p>
    <w:p w:rsidR="00877447" w:rsidRPr="00877447" w:rsidRDefault="00877447" w:rsidP="00915E24">
      <w:pPr>
        <w:spacing w:after="0" w:line="240" w:lineRule="auto"/>
        <w:ind w:left="-567" w:firstLine="851"/>
        <w:jc w:val="both"/>
        <w:rPr>
          <w:rFonts w:ascii="Times New Roman" w:eastAsia="Calibri" w:hAnsi="Times New Roman" w:cs="Times New Roman"/>
          <w:color w:val="000000"/>
          <w:sz w:val="28"/>
          <w:szCs w:val="28"/>
          <w:lang w:eastAsia="x-none"/>
        </w:rPr>
      </w:pPr>
      <w:r w:rsidRPr="00877447">
        <w:rPr>
          <w:rFonts w:ascii="Times New Roman" w:eastAsia="Calibri" w:hAnsi="Times New Roman" w:cs="Times New Roman"/>
          <w:color w:val="000000"/>
          <w:sz w:val="28"/>
          <w:szCs w:val="28"/>
          <w:lang w:val="x-none" w:eastAsia="x-none"/>
        </w:rPr>
        <w:t>Таким образом, использование современных имитационных образовательных технологий, методов, приёмов - это объективная необходимость сегодня и условие достижения качества подготовки конкурентоспособных специалистов, способных решать сложные задачи в условиях быстро меняющегося мира. Для преподавателя, хочу отметить, данные технологии обучения позволяют лучше планировать учебный процесс, быстрее достигать поставленных целей, разнообразнее строить учебно-познавательную деятельность студентов, а также оперативно контролировать их профессиональный и личностный рост. Его дальнейшее развитие будет способствовать повышению качества образования на всех уровнях.</w:t>
      </w:r>
    </w:p>
    <w:p w:rsidR="00877447" w:rsidRDefault="00877447" w:rsidP="00915E24">
      <w:pPr>
        <w:spacing w:after="0" w:line="240" w:lineRule="auto"/>
        <w:ind w:left="-567" w:firstLine="851"/>
        <w:jc w:val="both"/>
        <w:rPr>
          <w:rFonts w:ascii="Times New Roman" w:eastAsia="Calibri" w:hAnsi="Times New Roman" w:cs="Times New Roman"/>
          <w:sz w:val="28"/>
          <w:szCs w:val="28"/>
          <w:lang w:eastAsia="ru-RU"/>
        </w:rPr>
      </w:pPr>
    </w:p>
    <w:p w:rsidR="00C83BBE" w:rsidRDefault="00C83BBE" w:rsidP="00915E24">
      <w:pPr>
        <w:spacing w:after="0" w:line="240" w:lineRule="auto"/>
        <w:ind w:left="-567" w:firstLine="851"/>
        <w:jc w:val="both"/>
        <w:rPr>
          <w:rFonts w:ascii="Times New Roman" w:eastAsia="Calibri" w:hAnsi="Times New Roman" w:cs="Times New Roman"/>
          <w:sz w:val="28"/>
          <w:szCs w:val="28"/>
          <w:lang w:eastAsia="ru-RU"/>
        </w:rPr>
      </w:pPr>
    </w:p>
    <w:p w:rsidR="00C83BBE" w:rsidRPr="00877447" w:rsidRDefault="00C83BBE" w:rsidP="00915E24">
      <w:pPr>
        <w:spacing w:after="0" w:line="240" w:lineRule="auto"/>
        <w:ind w:left="-567" w:firstLine="851"/>
        <w:jc w:val="both"/>
        <w:rPr>
          <w:rFonts w:ascii="Times New Roman" w:eastAsia="Calibri" w:hAnsi="Times New Roman" w:cs="Times New Roman"/>
          <w:sz w:val="28"/>
          <w:szCs w:val="28"/>
          <w:lang w:eastAsia="ru-RU"/>
        </w:rPr>
      </w:pPr>
    </w:p>
    <w:p w:rsidR="00877447" w:rsidRDefault="001405C4" w:rsidP="00915E24">
      <w:pPr>
        <w:shd w:val="clear" w:color="auto" w:fill="FFFFFF"/>
        <w:spacing w:after="0" w:line="240" w:lineRule="auto"/>
        <w:ind w:left="-567" w:firstLine="851"/>
        <w:jc w:val="center"/>
        <w:rPr>
          <w:rFonts w:ascii="Times New Roman" w:eastAsia="Calibri" w:hAnsi="Times New Roman" w:cs="Times New Roman"/>
          <w:bCs/>
          <w:color w:val="000000"/>
          <w:sz w:val="28"/>
          <w:szCs w:val="28"/>
          <w:lang w:eastAsia="ru-RU"/>
        </w:rPr>
      </w:pPr>
      <w:r>
        <w:rPr>
          <w:rFonts w:ascii="Times New Roman" w:eastAsia="Calibri" w:hAnsi="Times New Roman" w:cs="Times New Roman"/>
          <w:bCs/>
          <w:color w:val="000000"/>
          <w:sz w:val="28"/>
          <w:szCs w:val="28"/>
          <w:lang w:eastAsia="ru-RU"/>
        </w:rPr>
        <w:lastRenderedPageBreak/>
        <w:t>Список использованных источников</w:t>
      </w:r>
    </w:p>
    <w:p w:rsidR="001405C4" w:rsidRPr="00877447" w:rsidRDefault="001405C4" w:rsidP="00915E24">
      <w:pPr>
        <w:shd w:val="clear" w:color="auto" w:fill="FFFFFF"/>
        <w:spacing w:after="0" w:line="240" w:lineRule="auto"/>
        <w:ind w:left="-567" w:firstLine="851"/>
        <w:jc w:val="both"/>
        <w:rPr>
          <w:rFonts w:ascii="Times New Roman" w:eastAsia="Calibri" w:hAnsi="Times New Roman" w:cs="Times New Roman"/>
          <w:color w:val="000000"/>
          <w:sz w:val="28"/>
          <w:szCs w:val="28"/>
          <w:lang w:eastAsia="ru-RU"/>
        </w:rPr>
      </w:pPr>
    </w:p>
    <w:p w:rsidR="00877447" w:rsidRPr="00877447" w:rsidRDefault="00877447" w:rsidP="00915E24">
      <w:pPr>
        <w:shd w:val="clear" w:color="auto" w:fill="FFFFFF"/>
        <w:spacing w:after="0" w:line="240" w:lineRule="auto"/>
        <w:ind w:left="-567" w:firstLine="851"/>
        <w:jc w:val="both"/>
        <w:rPr>
          <w:rFonts w:ascii="Times New Roman" w:eastAsia="Calibri" w:hAnsi="Times New Roman" w:cs="Times New Roman"/>
          <w:color w:val="000000"/>
          <w:sz w:val="28"/>
          <w:szCs w:val="28"/>
          <w:lang w:eastAsia="ru-RU"/>
        </w:rPr>
      </w:pPr>
      <w:r w:rsidRPr="00877447">
        <w:rPr>
          <w:rFonts w:ascii="Times New Roman" w:eastAsia="Calibri" w:hAnsi="Times New Roman" w:cs="Times New Roman"/>
          <w:color w:val="000000"/>
          <w:sz w:val="28"/>
          <w:szCs w:val="28"/>
          <w:lang w:eastAsia="ru-RU"/>
        </w:rPr>
        <w:t>1. Большой толковый словарь русского языка / под ред. Д. Н. Ушакова. - М.: АСТ, 2004.</w:t>
      </w:r>
    </w:p>
    <w:p w:rsidR="00877447" w:rsidRPr="00877447" w:rsidRDefault="00877447" w:rsidP="00915E24">
      <w:pPr>
        <w:shd w:val="clear" w:color="auto" w:fill="FFFFFF"/>
        <w:spacing w:after="0" w:line="240" w:lineRule="auto"/>
        <w:ind w:left="-567" w:firstLine="851"/>
        <w:jc w:val="both"/>
        <w:rPr>
          <w:rFonts w:ascii="Times New Roman" w:eastAsia="Calibri" w:hAnsi="Times New Roman" w:cs="Times New Roman"/>
          <w:color w:val="000000"/>
          <w:sz w:val="28"/>
          <w:szCs w:val="28"/>
          <w:lang w:eastAsia="ru-RU"/>
        </w:rPr>
      </w:pPr>
      <w:r w:rsidRPr="00877447">
        <w:rPr>
          <w:rFonts w:ascii="Times New Roman" w:eastAsia="Calibri" w:hAnsi="Times New Roman" w:cs="Times New Roman"/>
          <w:color w:val="000000"/>
          <w:sz w:val="28"/>
          <w:szCs w:val="28"/>
          <w:lang w:eastAsia="ru-RU"/>
        </w:rPr>
        <w:t>2. Ващенко В. Инновационность и инноваци</w:t>
      </w:r>
      <w:r w:rsidR="001405C4">
        <w:rPr>
          <w:rFonts w:ascii="Times New Roman" w:eastAsia="Calibri" w:hAnsi="Times New Roman" w:cs="Times New Roman"/>
          <w:color w:val="000000"/>
          <w:sz w:val="28"/>
          <w:szCs w:val="28"/>
          <w:lang w:eastAsia="ru-RU"/>
        </w:rPr>
        <w:t>онное образование // Alma mater</w:t>
      </w:r>
      <w:r w:rsidRPr="00877447">
        <w:rPr>
          <w:rFonts w:ascii="Times New Roman" w:eastAsia="Calibri" w:hAnsi="Times New Roman" w:cs="Times New Roman"/>
          <w:color w:val="000000"/>
          <w:sz w:val="28"/>
          <w:szCs w:val="28"/>
          <w:lang w:eastAsia="ru-RU"/>
        </w:rPr>
        <w:t>. - 2000 г.</w:t>
      </w:r>
    </w:p>
    <w:p w:rsidR="00877447" w:rsidRPr="00877447" w:rsidRDefault="00877447" w:rsidP="00915E24">
      <w:pPr>
        <w:shd w:val="clear" w:color="auto" w:fill="FFFFFF"/>
        <w:spacing w:after="0" w:line="240" w:lineRule="auto"/>
        <w:ind w:left="-567" w:firstLine="851"/>
        <w:jc w:val="both"/>
        <w:rPr>
          <w:rFonts w:ascii="Times New Roman" w:eastAsia="Calibri" w:hAnsi="Times New Roman" w:cs="Times New Roman"/>
          <w:color w:val="000000"/>
          <w:sz w:val="28"/>
          <w:szCs w:val="28"/>
          <w:lang w:eastAsia="ru-RU"/>
        </w:rPr>
      </w:pPr>
      <w:r w:rsidRPr="00877447">
        <w:rPr>
          <w:rFonts w:ascii="Times New Roman" w:eastAsia="Calibri" w:hAnsi="Times New Roman" w:cs="Times New Roman"/>
          <w:color w:val="000000"/>
          <w:sz w:val="28"/>
          <w:szCs w:val="28"/>
          <w:lang w:eastAsia="ru-RU"/>
        </w:rPr>
        <w:t>3. Селевко Г.К. Современные образовательные технологии. - М.; Изд. «Народное образование», 1998.</w:t>
      </w:r>
    </w:p>
    <w:p w:rsidR="00877447" w:rsidRPr="00877447" w:rsidRDefault="00877447" w:rsidP="00915E24">
      <w:pPr>
        <w:tabs>
          <w:tab w:val="left" w:pos="851"/>
        </w:tabs>
        <w:spacing w:after="0" w:line="240" w:lineRule="auto"/>
        <w:ind w:left="-567"/>
        <w:jc w:val="right"/>
        <w:rPr>
          <w:rFonts w:ascii="Times New Roman" w:eastAsia="Calibri" w:hAnsi="Times New Roman" w:cs="Times New Roman"/>
          <w:sz w:val="28"/>
          <w:szCs w:val="28"/>
          <w:lang w:eastAsia="ru-RU"/>
        </w:rPr>
      </w:pPr>
    </w:p>
    <w:p w:rsidR="00877447" w:rsidRPr="00877447" w:rsidRDefault="00877447"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877447" w:rsidRPr="00877447" w:rsidRDefault="00877447"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657BE5" w:rsidRPr="00A135CF" w:rsidRDefault="00657BE5"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Calibri" w:hAnsi="Times New Roman" w:cs="Times New Roman"/>
          <w:sz w:val="28"/>
          <w:szCs w:val="28"/>
        </w:rPr>
        <w:t>Ходакова И.В.</w:t>
      </w:r>
    </w:p>
    <w:p w:rsidR="001405C4" w:rsidRDefault="00657BE5" w:rsidP="00915E24">
      <w:pPr>
        <w:spacing w:after="0" w:line="240" w:lineRule="auto"/>
        <w:ind w:left="-567"/>
        <w:jc w:val="right"/>
        <w:rPr>
          <w:rFonts w:ascii="Times New Roman" w:eastAsia="Times New Roman" w:hAnsi="Times New Roman" w:cs="Times New Roman"/>
          <w:color w:val="000000"/>
          <w:sz w:val="28"/>
          <w:szCs w:val="28"/>
          <w:lang w:eastAsia="ru-RU"/>
        </w:rPr>
      </w:pPr>
      <w:r w:rsidRPr="00A135CF">
        <w:rPr>
          <w:rFonts w:ascii="Times New Roman" w:eastAsia="Calibri" w:hAnsi="Times New Roman" w:cs="Times New Roman"/>
          <w:sz w:val="28"/>
          <w:szCs w:val="28"/>
        </w:rPr>
        <w:t xml:space="preserve">                    г. Казань, ГАПОУ «</w:t>
      </w:r>
      <w:r w:rsidRPr="00A135CF">
        <w:rPr>
          <w:rFonts w:ascii="Times New Roman" w:eastAsia="Times New Roman" w:hAnsi="Times New Roman" w:cs="Times New Roman"/>
          <w:color w:val="000000"/>
          <w:sz w:val="28"/>
          <w:szCs w:val="28"/>
          <w:lang w:eastAsia="ru-RU"/>
        </w:rPr>
        <w:t xml:space="preserve">Казанский </w:t>
      </w:r>
    </w:p>
    <w:p w:rsidR="001405C4" w:rsidRDefault="00657BE5" w:rsidP="00915E24">
      <w:pPr>
        <w:spacing w:after="0" w:line="240" w:lineRule="auto"/>
        <w:ind w:left="-567"/>
        <w:jc w:val="right"/>
        <w:rPr>
          <w:rFonts w:ascii="Times New Roman" w:eastAsia="Calibri" w:hAnsi="Times New Roman" w:cs="Times New Roman"/>
          <w:sz w:val="28"/>
          <w:szCs w:val="28"/>
        </w:rPr>
      </w:pPr>
      <w:r w:rsidRPr="00A135CF">
        <w:rPr>
          <w:rFonts w:ascii="Times New Roman" w:eastAsia="Times New Roman" w:hAnsi="Times New Roman" w:cs="Times New Roman"/>
          <w:color w:val="000000"/>
          <w:sz w:val="28"/>
          <w:szCs w:val="28"/>
          <w:lang w:eastAsia="ru-RU"/>
        </w:rPr>
        <w:t>авиационно-технический колледж имени П.В.Дементьева</w:t>
      </w:r>
      <w:r w:rsidRPr="00A135CF">
        <w:rPr>
          <w:rFonts w:ascii="Times New Roman" w:eastAsia="Calibri" w:hAnsi="Times New Roman" w:cs="Times New Roman"/>
          <w:sz w:val="28"/>
          <w:szCs w:val="28"/>
        </w:rPr>
        <w:t xml:space="preserve">», </w:t>
      </w:r>
    </w:p>
    <w:p w:rsidR="00657BE5" w:rsidRPr="00A135CF" w:rsidRDefault="00657BE5" w:rsidP="00915E24">
      <w:pPr>
        <w:spacing w:after="0" w:line="240" w:lineRule="auto"/>
        <w:ind w:left="-567"/>
        <w:jc w:val="right"/>
        <w:rPr>
          <w:rFonts w:ascii="Times New Roman" w:eastAsia="Times New Roman" w:hAnsi="Times New Roman" w:cs="Times New Roman"/>
          <w:color w:val="000000"/>
          <w:sz w:val="28"/>
          <w:szCs w:val="28"/>
          <w:lang w:eastAsia="ru-RU"/>
        </w:rPr>
      </w:pPr>
      <w:r w:rsidRPr="00A135CF">
        <w:rPr>
          <w:rFonts w:ascii="Times New Roman" w:eastAsia="Calibri" w:hAnsi="Times New Roman" w:cs="Times New Roman"/>
          <w:sz w:val="28"/>
          <w:szCs w:val="28"/>
        </w:rPr>
        <w:t>преподаватель русского языка и литературы</w:t>
      </w:r>
    </w:p>
    <w:p w:rsidR="00657BE5" w:rsidRPr="00A135CF" w:rsidRDefault="00657BE5" w:rsidP="00915E24">
      <w:pPr>
        <w:spacing w:after="0" w:line="240" w:lineRule="auto"/>
        <w:ind w:left="-567"/>
        <w:jc w:val="center"/>
        <w:rPr>
          <w:rFonts w:ascii="Times New Roman" w:eastAsia="Calibri" w:hAnsi="Times New Roman" w:cs="Times New Roman"/>
          <w:b/>
          <w:sz w:val="28"/>
          <w:szCs w:val="28"/>
        </w:rPr>
      </w:pPr>
    </w:p>
    <w:p w:rsidR="00657BE5" w:rsidRPr="00A135CF" w:rsidRDefault="00657BE5" w:rsidP="00915E24">
      <w:pPr>
        <w:spacing w:after="0" w:line="240" w:lineRule="auto"/>
        <w:ind w:left="-567"/>
        <w:jc w:val="center"/>
        <w:rPr>
          <w:rFonts w:ascii="Times New Roman" w:eastAsia="Times New Roman" w:hAnsi="Times New Roman" w:cs="Times New Roman"/>
          <w:b/>
          <w:sz w:val="28"/>
          <w:szCs w:val="28"/>
          <w:lang w:eastAsia="ru-RU"/>
        </w:rPr>
      </w:pPr>
      <w:r w:rsidRPr="00A135CF">
        <w:rPr>
          <w:rFonts w:ascii="Times New Roman" w:eastAsia="Times New Roman" w:hAnsi="Times New Roman" w:cs="Times New Roman"/>
          <w:b/>
          <w:sz w:val="28"/>
          <w:szCs w:val="28"/>
          <w:lang w:eastAsia="ru-RU"/>
        </w:rPr>
        <w:t>РАЗРАБОТКА И ВНЕДРЕНИЕ ТЕХНОЛОГИИ ПРОФЕССИОНАЛЬНО-ОРИЕНТИРОВАННОГО СОДЕРЖАНИЯ В ОБУЧЕНИЕ ДИСЦИПЛИНЕ «РУССКИЙ ЯЗЫК» СТУДЕНТОВ СПЕЦИАЛЬНОСТЕЙ АВИАЦИОННО-ТЕХНИЧЕСКОГО ПРОФИЛЯ</w:t>
      </w:r>
    </w:p>
    <w:p w:rsidR="00657BE5" w:rsidRPr="00A135CF" w:rsidRDefault="00657BE5" w:rsidP="00915E24">
      <w:pPr>
        <w:spacing w:after="0" w:line="240" w:lineRule="auto"/>
        <w:ind w:left="-567"/>
        <w:jc w:val="both"/>
        <w:rPr>
          <w:rFonts w:ascii="Times New Roman" w:hAnsi="Times New Roman" w:cs="Times New Roman"/>
          <w:sz w:val="28"/>
          <w:szCs w:val="28"/>
        </w:rPr>
      </w:pP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Аннотация</w:t>
      </w:r>
      <w:r w:rsidRPr="00A135CF">
        <w:rPr>
          <w:rFonts w:ascii="Times New Roman" w:hAnsi="Times New Roman" w:cs="Times New Roman"/>
          <w:sz w:val="28"/>
          <w:szCs w:val="28"/>
        </w:rPr>
        <w:t>: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статье рассматриваются теоретические и практические аспекты профессионально-ориентированного обучения русскому языку студентов авиационно-технических специальностей в системе среднего профессионального образования. Профессиональная ориентация содержания дисциплины «Русский язык» представлена как важнейшее условие формирования мотивации, речевой и профессиональной компетентности будущих специалистов. Показано, что внедрение профессионально-ориентированного содержания органично соотносится с задачами федерального проекта «Профессионалитет», направленного на сближение образовательного процесса с реальными запросами работодателей и сокращение сроков подготовки кадров. Особое внимание уделяется практическим заданиям, основанным на профессиональной лексике и типичных ситуациях учебно-профессиональной коммуникации в авиационно-технической сфере.</w:t>
      </w:r>
    </w:p>
    <w:p w:rsidR="00657BE5"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b/>
          <w:bCs/>
          <w:sz w:val="28"/>
          <w:szCs w:val="28"/>
        </w:rPr>
        <w:t>Ключевые слова</w:t>
      </w:r>
      <w:r w:rsidRPr="00A135CF">
        <w:rPr>
          <w:rFonts w:ascii="Times New Roman" w:hAnsi="Times New Roman" w:cs="Times New Roman"/>
          <w:sz w:val="28"/>
          <w:szCs w:val="28"/>
        </w:rPr>
        <w:t>: профессионально-ориентированное обучение, русский язык, авиационно-технический профиль, федеральный проект «Профессионалитет», образовательный кластер.</w:t>
      </w:r>
    </w:p>
    <w:p w:rsidR="001405C4" w:rsidRPr="00A135CF" w:rsidRDefault="001405C4" w:rsidP="00915E24">
      <w:pPr>
        <w:spacing w:after="0" w:line="240" w:lineRule="auto"/>
        <w:ind w:left="-567" w:firstLine="709"/>
        <w:jc w:val="both"/>
        <w:rPr>
          <w:rFonts w:ascii="Times New Roman" w:hAnsi="Times New Roman" w:cs="Times New Roman"/>
          <w:sz w:val="28"/>
          <w:szCs w:val="28"/>
        </w:rPr>
      </w:pP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Потребность в высококвалифицированных кадрах – актуальная проблема сегодняшнего дня. Работодатели диктуют образовательным учреждениям СПО, что образование обязано быть практикоориентированным. Общеобразовательная подготовка также должна находиться во взаимосвязи с профессиональной и иметь профильную </w:t>
      </w:r>
      <w:proofErr w:type="gramStart"/>
      <w:r w:rsidRPr="00A135CF">
        <w:rPr>
          <w:rFonts w:ascii="Times New Roman" w:hAnsi="Times New Roman" w:cs="Times New Roman"/>
          <w:sz w:val="28"/>
          <w:szCs w:val="28"/>
        </w:rPr>
        <w:t>направленность.​</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 xml:space="preserve">Федеральный проект «Профессионалитет» усиливает это требование, так как в его рамках учебные планы разрабатываются совместно с работодателями. Сокращённые сроки обучения требуют такой организации изучения общеобразовательных дисциплин, при которой каждый элемент содержания напрямую работает на профессиональные результаты </w:t>
      </w:r>
      <w:proofErr w:type="gramStart"/>
      <w:r w:rsidRPr="00A135CF">
        <w:rPr>
          <w:rFonts w:ascii="Times New Roman" w:hAnsi="Times New Roman" w:cs="Times New Roman"/>
          <w:sz w:val="28"/>
          <w:szCs w:val="28"/>
        </w:rPr>
        <w:t>выпускника.​</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Основным фактором успешного обучения является мотивация, т.е. положительное отношение студентов к учебной дисциплине и осознанная потребность овладения знаниями в этой области [3, с.18]. Необходимо не только заинтересовать обучающихся своей дисциплиной, но и преподнести им ее изучение как профессионально значимый предмет. Этому способствует принцип профессиональной </w:t>
      </w:r>
      <w:proofErr w:type="gramStart"/>
      <w:r w:rsidRPr="00A135CF">
        <w:rPr>
          <w:rFonts w:ascii="Times New Roman" w:hAnsi="Times New Roman" w:cs="Times New Roman"/>
          <w:sz w:val="28"/>
          <w:szCs w:val="28"/>
        </w:rPr>
        <w:t>ориентации.​</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 логике «Профессионалитета» мотивация усиливается за счёт того, что студент с первых курсов включён в деятельность образовательного кластера, где колледж и предприятия выступают единым образовательно-производственным пространством. Для дисциплины «Русский язык» это означает опору на реальные тексты авиационно-технического профиля, документацию, производственные инструкции, регламенты безопасности, используемые на предприятиях – участниках </w:t>
      </w:r>
      <w:proofErr w:type="gramStart"/>
      <w:r w:rsidRPr="00A135CF">
        <w:rPr>
          <w:rFonts w:ascii="Times New Roman" w:hAnsi="Times New Roman" w:cs="Times New Roman"/>
          <w:sz w:val="28"/>
          <w:szCs w:val="28"/>
        </w:rPr>
        <w:t>кластера.​</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Важно отметить, что преподаватель должен не только знать свой предмет, но и искать новые методические приемы, позволяющие развивать познавательный интерес студентов к учебе, обладать определенной суммой базовых знаний в области специализации своих студентов. Профессиональная ориентация изучения русского языка обеспечивает достаточную подготовку студентов к восприятию лекций различных дисциплин и чтению учебной литературы по специальности, участии в реальной учебно-профессиональной коммуникации с </w:t>
      </w:r>
      <w:proofErr w:type="gramStart"/>
      <w:r w:rsidRPr="00A135CF">
        <w:rPr>
          <w:rFonts w:ascii="Times New Roman" w:hAnsi="Times New Roman" w:cs="Times New Roman"/>
          <w:sz w:val="28"/>
          <w:szCs w:val="28"/>
        </w:rPr>
        <w:t>преподавателями.​</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Участие колледжа в кластере «Профессионалитета» открывает для преподавателя русского языка дополнительные возможности методического обновления: совместная разработка заданий с представителями предприятий, включение в занятия фрагментов демонстрационных экзаменов и реальных профессиональных ситуаций общения. Тем самым реализуется ключевая идея проекта – подготовка специалиста «под запрос» конкретного работодателя, а дисциплина «Русский язык» становится важным инструментом формирования коммуникативной составляющей профессиональных </w:t>
      </w:r>
      <w:proofErr w:type="gramStart"/>
      <w:r w:rsidRPr="00A135CF">
        <w:rPr>
          <w:rFonts w:ascii="Times New Roman" w:hAnsi="Times New Roman" w:cs="Times New Roman"/>
          <w:sz w:val="28"/>
          <w:szCs w:val="28"/>
        </w:rPr>
        <w:t>компетенций.​</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Понимание того, что общеобразовательная дисциплина «Русский язык» находит применение в будущей профессии, не только является сильным фактором для повышения у студента интереса к предмету, но и углубляет его осознание престижности выбранной профессии. Профессиональная речевая подготовка обеспечит адаптацию студентов к освоению спецдисциплин, повысит уровень их языковой подготовки, а значит и профессиональную культуру будущего специалиста. Все это позволяет говорить о востребованности методики ПОО русскому языку для будущих специалистов. Осознание этой проблемы требует конкретного воплощения в педагогич</w:t>
      </w:r>
      <w:r w:rsidR="001405C4">
        <w:rPr>
          <w:rFonts w:ascii="Times New Roman" w:hAnsi="Times New Roman" w:cs="Times New Roman"/>
          <w:sz w:val="28"/>
          <w:szCs w:val="28"/>
        </w:rPr>
        <w:t xml:space="preserve">еской деятельности </w:t>
      </w:r>
      <w:proofErr w:type="gramStart"/>
      <w:r w:rsidR="001405C4">
        <w:rPr>
          <w:rFonts w:ascii="Times New Roman" w:hAnsi="Times New Roman" w:cs="Times New Roman"/>
          <w:sz w:val="28"/>
          <w:szCs w:val="28"/>
        </w:rPr>
        <w:t>ССУЗ</w:t>
      </w:r>
      <w:r w:rsidRPr="00A135CF">
        <w:rPr>
          <w:rFonts w:ascii="Times New Roman" w:hAnsi="Times New Roman" w:cs="Times New Roman"/>
          <w:sz w:val="28"/>
          <w:szCs w:val="28"/>
        </w:rPr>
        <w:t>ов.​</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 условиях «Профессионалитета» эта востребованность подкрепляется и организационно: работодатели участвуют в оценивании результатов обучения, в </w:t>
      </w:r>
      <w:r w:rsidRPr="00A135CF">
        <w:rPr>
          <w:rFonts w:ascii="Times New Roman" w:hAnsi="Times New Roman" w:cs="Times New Roman"/>
          <w:sz w:val="28"/>
          <w:szCs w:val="28"/>
        </w:rPr>
        <w:lastRenderedPageBreak/>
        <w:t xml:space="preserve">том числе коммуникативных.  Практикоориентированные задания по русскому языку (составление служебных записок, работа с техническими описаниями) становятся частью общей траектории студента от обучения к гарантированному трудоустройству на </w:t>
      </w:r>
      <w:proofErr w:type="gramStart"/>
      <w:r w:rsidRPr="00A135CF">
        <w:rPr>
          <w:rFonts w:ascii="Times New Roman" w:hAnsi="Times New Roman" w:cs="Times New Roman"/>
          <w:sz w:val="28"/>
          <w:szCs w:val="28"/>
        </w:rPr>
        <w:t>предприятие.​</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Мы считаем, что обучение русскому языку будет более продуктивным при направленности его на будущую профессию параллельно с изучением базового курса или же включение отдельных элементов ПОО в базовый курс. Перед каждым преподавателем профессионального обучения стоит проблема – как обеспечить оптимальность и эффективность решения профессионально-обучающей задачи. Надо уметь выбрать именно ту технологию профессионально-ориентированного обучения, которая наиболее целесообразна и действенна в работе с определенной учебной группой </w:t>
      </w:r>
      <w:proofErr w:type="gramStart"/>
      <w:r w:rsidRPr="00A135CF">
        <w:rPr>
          <w:rFonts w:ascii="Times New Roman" w:hAnsi="Times New Roman" w:cs="Times New Roman"/>
          <w:sz w:val="28"/>
          <w:szCs w:val="28"/>
        </w:rPr>
        <w:t>студентов.​</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Федеральный проект «Профессионалитет» задаёт условия для такого выбора технологий на уровне образовательной организации. С 1 сентября 2026 года «Профессионалитет» переходит в статус полноценной формы обучения в системе СПО, что делает интеграцию профессионально-ориентированного содержания в курс «Русского языка» не локальной инициативой отдельного преподавателя, а системным требованием к реализации образовательных </w:t>
      </w:r>
      <w:proofErr w:type="gramStart"/>
      <w:r w:rsidRPr="00A135CF">
        <w:rPr>
          <w:rFonts w:ascii="Times New Roman" w:hAnsi="Times New Roman" w:cs="Times New Roman"/>
          <w:sz w:val="28"/>
          <w:szCs w:val="28"/>
        </w:rPr>
        <w:t>программ.​</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Дисциплина «Русский язык» становится не только объектом усвоения, но и средством развития профессиональных умений будущих специалистов, формирования навыков общения в конкретных профессиональных, деловых, научных сферах и ситуациях с учетом особенностей профессионального мышления. Профессиональная направленность деятельности, во-первых, требует интеграции дисциплины «Русский язык» с профилирующими дисциплинами; во-вторых, ставит перед преподавателем задачу научить будущего специалиста на основе межпредметных связей использовать язык как средство систематического пополнения своих профессиональных знаний; в-третьих, предполагает использование форм и методов обучения, способных обеспечить формирование необходимых профессиональных умений и навыков будущего </w:t>
      </w:r>
      <w:proofErr w:type="gramStart"/>
      <w:r w:rsidRPr="00A135CF">
        <w:rPr>
          <w:rFonts w:ascii="Times New Roman" w:hAnsi="Times New Roman" w:cs="Times New Roman"/>
          <w:sz w:val="28"/>
          <w:szCs w:val="28"/>
        </w:rPr>
        <w:t>специалиста.​</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Так, при рассмотрении содержательного компонента модели профессионально-ориентированного обучения русскому языку необходимо включать:</w:t>
      </w:r>
    </w:p>
    <w:p w:rsidR="00657BE5" w:rsidRPr="00A135CF" w:rsidRDefault="00657BE5" w:rsidP="00915E24">
      <w:pPr>
        <w:numPr>
          <w:ilvl w:val="0"/>
          <w:numId w:val="57"/>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языковой материал (фонетический, лексический, грамматический, орфографический, стилистический), правила его оформления и навыки оперирования им; а также сами тексты по специальности;</w:t>
      </w:r>
    </w:p>
    <w:p w:rsidR="00657BE5" w:rsidRPr="00A135CF" w:rsidRDefault="00657BE5" w:rsidP="00915E24">
      <w:pPr>
        <w:numPr>
          <w:ilvl w:val="0"/>
          <w:numId w:val="57"/>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сферы коммуникативной деятельности, темы и ситуации, речевые действия и речевой </w:t>
      </w:r>
      <w:proofErr w:type="gramStart"/>
      <w:r w:rsidRPr="00A135CF">
        <w:rPr>
          <w:rFonts w:ascii="Times New Roman" w:hAnsi="Times New Roman" w:cs="Times New Roman"/>
          <w:sz w:val="28"/>
          <w:szCs w:val="28"/>
        </w:rPr>
        <w:t>материал.​</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Рассмотрим, как осуществляется данная технология на практике. В качестве примера приведём несколько заданий, разнообразных по тематике и уровню </w:t>
      </w:r>
      <w:proofErr w:type="gramStart"/>
      <w:r w:rsidRPr="00A135CF">
        <w:rPr>
          <w:rFonts w:ascii="Times New Roman" w:hAnsi="Times New Roman" w:cs="Times New Roman"/>
          <w:sz w:val="28"/>
          <w:szCs w:val="28"/>
        </w:rPr>
        <w:t>сложности.​</w:t>
      </w:r>
      <w:proofErr w:type="gramEnd"/>
    </w:p>
    <w:p w:rsidR="00657BE5" w:rsidRPr="00A135CF" w:rsidRDefault="00657BE5" w:rsidP="00915E24">
      <w:pPr>
        <w:numPr>
          <w:ilvl w:val="0"/>
          <w:numId w:val="58"/>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 разделу «Фонетика и орфография»</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Перепишите слова, подчеркивая непроверяемые безударные гласные. Объясните значения данных слов и составьте с ними предложения.</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Образец: </w:t>
      </w:r>
      <w:r w:rsidRPr="00A135CF">
        <w:rPr>
          <w:rFonts w:ascii="Times New Roman" w:hAnsi="Times New Roman" w:cs="Times New Roman"/>
          <w:i/>
          <w:iCs/>
          <w:sz w:val="28"/>
          <w:szCs w:val="28"/>
        </w:rPr>
        <w:t>абразивы — естественные и искусственные твёрдые вещества для изготовления заточного и шлифовального инструмента.</w:t>
      </w:r>
    </w:p>
    <w:p w:rsidR="00657BE5" w:rsidRPr="00A135CF" w:rsidRDefault="00657BE5" w:rsidP="00915E24">
      <w:pPr>
        <w:spacing w:after="0" w:line="240" w:lineRule="auto"/>
        <w:ind w:left="-567" w:firstLine="709"/>
        <w:jc w:val="both"/>
        <w:rPr>
          <w:rFonts w:ascii="Times New Roman" w:hAnsi="Times New Roman" w:cs="Times New Roman"/>
          <w:sz w:val="28"/>
          <w:szCs w:val="28"/>
        </w:rPr>
      </w:pPr>
      <w:proofErr w:type="gramStart"/>
      <w:r w:rsidRPr="00A135CF">
        <w:rPr>
          <w:rFonts w:ascii="Times New Roman" w:hAnsi="Times New Roman" w:cs="Times New Roman"/>
          <w:i/>
          <w:iCs/>
          <w:sz w:val="28"/>
          <w:szCs w:val="28"/>
        </w:rPr>
        <w:t>Зенк..</w:t>
      </w:r>
      <w:proofErr w:type="gramEnd"/>
      <w:r w:rsidRPr="00A135CF">
        <w:rPr>
          <w:rFonts w:ascii="Times New Roman" w:hAnsi="Times New Roman" w:cs="Times New Roman"/>
          <w:i/>
          <w:iCs/>
          <w:sz w:val="28"/>
          <w:szCs w:val="28"/>
        </w:rPr>
        <w:t>р, к..ррозия, м..ханизм, н..минальный размер, об..рудование.</w:t>
      </w:r>
      <w:r w:rsidRPr="00A135CF">
        <w:rPr>
          <w:rFonts w:ascii="Times New Roman" w:hAnsi="Times New Roman" w:cs="Times New Roman"/>
          <w:sz w:val="28"/>
          <w:szCs w:val="28"/>
        </w:rPr>
        <w:t>​</w:t>
      </w:r>
    </w:p>
    <w:p w:rsidR="00657BE5" w:rsidRPr="00A135CF" w:rsidRDefault="00657BE5" w:rsidP="00915E24">
      <w:pPr>
        <w:numPr>
          <w:ilvl w:val="0"/>
          <w:numId w:val="59"/>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 разделу «Морфемика и словообразование»</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Выпишите из данного предложения слово, образованное бессуффиксным способом.</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i/>
          <w:iCs/>
          <w:sz w:val="28"/>
          <w:szCs w:val="28"/>
        </w:rPr>
        <w:t xml:space="preserve">При управлении сложными станкам с очень точным режимом и допусками требуется величайшая внимательность и </w:t>
      </w:r>
      <w:proofErr w:type="gramStart"/>
      <w:r w:rsidRPr="00A135CF">
        <w:rPr>
          <w:rFonts w:ascii="Times New Roman" w:hAnsi="Times New Roman" w:cs="Times New Roman"/>
          <w:i/>
          <w:iCs/>
          <w:sz w:val="28"/>
          <w:szCs w:val="28"/>
        </w:rPr>
        <w:t>ответственность.</w:t>
      </w:r>
      <w:r w:rsidRPr="00A135CF">
        <w:rPr>
          <w:rFonts w:ascii="Times New Roman" w:hAnsi="Times New Roman" w:cs="Times New Roman"/>
          <w:sz w:val="28"/>
          <w:szCs w:val="28"/>
        </w:rPr>
        <w:t>​</w:t>
      </w:r>
      <w:proofErr w:type="gramEnd"/>
    </w:p>
    <w:p w:rsidR="00657BE5" w:rsidRPr="00A135CF" w:rsidRDefault="00657BE5" w:rsidP="00915E24">
      <w:pPr>
        <w:numPr>
          <w:ilvl w:val="0"/>
          <w:numId w:val="60"/>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 разделу «Морфология и синтаксис»</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Разобрать слова как часть речи.</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i/>
          <w:iCs/>
          <w:sz w:val="28"/>
          <w:szCs w:val="28"/>
        </w:rPr>
        <w:t xml:space="preserve">Машины – механизм или сочетание механизмов, осуществляющих целесообразные движения для преобразования энергии или производства полезной </w:t>
      </w:r>
      <w:proofErr w:type="gramStart"/>
      <w:r w:rsidRPr="00A135CF">
        <w:rPr>
          <w:rFonts w:ascii="Times New Roman" w:hAnsi="Times New Roman" w:cs="Times New Roman"/>
          <w:i/>
          <w:iCs/>
          <w:sz w:val="28"/>
          <w:szCs w:val="28"/>
        </w:rPr>
        <w:t>работы.</w:t>
      </w:r>
      <w:r w:rsidRPr="00A135CF">
        <w:rPr>
          <w:rFonts w:ascii="Times New Roman" w:hAnsi="Times New Roman" w:cs="Times New Roman"/>
          <w:sz w:val="28"/>
          <w:szCs w:val="28"/>
        </w:rPr>
        <w:t>​</w:t>
      </w:r>
      <w:proofErr w:type="gramEnd"/>
    </w:p>
    <w:p w:rsidR="00657BE5" w:rsidRPr="00A135CF" w:rsidRDefault="00657BE5" w:rsidP="00915E24">
      <w:pPr>
        <w:numPr>
          <w:ilvl w:val="0"/>
          <w:numId w:val="61"/>
        </w:num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К разделу «Стили речи и типов текстов»</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Спишите текст, вставляя пропущенные буквы. Определите, к какому стилю он относится, докажите.</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i/>
          <w:iCs/>
          <w:sz w:val="28"/>
          <w:szCs w:val="28"/>
        </w:rPr>
        <w:t>Методика обработки – это условное название проце(</w:t>
      </w:r>
      <w:proofErr w:type="gramStart"/>
      <w:r w:rsidRPr="00A135CF">
        <w:rPr>
          <w:rFonts w:ascii="Times New Roman" w:hAnsi="Times New Roman" w:cs="Times New Roman"/>
          <w:i/>
          <w:iCs/>
          <w:sz w:val="28"/>
          <w:szCs w:val="28"/>
        </w:rPr>
        <w:t>с,сс</w:t>
      </w:r>
      <w:proofErr w:type="gramEnd"/>
      <w:r w:rsidRPr="00A135CF">
        <w:rPr>
          <w:rFonts w:ascii="Times New Roman" w:hAnsi="Times New Roman" w:cs="Times New Roman"/>
          <w:i/>
          <w:iCs/>
          <w:sz w:val="28"/>
          <w:szCs w:val="28"/>
        </w:rPr>
        <w:t xml:space="preserve">)а обработки поверхности, и(с,з)пользуемого в технологическом проце(с,сс)е и(с,з)готовления детали. Это название указывает на специфичность цели, с которой </w:t>
      </w:r>
      <w:proofErr w:type="gramStart"/>
      <w:r w:rsidRPr="00A135CF">
        <w:rPr>
          <w:rFonts w:ascii="Times New Roman" w:hAnsi="Times New Roman" w:cs="Times New Roman"/>
          <w:i/>
          <w:iCs/>
          <w:sz w:val="28"/>
          <w:szCs w:val="28"/>
        </w:rPr>
        <w:t>пр..изводит</w:t>
      </w:r>
      <w:proofErr w:type="gramEnd"/>
      <w:r w:rsidRPr="00A135CF">
        <w:rPr>
          <w:rFonts w:ascii="Times New Roman" w:hAnsi="Times New Roman" w:cs="Times New Roman"/>
          <w:i/>
          <w:iCs/>
          <w:sz w:val="28"/>
          <w:szCs w:val="28"/>
        </w:rPr>
        <w:t>(?)ся обработка.</w:t>
      </w:r>
      <w:r w:rsidRPr="00A135CF">
        <w:rPr>
          <w:rFonts w:ascii="Times New Roman" w:hAnsi="Times New Roman" w:cs="Times New Roman"/>
          <w:sz w:val="28"/>
          <w:szCs w:val="28"/>
        </w:rPr>
        <w:t>​</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При работе над каждым заданием студентам выдаются словари профессиональных терминов. Эти словари составляют сами студенты. Формы работы по изучению профессиональной лексики на уроках русского языка могут быть различными с учётом специфики контингента </w:t>
      </w:r>
      <w:proofErr w:type="gramStart"/>
      <w:r w:rsidRPr="00A135CF">
        <w:rPr>
          <w:rFonts w:ascii="Times New Roman" w:hAnsi="Times New Roman" w:cs="Times New Roman"/>
          <w:sz w:val="28"/>
          <w:szCs w:val="28"/>
        </w:rPr>
        <w:t>учащихся.​</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В перспективе развития «Профессионалитета» данные задания могут быть встроены в траекторию освоения модулей основной профессиональной образовательной программы, а также в подготовку к демонстрационному экзамену, который проводится на базе предприятий-партнёров с использованием их оборудования. Это усиливает практическую направленность речевых умений: студенты учатся описывать технологические процессы, фиксировать результаты измерений, оформлять отчётную документацию в соответствии с требованиями </w:t>
      </w:r>
      <w:proofErr w:type="gramStart"/>
      <w:r w:rsidRPr="00A135CF">
        <w:rPr>
          <w:rFonts w:ascii="Times New Roman" w:hAnsi="Times New Roman" w:cs="Times New Roman"/>
          <w:sz w:val="28"/>
          <w:szCs w:val="28"/>
        </w:rPr>
        <w:t>отрасли.​</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Результатами внедрения в учебно-воспитательный процесс учреждений профессионального образования технологий профессионально-ориентированного обучения являются:</w:t>
      </w:r>
      <w:r w:rsidRPr="00A135CF">
        <w:rPr>
          <w:rFonts w:ascii="Times New Roman" w:hAnsi="Times New Roman" w:cs="Times New Roman"/>
          <w:sz w:val="28"/>
          <w:szCs w:val="28"/>
        </w:rPr>
        <w:br/>
        <w:t>– повышение уровня сформированности основ профессиональной культуры, компетентности, конкурентоспособности специалиста;</w:t>
      </w:r>
      <w:r w:rsidRPr="00A135CF">
        <w:rPr>
          <w:rFonts w:ascii="Times New Roman" w:hAnsi="Times New Roman" w:cs="Times New Roman"/>
          <w:sz w:val="28"/>
          <w:szCs w:val="28"/>
        </w:rPr>
        <w:br/>
        <w:t>– развитие его социальной, профессиональной мобильности;</w:t>
      </w:r>
      <w:r w:rsidRPr="00A135CF">
        <w:rPr>
          <w:rFonts w:ascii="Times New Roman" w:hAnsi="Times New Roman" w:cs="Times New Roman"/>
          <w:sz w:val="28"/>
          <w:szCs w:val="28"/>
        </w:rPr>
        <w:br/>
        <w:t>– развитие научно-исследовательской и методической компетенций преподавателей [2, с.134].​</w:t>
      </w:r>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Данные результаты полностью коррелируют с целевыми индикаторами «Профессионалитета», среди которых повышение престижности рабочих профессий, рост доли выпускников, трудоустроенных по полученной специальности, и укрепление партнёрства между колледжами и крупными </w:t>
      </w:r>
      <w:r w:rsidRPr="00A135CF">
        <w:rPr>
          <w:rFonts w:ascii="Times New Roman" w:hAnsi="Times New Roman" w:cs="Times New Roman"/>
          <w:sz w:val="28"/>
          <w:szCs w:val="28"/>
        </w:rPr>
        <w:lastRenderedPageBreak/>
        <w:t xml:space="preserve">работодателями. Таким образом, профессионально-ориентированное обучение русскому языку в СПО выступает не только методической технологией, но и механизмом реализации федерального проекта на уровне конкретной дисциплины и конкретного образовательного </w:t>
      </w:r>
      <w:proofErr w:type="gramStart"/>
      <w:r w:rsidRPr="00A135CF">
        <w:rPr>
          <w:rFonts w:ascii="Times New Roman" w:hAnsi="Times New Roman" w:cs="Times New Roman"/>
          <w:sz w:val="28"/>
          <w:szCs w:val="28"/>
        </w:rPr>
        <w:t>кластера.​</w:t>
      </w:r>
      <w:proofErr w:type="gramEnd"/>
    </w:p>
    <w:p w:rsidR="00657BE5" w:rsidRPr="00A135CF" w:rsidRDefault="00657BE5"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Мы согласны с мнением В.П. Беспалько: «Любая деятельность может быть либо технологией, либо искусством. Искусство основано на интуиции, технология – на науке. С искусства все начинается, технологией – заканчивается, чтобы затем началось сначала» [1, с. 6]. Однако ни одна технология профессионально-ориентированного обучения не дает гарантии успеха – обязательно нужно искусство, профессионально-педагогическое мастерство преподавателя, чтобы добиться необходимого результата в сложнейшей системе взаимодействия с обучающимися в учреждении профессионального образования.</w:t>
      </w:r>
    </w:p>
    <w:p w:rsidR="00657BE5" w:rsidRPr="00A135CF" w:rsidRDefault="00657BE5" w:rsidP="00915E24">
      <w:pPr>
        <w:spacing w:after="0" w:line="240" w:lineRule="auto"/>
        <w:ind w:left="-567" w:firstLine="709"/>
        <w:jc w:val="both"/>
        <w:rPr>
          <w:rFonts w:ascii="Times New Roman" w:hAnsi="Times New Roman" w:cs="Times New Roman"/>
          <w:sz w:val="28"/>
          <w:szCs w:val="28"/>
        </w:rPr>
      </w:pPr>
    </w:p>
    <w:p w:rsidR="00657BE5" w:rsidRPr="00A135CF" w:rsidRDefault="00657BE5" w:rsidP="00915E24">
      <w:pPr>
        <w:spacing w:after="0" w:line="240" w:lineRule="auto"/>
        <w:ind w:left="-567"/>
        <w:jc w:val="center"/>
        <w:rPr>
          <w:rFonts w:ascii="Times New Roman" w:eastAsia="Calibri" w:hAnsi="Times New Roman" w:cs="Times New Roman"/>
          <w:sz w:val="28"/>
          <w:szCs w:val="28"/>
        </w:rPr>
      </w:pPr>
      <w:r w:rsidRPr="00A135CF">
        <w:rPr>
          <w:rFonts w:ascii="Times New Roman" w:eastAsia="Calibri" w:hAnsi="Times New Roman" w:cs="Times New Roman"/>
          <w:sz w:val="28"/>
          <w:szCs w:val="28"/>
        </w:rPr>
        <w:t>Список использованных источников</w:t>
      </w:r>
    </w:p>
    <w:p w:rsidR="00657BE5" w:rsidRPr="00A135CF" w:rsidRDefault="00657BE5" w:rsidP="00915E24">
      <w:pPr>
        <w:spacing w:after="0" w:line="240" w:lineRule="auto"/>
        <w:ind w:left="-567"/>
        <w:jc w:val="center"/>
        <w:rPr>
          <w:rFonts w:ascii="Times New Roman" w:eastAsia="Calibri" w:hAnsi="Times New Roman" w:cs="Times New Roman"/>
          <w:sz w:val="28"/>
          <w:szCs w:val="28"/>
        </w:rPr>
      </w:pPr>
    </w:p>
    <w:p w:rsidR="00657BE5" w:rsidRPr="00A135CF" w:rsidRDefault="00657BE5" w:rsidP="00915E24">
      <w:pPr>
        <w:pStyle w:val="a9"/>
        <w:numPr>
          <w:ilvl w:val="0"/>
          <w:numId w:val="62"/>
        </w:numPr>
        <w:spacing w:after="0" w:line="240" w:lineRule="auto"/>
        <w:ind w:left="-567" w:hanging="426"/>
        <w:jc w:val="both"/>
        <w:rPr>
          <w:rFonts w:ascii="Times New Roman" w:hAnsi="Times New Roman"/>
          <w:sz w:val="28"/>
          <w:szCs w:val="28"/>
        </w:rPr>
      </w:pPr>
      <w:r w:rsidRPr="00A135CF">
        <w:rPr>
          <w:rFonts w:ascii="Times New Roman" w:hAnsi="Times New Roman"/>
          <w:sz w:val="28"/>
          <w:szCs w:val="28"/>
        </w:rPr>
        <w:t xml:space="preserve">Беспалько В.П. Слагаемые педагогической технологии. – М.: Педагогика, 1989. – 192с. </w:t>
      </w:r>
    </w:p>
    <w:p w:rsidR="00657BE5" w:rsidRPr="00A135CF" w:rsidRDefault="00657BE5" w:rsidP="00915E24">
      <w:pPr>
        <w:pStyle w:val="a9"/>
        <w:widowControl w:val="0"/>
        <w:numPr>
          <w:ilvl w:val="0"/>
          <w:numId w:val="62"/>
        </w:numPr>
        <w:tabs>
          <w:tab w:val="left" w:pos="477"/>
        </w:tabs>
        <w:spacing w:after="0" w:line="240" w:lineRule="auto"/>
        <w:ind w:left="-567" w:hanging="426"/>
        <w:contextualSpacing w:val="0"/>
        <w:jc w:val="both"/>
        <w:rPr>
          <w:rFonts w:ascii="Times New Roman" w:hAnsi="Times New Roman"/>
          <w:sz w:val="28"/>
          <w:szCs w:val="28"/>
        </w:rPr>
      </w:pPr>
      <w:r w:rsidRPr="00A135CF">
        <w:rPr>
          <w:rFonts w:ascii="Times New Roman" w:hAnsi="Times New Roman"/>
          <w:sz w:val="28"/>
          <w:szCs w:val="28"/>
        </w:rPr>
        <w:t>Жукова Г.С., Никитина Н.И., Комарова Е.В. Технологии профессионально-ориентированного обучения: учеб, пособие. – М.: Издательство РГСУ, 2012. – 165 с.</w:t>
      </w:r>
    </w:p>
    <w:p w:rsidR="00657BE5" w:rsidRPr="00A135CF" w:rsidRDefault="00657BE5" w:rsidP="00915E24">
      <w:pPr>
        <w:pStyle w:val="a9"/>
        <w:numPr>
          <w:ilvl w:val="0"/>
          <w:numId w:val="62"/>
        </w:numPr>
        <w:spacing w:after="0" w:line="240" w:lineRule="auto"/>
        <w:ind w:left="-567" w:hanging="426"/>
        <w:jc w:val="both"/>
        <w:rPr>
          <w:rFonts w:ascii="Times New Roman" w:hAnsi="Times New Roman"/>
          <w:sz w:val="28"/>
          <w:szCs w:val="28"/>
        </w:rPr>
      </w:pPr>
      <w:r w:rsidRPr="00A135CF">
        <w:rPr>
          <w:rFonts w:ascii="Times New Roman" w:hAnsi="Times New Roman"/>
          <w:sz w:val="28"/>
          <w:szCs w:val="28"/>
        </w:rPr>
        <w:t>Образцов П.И., Иванова О.Ю. Профессионально-ориентированное обучение иностранному языку на неязыковых факультетах вузов: Учебное пособие / Под ред. П.И. Образцова. - Орел: ОГУ, 2005. - 114 с.</w:t>
      </w:r>
    </w:p>
    <w:p w:rsidR="00657BE5" w:rsidRPr="00A135CF" w:rsidRDefault="00657BE5" w:rsidP="00915E24">
      <w:pPr>
        <w:spacing w:after="0" w:line="240" w:lineRule="auto"/>
        <w:ind w:left="-567" w:firstLine="709"/>
        <w:jc w:val="both"/>
        <w:rPr>
          <w:rFonts w:ascii="Times New Roman" w:hAnsi="Times New Roman" w:cs="Times New Roman"/>
          <w:sz w:val="28"/>
          <w:szCs w:val="28"/>
        </w:rPr>
      </w:pPr>
    </w:p>
    <w:p w:rsidR="00877447" w:rsidRPr="00A135CF" w:rsidRDefault="00877447"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right"/>
        <w:textAlignment w:val="baseline"/>
        <w:outlineLvl w:val="0"/>
        <w:rPr>
          <w:rFonts w:ascii="Times New Roman" w:eastAsia="Times New Roman" w:hAnsi="Times New Roman" w:cs="Times New Roman"/>
          <w:bCs/>
          <w:color w:val="000000"/>
          <w:kern w:val="36"/>
          <w:sz w:val="28"/>
          <w:szCs w:val="28"/>
          <w:lang w:eastAsia="ru-RU"/>
        </w:rPr>
      </w:pPr>
      <w:r w:rsidRPr="00A135CF">
        <w:rPr>
          <w:rFonts w:ascii="Times New Roman" w:eastAsia="Times New Roman" w:hAnsi="Times New Roman" w:cs="Times New Roman"/>
          <w:bCs/>
          <w:color w:val="000000"/>
          <w:kern w:val="36"/>
          <w:sz w:val="28"/>
          <w:szCs w:val="28"/>
          <w:lang w:eastAsia="ru-RU"/>
        </w:rPr>
        <w:t>Чистякова О.А.</w:t>
      </w:r>
    </w:p>
    <w:p w:rsidR="00D16222" w:rsidRDefault="00C83BBE" w:rsidP="00915E24">
      <w:pPr>
        <w:shd w:val="clear" w:color="auto" w:fill="FFFFFF"/>
        <w:spacing w:after="0" w:line="240" w:lineRule="auto"/>
        <w:ind w:left="-567"/>
        <w:contextualSpacing/>
        <w:jc w:val="right"/>
        <w:textAlignment w:val="baseline"/>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г</w:t>
      </w:r>
      <w:r w:rsidR="00F82A3C" w:rsidRPr="00A135CF">
        <w:rPr>
          <w:rFonts w:ascii="Times New Roman" w:eastAsia="Times New Roman" w:hAnsi="Times New Roman" w:cs="Times New Roman"/>
          <w:bCs/>
          <w:color w:val="000000"/>
          <w:kern w:val="36"/>
          <w:sz w:val="28"/>
          <w:szCs w:val="28"/>
          <w:lang w:eastAsia="ru-RU"/>
        </w:rPr>
        <w:t xml:space="preserve">.Бугульма, ГАПОУ "Бугульминский </w:t>
      </w:r>
    </w:p>
    <w:p w:rsidR="00F82A3C" w:rsidRPr="00A135CF" w:rsidRDefault="00F82A3C" w:rsidP="00915E24">
      <w:pPr>
        <w:shd w:val="clear" w:color="auto" w:fill="FFFFFF"/>
        <w:spacing w:after="0" w:line="240" w:lineRule="auto"/>
        <w:ind w:left="-567"/>
        <w:contextualSpacing/>
        <w:jc w:val="right"/>
        <w:textAlignment w:val="baseline"/>
        <w:outlineLvl w:val="0"/>
        <w:rPr>
          <w:rFonts w:ascii="Times New Roman" w:eastAsia="Times New Roman" w:hAnsi="Times New Roman" w:cs="Times New Roman"/>
          <w:bCs/>
          <w:color w:val="000000"/>
          <w:kern w:val="36"/>
          <w:sz w:val="28"/>
          <w:szCs w:val="28"/>
          <w:lang w:eastAsia="ru-RU"/>
        </w:rPr>
      </w:pPr>
      <w:r w:rsidRPr="00A135CF">
        <w:rPr>
          <w:rFonts w:ascii="Times New Roman" w:eastAsia="Times New Roman" w:hAnsi="Times New Roman" w:cs="Times New Roman"/>
          <w:bCs/>
          <w:color w:val="000000"/>
          <w:kern w:val="36"/>
          <w:sz w:val="28"/>
          <w:szCs w:val="28"/>
          <w:lang w:eastAsia="ru-RU"/>
        </w:rPr>
        <w:t>машиностроительный техникум"</w:t>
      </w:r>
    </w:p>
    <w:p w:rsidR="00F82A3C" w:rsidRPr="00A135CF" w:rsidRDefault="00F82A3C" w:rsidP="00915E24">
      <w:pPr>
        <w:shd w:val="clear" w:color="auto" w:fill="FFFFFF"/>
        <w:spacing w:after="0" w:line="240" w:lineRule="auto"/>
        <w:ind w:left="-567"/>
        <w:contextualSpacing/>
        <w:jc w:val="right"/>
        <w:textAlignment w:val="baseline"/>
        <w:outlineLvl w:val="0"/>
        <w:rPr>
          <w:rFonts w:ascii="Times New Roman" w:eastAsia="Times New Roman" w:hAnsi="Times New Roman" w:cs="Times New Roman"/>
          <w:bCs/>
          <w:color w:val="000000"/>
          <w:kern w:val="36"/>
          <w:sz w:val="28"/>
          <w:szCs w:val="28"/>
          <w:lang w:eastAsia="ru-RU"/>
        </w:rPr>
      </w:pPr>
      <w:r w:rsidRPr="00A135CF">
        <w:rPr>
          <w:rFonts w:ascii="Times New Roman" w:eastAsia="Times New Roman" w:hAnsi="Times New Roman" w:cs="Times New Roman"/>
          <w:bCs/>
          <w:color w:val="000000"/>
          <w:kern w:val="36"/>
          <w:sz w:val="28"/>
          <w:szCs w:val="28"/>
          <w:lang w:eastAsia="ru-RU"/>
        </w:rPr>
        <w:t>преподаватель специальных дисциплин</w:t>
      </w:r>
    </w:p>
    <w:p w:rsidR="00F82A3C" w:rsidRPr="00A135CF" w:rsidRDefault="00F82A3C" w:rsidP="00915E24">
      <w:pPr>
        <w:shd w:val="clear" w:color="auto" w:fill="FFFFFF"/>
        <w:spacing w:after="0" w:line="240" w:lineRule="auto"/>
        <w:ind w:left="-567"/>
        <w:contextualSpacing/>
        <w:jc w:val="center"/>
        <w:textAlignment w:val="baseline"/>
        <w:outlineLvl w:val="0"/>
        <w:rPr>
          <w:rFonts w:ascii="Times New Roman" w:eastAsia="Times New Roman" w:hAnsi="Times New Roman" w:cs="Times New Roman"/>
          <w:bCs/>
          <w:color w:val="000000"/>
          <w:kern w:val="36"/>
          <w:sz w:val="28"/>
          <w:szCs w:val="28"/>
          <w:lang w:eastAsia="ru-RU"/>
        </w:rPr>
      </w:pPr>
    </w:p>
    <w:p w:rsidR="00F82A3C" w:rsidRPr="00025003" w:rsidRDefault="00F82A3C" w:rsidP="00915E24">
      <w:pPr>
        <w:shd w:val="clear" w:color="auto" w:fill="FFFFFF"/>
        <w:spacing w:after="0" w:line="240" w:lineRule="auto"/>
        <w:ind w:left="-567"/>
        <w:contextualSpacing/>
        <w:jc w:val="center"/>
        <w:textAlignment w:val="baseline"/>
        <w:outlineLvl w:val="0"/>
        <w:rPr>
          <w:rFonts w:ascii="Times New Roman" w:eastAsia="Times New Roman" w:hAnsi="Times New Roman" w:cs="Times New Roman"/>
          <w:b/>
          <w:bCs/>
          <w:color w:val="000000"/>
          <w:kern w:val="36"/>
          <w:sz w:val="28"/>
          <w:szCs w:val="28"/>
          <w:lang w:eastAsia="ru-RU"/>
        </w:rPr>
      </w:pPr>
      <w:r w:rsidRPr="00025003">
        <w:rPr>
          <w:rFonts w:ascii="Times New Roman" w:eastAsia="Times New Roman" w:hAnsi="Times New Roman" w:cs="Times New Roman"/>
          <w:b/>
          <w:bCs/>
          <w:color w:val="000000"/>
          <w:kern w:val="36"/>
          <w:sz w:val="28"/>
          <w:szCs w:val="28"/>
          <w:lang w:eastAsia="ru-RU"/>
        </w:rPr>
        <w:t>ПРАКТИКО-ОРИЕНТИРОВАННЫЙ ПОДХОД</w:t>
      </w:r>
    </w:p>
    <w:p w:rsidR="00F82A3C" w:rsidRPr="00025003" w:rsidRDefault="00F82A3C" w:rsidP="00915E24">
      <w:pPr>
        <w:shd w:val="clear" w:color="auto" w:fill="FFFFFF"/>
        <w:spacing w:after="0" w:line="240" w:lineRule="auto"/>
        <w:ind w:left="-567"/>
        <w:contextualSpacing/>
        <w:jc w:val="center"/>
        <w:textAlignment w:val="baseline"/>
        <w:outlineLvl w:val="0"/>
        <w:rPr>
          <w:rFonts w:ascii="Times New Roman" w:eastAsia="Times New Roman" w:hAnsi="Times New Roman" w:cs="Times New Roman"/>
          <w:b/>
          <w:bCs/>
          <w:color w:val="000000"/>
          <w:kern w:val="36"/>
          <w:sz w:val="28"/>
          <w:szCs w:val="28"/>
          <w:lang w:eastAsia="ru-RU"/>
        </w:rPr>
      </w:pPr>
      <w:r w:rsidRPr="00025003">
        <w:rPr>
          <w:rFonts w:ascii="Times New Roman" w:eastAsia="Times New Roman" w:hAnsi="Times New Roman" w:cs="Times New Roman"/>
          <w:b/>
          <w:bCs/>
          <w:color w:val="000000"/>
          <w:kern w:val="36"/>
          <w:sz w:val="28"/>
          <w:szCs w:val="28"/>
          <w:lang w:eastAsia="ru-RU"/>
        </w:rPr>
        <w:t>В ОБУЧЕНИИ БУДУЩИХ СПЕЦИАЛИСТОВ</w:t>
      </w:r>
    </w:p>
    <w:p w:rsidR="00F82A3C" w:rsidRPr="00A135CF" w:rsidRDefault="00F82A3C" w:rsidP="00915E24">
      <w:pPr>
        <w:shd w:val="clear" w:color="auto" w:fill="FFFFFF"/>
        <w:spacing w:after="0" w:line="240" w:lineRule="auto"/>
        <w:ind w:left="-567"/>
        <w:contextualSpacing/>
        <w:jc w:val="center"/>
        <w:textAlignment w:val="baseline"/>
        <w:outlineLvl w:val="0"/>
        <w:rPr>
          <w:rFonts w:ascii="Times New Roman" w:eastAsia="Times New Roman" w:hAnsi="Times New Roman" w:cs="Times New Roman"/>
          <w:bCs/>
          <w:color w:val="000000"/>
          <w:kern w:val="36"/>
          <w:sz w:val="28"/>
          <w:szCs w:val="28"/>
          <w:lang w:eastAsia="ru-RU"/>
        </w:rPr>
      </w:pPr>
    </w:p>
    <w:p w:rsidR="00F82A3C" w:rsidRPr="00A135CF" w:rsidRDefault="00F82A3C" w:rsidP="00915E24">
      <w:pPr>
        <w:autoSpaceDE w:val="0"/>
        <w:autoSpaceDN w:val="0"/>
        <w:adjustRightInd w:val="0"/>
        <w:spacing w:after="0" w:line="240" w:lineRule="auto"/>
        <w:ind w:left="-567" w:firstLine="709"/>
        <w:jc w:val="both"/>
        <w:rPr>
          <w:rFonts w:ascii="Times New Roman" w:eastAsia="Times New Roman" w:hAnsi="Times New Roman" w:cs="Times New Roman"/>
          <w:bCs/>
          <w:color w:val="000000"/>
          <w:kern w:val="36"/>
          <w:sz w:val="28"/>
          <w:szCs w:val="28"/>
          <w:lang w:eastAsia="ru-RU"/>
        </w:rPr>
      </w:pPr>
      <w:r w:rsidRPr="00A135CF">
        <w:rPr>
          <w:rFonts w:ascii="Times New Roman" w:eastAsia="Times New Roman" w:hAnsi="Times New Roman" w:cs="Times New Roman"/>
          <w:b/>
          <w:bCs/>
          <w:color w:val="000000"/>
          <w:kern w:val="36"/>
          <w:sz w:val="28"/>
          <w:szCs w:val="28"/>
          <w:lang w:eastAsia="ru-RU"/>
        </w:rPr>
        <w:t xml:space="preserve">Аннотация: </w:t>
      </w:r>
      <w:proofErr w:type="gramStart"/>
      <w:r w:rsidRPr="00A135CF">
        <w:rPr>
          <w:rFonts w:ascii="Times New Roman" w:hAnsi="Times New Roman" w:cs="Times New Roman"/>
          <w:sz w:val="28"/>
          <w:szCs w:val="28"/>
        </w:rPr>
        <w:t>В</w:t>
      </w:r>
      <w:proofErr w:type="gramEnd"/>
      <w:r w:rsidRPr="00A135CF">
        <w:rPr>
          <w:rFonts w:ascii="Times New Roman" w:hAnsi="Times New Roman" w:cs="Times New Roman"/>
          <w:sz w:val="28"/>
          <w:szCs w:val="28"/>
        </w:rPr>
        <w:t xml:space="preserve"> данной статье рассматривается вопрос о практико-ориентированном подходе к обучению в образовательном учреждении, применении практико-ориентированных технологий. Выделены принципы практико-ориентированного обучения. Обозначены условия практико-ориентированного обучения. Рассмотрено взаимодействие с социальными партнерами - работодателями.</w:t>
      </w:r>
    </w:p>
    <w:p w:rsidR="00F82A3C" w:rsidRPr="00A135CF" w:rsidRDefault="00F82A3C" w:rsidP="00915E24">
      <w:pPr>
        <w:autoSpaceDE w:val="0"/>
        <w:autoSpaceDN w:val="0"/>
        <w:adjustRightInd w:val="0"/>
        <w:spacing w:after="0" w:line="240" w:lineRule="auto"/>
        <w:ind w:left="-567" w:firstLine="709"/>
        <w:jc w:val="both"/>
        <w:rPr>
          <w:rFonts w:ascii="Times New Roman" w:eastAsia="Times New Roman" w:hAnsi="Times New Roman" w:cs="Times New Roman"/>
          <w:b/>
          <w:bCs/>
          <w:color w:val="000000"/>
          <w:kern w:val="36"/>
          <w:sz w:val="28"/>
          <w:szCs w:val="28"/>
          <w:lang w:eastAsia="ru-RU"/>
        </w:rPr>
      </w:pPr>
      <w:r w:rsidRPr="00A135CF">
        <w:rPr>
          <w:rFonts w:ascii="Times New Roman" w:eastAsia="Times New Roman" w:hAnsi="Times New Roman" w:cs="Times New Roman"/>
          <w:b/>
          <w:bCs/>
          <w:color w:val="000000"/>
          <w:kern w:val="36"/>
          <w:sz w:val="28"/>
          <w:szCs w:val="28"/>
          <w:lang w:eastAsia="ru-RU"/>
        </w:rPr>
        <w:t xml:space="preserve">Ключевые слова: </w:t>
      </w:r>
      <w:r w:rsidRPr="00A135CF">
        <w:rPr>
          <w:rFonts w:ascii="Times New Roman" w:hAnsi="Times New Roman" w:cs="Times New Roman"/>
          <w:iCs/>
          <w:sz w:val="28"/>
          <w:szCs w:val="28"/>
        </w:rPr>
        <w:t xml:space="preserve">обучение, практико-ориентированное обучение, дуальное обучение, </w:t>
      </w:r>
      <w:r w:rsidRPr="00A135CF">
        <w:rPr>
          <w:rFonts w:ascii="Times New Roman" w:hAnsi="Times New Roman" w:cs="Times New Roman"/>
          <w:sz w:val="28"/>
          <w:szCs w:val="28"/>
        </w:rPr>
        <w:t xml:space="preserve">профессиональное развитие, образовательный процесс, </w:t>
      </w:r>
      <w:r w:rsidRPr="00A135CF">
        <w:rPr>
          <w:rFonts w:ascii="Times New Roman" w:hAnsi="Times New Roman" w:cs="Times New Roman"/>
          <w:iCs/>
          <w:sz w:val="28"/>
          <w:szCs w:val="28"/>
        </w:rPr>
        <w:t>профессиональное образование, практико-ориентированное профессиональное обучение, к</w:t>
      </w:r>
      <w:r w:rsidRPr="00A135CF">
        <w:rPr>
          <w:rFonts w:ascii="Times New Roman" w:hAnsi="Times New Roman" w:cs="Times New Roman"/>
          <w:sz w:val="28"/>
          <w:szCs w:val="28"/>
        </w:rPr>
        <w:t>онкурентоспособность</w:t>
      </w:r>
      <w:r w:rsidRPr="00A135CF">
        <w:rPr>
          <w:rFonts w:ascii="Times New Roman" w:hAnsi="Times New Roman" w:cs="Times New Roman"/>
          <w:iCs/>
          <w:sz w:val="28"/>
          <w:szCs w:val="28"/>
        </w:rPr>
        <w:t xml:space="preserve">, </w:t>
      </w:r>
      <w:r w:rsidRPr="00A135CF">
        <w:rPr>
          <w:rFonts w:ascii="Times New Roman" w:eastAsia="Times New Roman" w:hAnsi="Times New Roman" w:cs="Times New Roman"/>
          <w:color w:val="000000"/>
          <w:sz w:val="28"/>
          <w:szCs w:val="28"/>
          <w:lang w:eastAsia="ru-RU"/>
        </w:rPr>
        <w:t xml:space="preserve">компетентностный подход, рынок труда, </w:t>
      </w:r>
      <w:r w:rsidRPr="00A135CF">
        <w:rPr>
          <w:rFonts w:ascii="Times New Roman" w:eastAsia="Times New Roman" w:hAnsi="Times New Roman" w:cs="Times New Roman"/>
          <w:color w:val="000000"/>
          <w:sz w:val="28"/>
          <w:szCs w:val="28"/>
          <w:lang w:eastAsia="ru-RU"/>
        </w:rPr>
        <w:lastRenderedPageBreak/>
        <w:t xml:space="preserve">предприятия - </w:t>
      </w:r>
      <w:r w:rsidRPr="00A135CF">
        <w:rPr>
          <w:rFonts w:ascii="Times New Roman" w:hAnsi="Times New Roman" w:cs="Times New Roman"/>
          <w:sz w:val="28"/>
          <w:szCs w:val="28"/>
        </w:rPr>
        <w:t xml:space="preserve">социальные </w:t>
      </w:r>
      <w:r w:rsidRPr="00A135CF">
        <w:rPr>
          <w:rFonts w:ascii="Times New Roman" w:eastAsia="Times New Roman" w:hAnsi="Times New Roman" w:cs="Times New Roman"/>
          <w:color w:val="000000"/>
          <w:sz w:val="28"/>
          <w:szCs w:val="28"/>
          <w:lang w:eastAsia="ru-RU"/>
        </w:rPr>
        <w:t>партнеры, п</w:t>
      </w:r>
      <w:r w:rsidRPr="00A135CF">
        <w:rPr>
          <w:rFonts w:ascii="Times New Roman" w:hAnsi="Times New Roman" w:cs="Times New Roman"/>
          <w:sz w:val="28"/>
          <w:szCs w:val="28"/>
        </w:rPr>
        <w:t>рофессионалитет, работодатель, профессиональные компетенции.</w:t>
      </w:r>
    </w:p>
    <w:p w:rsidR="00F82A3C" w:rsidRPr="00A135CF" w:rsidRDefault="00F82A3C" w:rsidP="00915E24">
      <w:pPr>
        <w:autoSpaceDE w:val="0"/>
        <w:autoSpaceDN w:val="0"/>
        <w:adjustRightInd w:val="0"/>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ab/>
        <w:t xml:space="preserve">                                    </w:t>
      </w:r>
    </w:p>
    <w:p w:rsidR="00F82A3C" w:rsidRPr="00A135CF" w:rsidRDefault="00F82A3C" w:rsidP="00915E24">
      <w:pPr>
        <w:autoSpaceDE w:val="0"/>
        <w:autoSpaceDN w:val="0"/>
        <w:adjustRightInd w:val="0"/>
        <w:spacing w:after="0" w:line="240" w:lineRule="auto"/>
        <w:ind w:left="-567" w:firstLine="708"/>
        <w:jc w:val="both"/>
        <w:rPr>
          <w:rFonts w:ascii="Times New Roman" w:hAnsi="Times New Roman" w:cs="Times New Roman"/>
          <w:sz w:val="28"/>
          <w:szCs w:val="28"/>
        </w:rPr>
      </w:pPr>
      <w:r w:rsidRPr="00A135CF">
        <w:rPr>
          <w:rFonts w:ascii="Times New Roman" w:hAnsi="Times New Roman" w:cs="Times New Roman"/>
          <w:sz w:val="28"/>
          <w:szCs w:val="28"/>
        </w:rPr>
        <w:t>Современный рынок труда требует создания таких технологий профессионального развития, которые позволят выпускникам средних профессиональных учебных заведений, входящим в мир производственной и</w:t>
      </w:r>
    </w:p>
    <w:p w:rsidR="00F82A3C" w:rsidRPr="00A135CF" w:rsidRDefault="00F82A3C" w:rsidP="00915E24">
      <w:pPr>
        <w:autoSpaceDE w:val="0"/>
        <w:autoSpaceDN w:val="0"/>
        <w:adjustRightInd w:val="0"/>
        <w:spacing w:after="0" w:line="240" w:lineRule="auto"/>
        <w:ind w:left="-567"/>
        <w:jc w:val="both"/>
        <w:rPr>
          <w:rFonts w:ascii="Times New Roman" w:hAnsi="Times New Roman" w:cs="Times New Roman"/>
          <w:sz w:val="28"/>
          <w:szCs w:val="28"/>
        </w:rPr>
      </w:pPr>
      <w:r w:rsidRPr="00A135CF">
        <w:rPr>
          <w:rFonts w:ascii="Times New Roman" w:hAnsi="Times New Roman" w:cs="Times New Roman"/>
          <w:sz w:val="28"/>
          <w:szCs w:val="28"/>
        </w:rPr>
        <w:t>управленческой деятельности, достичь высокого уровня конкурентоспособности. Конкурентоспособная личность должна обладать не</w:t>
      </w:r>
    </w:p>
    <w:p w:rsidR="00F82A3C" w:rsidRPr="00A135CF" w:rsidRDefault="00F82A3C" w:rsidP="00915E24">
      <w:pPr>
        <w:autoSpaceDE w:val="0"/>
        <w:autoSpaceDN w:val="0"/>
        <w:adjustRightInd w:val="0"/>
        <w:spacing w:after="0" w:line="240" w:lineRule="auto"/>
        <w:ind w:left="-567"/>
        <w:jc w:val="both"/>
        <w:rPr>
          <w:rFonts w:ascii="Times New Roman" w:eastAsia="Times New Roman" w:hAnsi="Times New Roman" w:cs="Times New Roman"/>
          <w:b/>
          <w:bCs/>
          <w:color w:val="000000"/>
          <w:kern w:val="36"/>
          <w:sz w:val="28"/>
          <w:szCs w:val="28"/>
          <w:lang w:eastAsia="ru-RU"/>
        </w:rPr>
      </w:pPr>
      <w:r w:rsidRPr="00A135CF">
        <w:rPr>
          <w:rFonts w:ascii="Times New Roman" w:hAnsi="Times New Roman" w:cs="Times New Roman"/>
          <w:sz w:val="28"/>
          <w:szCs w:val="28"/>
        </w:rPr>
        <w:t>только специальными знаниями и умениями в сфере профессиональной деятельности, а прежде всего развитыми личностными качествами, позволяющими эффективно осуществлять процесс деятельности и получать искомые результаты, можно сказать, что производство нуждается в самостоятельных, творческих специалистах, инициативных предприимчивых, способных находить нетрадиционные решения и реализовывать экономически выгодные проекты.</w:t>
      </w:r>
    </w:p>
    <w:p w:rsidR="00F82A3C" w:rsidRPr="00A135CF" w:rsidRDefault="00F82A3C" w:rsidP="00915E24">
      <w:pPr>
        <w:shd w:val="clear" w:color="auto" w:fill="FFFFFF"/>
        <w:spacing w:after="0" w:line="240" w:lineRule="auto"/>
        <w:ind w:left="-567" w:firstLine="708"/>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Практико-ориентированное обучение в СПО основывается на концепции компетентностного подхода, который фокусируется на формировании у обучающихся не только теоретических знаний, но и практических навыков, необходимых для успешной профессиональной деятельности</w:t>
      </w:r>
      <w:r w:rsidRPr="00A135CF">
        <w:rPr>
          <w:rFonts w:ascii="Times New Roman" w:hAnsi="Times New Roman" w:cs="Times New Roman"/>
          <w:sz w:val="28"/>
          <w:szCs w:val="28"/>
        </w:rPr>
        <w:t>.</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ab/>
        <w:t>Ключевыми принципами практико-ориентированного обучения являются:</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интеграция теории и практики;</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активное участие обучающихся в учебном процессе;</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использование современных методов обучения и технологий;</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xml:space="preserve">-       ориентация на потребности рынка труда </w:t>
      </w:r>
      <w:r w:rsidRPr="00A135CF">
        <w:rPr>
          <w:rFonts w:ascii="Times New Roman" w:hAnsi="Times New Roman" w:cs="Times New Roman"/>
          <w:sz w:val="28"/>
          <w:szCs w:val="28"/>
        </w:rPr>
        <w:t>[4].</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ab/>
        <w:t>ГАПОУ «</w:t>
      </w:r>
      <w:r w:rsidRPr="00A135CF">
        <w:rPr>
          <w:rFonts w:ascii="Times New Roman" w:hAnsi="Times New Roman" w:cs="Times New Roman"/>
          <w:sz w:val="28"/>
          <w:szCs w:val="28"/>
        </w:rPr>
        <w:t>Бугульминский машиностроительный техникум» на протяжении долгого времени взаимодействует с предприятиями машиностроения.</w:t>
      </w:r>
    </w:p>
    <w:p w:rsidR="00F82A3C" w:rsidRPr="00A135CF" w:rsidRDefault="00F82A3C" w:rsidP="00915E24">
      <w:pPr>
        <w:pStyle w:val="Default"/>
        <w:ind w:left="-567"/>
        <w:rPr>
          <w:sz w:val="28"/>
          <w:szCs w:val="28"/>
        </w:rPr>
      </w:pPr>
      <w:r w:rsidRPr="00A135CF">
        <w:rPr>
          <w:sz w:val="28"/>
          <w:szCs w:val="28"/>
        </w:rPr>
        <w:tab/>
        <w:t xml:space="preserve">К числу предприятий –социальных партнеров относятся: </w:t>
      </w:r>
    </w:p>
    <w:p w:rsidR="00F82A3C" w:rsidRPr="00A135CF" w:rsidRDefault="00F82A3C" w:rsidP="00915E24">
      <w:pPr>
        <w:pStyle w:val="Default"/>
        <w:ind w:left="-567"/>
        <w:rPr>
          <w:sz w:val="28"/>
          <w:szCs w:val="28"/>
        </w:rPr>
      </w:pPr>
      <w:r w:rsidRPr="00A135CF">
        <w:rPr>
          <w:sz w:val="28"/>
          <w:szCs w:val="28"/>
        </w:rPr>
        <w:t xml:space="preserve">1.ПАО «Татнефть» им. В.Д. Шашина «Бугульминский механический завод» </w:t>
      </w:r>
    </w:p>
    <w:p w:rsidR="00F82A3C" w:rsidRPr="00A135CF" w:rsidRDefault="00F82A3C" w:rsidP="00915E24">
      <w:pPr>
        <w:pStyle w:val="Default"/>
        <w:ind w:left="-567"/>
        <w:rPr>
          <w:sz w:val="28"/>
          <w:szCs w:val="28"/>
        </w:rPr>
      </w:pPr>
      <w:r w:rsidRPr="00A135CF">
        <w:rPr>
          <w:sz w:val="28"/>
          <w:szCs w:val="28"/>
        </w:rPr>
        <w:t xml:space="preserve">2. АО «ТатНИИнефтемаш» </w:t>
      </w:r>
    </w:p>
    <w:p w:rsidR="00F82A3C" w:rsidRPr="00A135CF" w:rsidRDefault="00F82A3C" w:rsidP="00915E24">
      <w:pPr>
        <w:pStyle w:val="Default"/>
        <w:ind w:left="-567"/>
        <w:rPr>
          <w:sz w:val="28"/>
          <w:szCs w:val="28"/>
        </w:rPr>
      </w:pPr>
      <w:r w:rsidRPr="00A135CF">
        <w:rPr>
          <w:sz w:val="28"/>
          <w:szCs w:val="28"/>
        </w:rPr>
        <w:t xml:space="preserve">3.ОАО «ТНГ-групп» </w:t>
      </w:r>
    </w:p>
    <w:p w:rsidR="00F82A3C" w:rsidRPr="00A135CF" w:rsidRDefault="00F82A3C" w:rsidP="00915E24">
      <w:pPr>
        <w:pStyle w:val="Default"/>
        <w:ind w:left="-567"/>
        <w:rPr>
          <w:sz w:val="28"/>
          <w:szCs w:val="28"/>
        </w:rPr>
      </w:pPr>
      <w:r w:rsidRPr="00A135CF">
        <w:rPr>
          <w:sz w:val="28"/>
          <w:szCs w:val="28"/>
        </w:rPr>
        <w:t xml:space="preserve">4.ОАО «Научно- производственное объединение новых технологий эксплуатации скважин» </w:t>
      </w:r>
    </w:p>
    <w:p w:rsidR="00F82A3C" w:rsidRPr="00A135CF" w:rsidRDefault="00F82A3C" w:rsidP="00915E24">
      <w:pPr>
        <w:pStyle w:val="Default"/>
        <w:ind w:left="-567"/>
        <w:rPr>
          <w:sz w:val="28"/>
          <w:szCs w:val="28"/>
        </w:rPr>
      </w:pPr>
      <w:r w:rsidRPr="00A135CF">
        <w:rPr>
          <w:sz w:val="28"/>
          <w:szCs w:val="28"/>
        </w:rPr>
        <w:t xml:space="preserve">5.АО «Сетевая компания» Бугульминские электрические сети </w:t>
      </w:r>
    </w:p>
    <w:p w:rsidR="00F82A3C" w:rsidRPr="00A135CF" w:rsidRDefault="00F82A3C" w:rsidP="00915E24">
      <w:pPr>
        <w:pStyle w:val="Default"/>
        <w:ind w:left="-567"/>
        <w:rPr>
          <w:sz w:val="28"/>
          <w:szCs w:val="28"/>
        </w:rPr>
      </w:pPr>
      <w:r w:rsidRPr="00A135CF">
        <w:rPr>
          <w:sz w:val="28"/>
          <w:szCs w:val="28"/>
        </w:rPr>
        <w:t xml:space="preserve">6.ОАО «Татавтоматизация» </w:t>
      </w:r>
    </w:p>
    <w:p w:rsidR="00F82A3C" w:rsidRPr="00A135CF" w:rsidRDefault="00F82A3C" w:rsidP="00915E24">
      <w:pPr>
        <w:pStyle w:val="Default"/>
        <w:ind w:left="-567"/>
        <w:rPr>
          <w:sz w:val="28"/>
          <w:szCs w:val="28"/>
        </w:rPr>
      </w:pPr>
      <w:r w:rsidRPr="00A135CF">
        <w:rPr>
          <w:sz w:val="28"/>
          <w:szCs w:val="28"/>
        </w:rPr>
        <w:t xml:space="preserve">7.ОАО «Бугульминский электронасосный завод» </w:t>
      </w:r>
    </w:p>
    <w:p w:rsidR="00F82A3C" w:rsidRPr="00A135CF" w:rsidRDefault="00F82A3C" w:rsidP="00915E24">
      <w:pPr>
        <w:pStyle w:val="Default"/>
        <w:ind w:left="-567"/>
        <w:rPr>
          <w:sz w:val="28"/>
          <w:szCs w:val="28"/>
        </w:rPr>
      </w:pPr>
      <w:r w:rsidRPr="00A135CF">
        <w:rPr>
          <w:sz w:val="28"/>
          <w:szCs w:val="28"/>
        </w:rPr>
        <w:t xml:space="preserve">8. ООО «Электронефтегаз» </w:t>
      </w:r>
    </w:p>
    <w:p w:rsidR="00F82A3C" w:rsidRPr="00A135CF" w:rsidRDefault="00F82A3C" w:rsidP="00915E24">
      <w:pPr>
        <w:pStyle w:val="Default"/>
        <w:ind w:left="-567" w:firstLine="708"/>
        <w:jc w:val="both"/>
        <w:rPr>
          <w:sz w:val="28"/>
          <w:szCs w:val="28"/>
        </w:rPr>
      </w:pPr>
      <w:r w:rsidRPr="00A135CF">
        <w:rPr>
          <w:sz w:val="28"/>
          <w:szCs w:val="28"/>
        </w:rPr>
        <w:t xml:space="preserve">Взаимодействие с работодателями по анализу потребности в рабочих кадрах и специалистах среднего звена, даёт возможность планировать набор на специальности, востребованные на современном рынке труда. </w:t>
      </w:r>
    </w:p>
    <w:p w:rsidR="00F82A3C" w:rsidRPr="00A135CF" w:rsidRDefault="00F82A3C"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Кроме того, в Бугульминском машиностроительном техникуме программа дуального обучения студентов внедрена в 2011 году решением совещания руководителей высших и средних профессиональных учебных заведений г. Бугульмы и Бугульминского механического завода ПАО «Татнефть» в связи с экспериментальной деятельностью техникума по реализации дуальной формы обучения в рамках федеральной инновационной площадки. </w:t>
      </w:r>
    </w:p>
    <w:p w:rsidR="00F82A3C" w:rsidRPr="00A135CF" w:rsidRDefault="00F82A3C"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lastRenderedPageBreak/>
        <w:t>В результате внедрения данной практики произошли системные изменения в учебном процессе: интеграция образовательного процесса и производства; изменение в содержании образования с учетом требований, предъявляемых работодателем; внедрение в учебно-воспитательный процесс современных технологий, форм и методов обучения, обеспечивающих результативность нововведений.</w:t>
      </w:r>
    </w:p>
    <w:p w:rsidR="00F82A3C" w:rsidRPr="00A135CF" w:rsidRDefault="00F82A3C"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Следующее направление взаимодействия с социальными партнерами нашего техникума в области практико- ориентированного обучения – это взаимодействие с Бугульминскими электрическими сетями Филиала АО «Сетевая компания» в рамках реализации профессиональных программ энергетического направления. На сегодняшний день уже реализуются стажировки преподавателей в Центре работ под напряжением; выезд преподавателей в техникум для проведения лекций теоретической части по программе «Работы под напряжением»; передача техникуму схем электроснабжения электроустановок, компоновок, эксплуатируемых в БЭС.</w:t>
      </w:r>
    </w:p>
    <w:p w:rsidR="00F82A3C" w:rsidRPr="00A135CF" w:rsidRDefault="00F82A3C" w:rsidP="00915E24">
      <w:pPr>
        <w:spacing w:after="0" w:line="240" w:lineRule="auto"/>
        <w:ind w:left="-567" w:firstLine="709"/>
        <w:jc w:val="both"/>
        <w:rPr>
          <w:rFonts w:ascii="Times New Roman" w:hAnsi="Times New Roman" w:cs="Times New Roman"/>
          <w:sz w:val="28"/>
          <w:szCs w:val="28"/>
        </w:rPr>
      </w:pPr>
      <w:r w:rsidRPr="00A135CF">
        <w:rPr>
          <w:rFonts w:ascii="Times New Roman" w:hAnsi="Times New Roman" w:cs="Times New Roman"/>
          <w:sz w:val="28"/>
          <w:szCs w:val="28"/>
        </w:rPr>
        <w:t xml:space="preserve">Согласно Постановления Правительства РФ «О Федеральной целевой программе развития образования на 2016-2020 годы», с 2024 года техникум производит набор студентов по специальности 13.02.13 "Эксплуатация и обслуживание электрического и электромеханического оборудования". Это     </w:t>
      </w:r>
      <w:r w:rsidRPr="00D16222">
        <w:rPr>
          <w:rStyle w:val="a6"/>
          <w:rFonts w:ascii="Times New Roman" w:hAnsi="Times New Roman" w:cs="Times New Roman"/>
          <w:b w:val="0"/>
          <w:sz w:val="28"/>
          <w:szCs w:val="28"/>
          <w:shd w:val="clear" w:color="auto" w:fill="FFFFFF"/>
        </w:rPr>
        <w:t>даёт возможность обучающимся получить образование за счёт будущего работодателя</w:t>
      </w:r>
      <w:r w:rsidRPr="00A135CF">
        <w:rPr>
          <w:rFonts w:ascii="Times New Roman" w:hAnsi="Times New Roman" w:cs="Times New Roman"/>
          <w:b/>
          <w:sz w:val="28"/>
          <w:szCs w:val="28"/>
          <w:shd w:val="clear" w:color="auto" w:fill="FFFFFF"/>
        </w:rPr>
        <w:t> </w:t>
      </w:r>
      <w:r w:rsidRPr="00A135CF">
        <w:rPr>
          <w:rFonts w:ascii="Times New Roman" w:hAnsi="Times New Roman" w:cs="Times New Roman"/>
          <w:sz w:val="28"/>
          <w:szCs w:val="28"/>
          <w:shd w:val="clear" w:color="auto" w:fill="FFFFFF"/>
        </w:rPr>
        <w:t xml:space="preserve">и заранее обеспечить себе рабочее место </w:t>
      </w:r>
      <w:r w:rsidRPr="00A135CF">
        <w:rPr>
          <w:rFonts w:ascii="Times New Roman" w:hAnsi="Times New Roman" w:cs="Times New Roman"/>
          <w:sz w:val="28"/>
          <w:szCs w:val="28"/>
        </w:rPr>
        <w:t xml:space="preserve">[2]. </w:t>
      </w:r>
    </w:p>
    <w:p w:rsidR="00F82A3C" w:rsidRPr="00A135CF" w:rsidRDefault="00F82A3C" w:rsidP="00915E24">
      <w:pPr>
        <w:pStyle w:val="Default"/>
        <w:ind w:left="-567" w:firstLine="567"/>
        <w:contextualSpacing/>
        <w:jc w:val="both"/>
        <w:rPr>
          <w:sz w:val="28"/>
          <w:szCs w:val="28"/>
        </w:rPr>
      </w:pPr>
      <w:r w:rsidRPr="00A135CF">
        <w:rPr>
          <w:sz w:val="28"/>
          <w:szCs w:val="28"/>
        </w:rPr>
        <w:t xml:space="preserve">С 2021 года продолжается экспертная работа по переходу на новый макет ФГОС с использованием принципа конструктора компетенций. </w:t>
      </w:r>
    </w:p>
    <w:p w:rsidR="00F82A3C" w:rsidRPr="00A135CF" w:rsidRDefault="00F82A3C" w:rsidP="00915E24">
      <w:pPr>
        <w:pStyle w:val="Default"/>
        <w:ind w:left="-567" w:firstLine="567"/>
        <w:contextualSpacing/>
        <w:jc w:val="both"/>
        <w:rPr>
          <w:sz w:val="28"/>
          <w:szCs w:val="28"/>
        </w:rPr>
      </w:pPr>
      <w:r w:rsidRPr="00A135CF">
        <w:rPr>
          <w:sz w:val="28"/>
          <w:szCs w:val="28"/>
        </w:rPr>
        <w:t>У техникума появилась возможность, при реализации соответствующей программы по одному из ФГОС, формировать образовательное содержание той или иной программы под набор компетенций, который нужен конкретному работодателю на конкретное количество выпускников.</w:t>
      </w:r>
    </w:p>
    <w:p w:rsidR="00F82A3C" w:rsidRPr="00A135CF" w:rsidRDefault="00F82A3C" w:rsidP="00915E24">
      <w:pPr>
        <w:pStyle w:val="Default"/>
        <w:ind w:left="-567" w:firstLine="567"/>
        <w:contextualSpacing/>
        <w:jc w:val="both"/>
        <w:rPr>
          <w:sz w:val="28"/>
          <w:szCs w:val="28"/>
        </w:rPr>
      </w:pPr>
      <w:r w:rsidRPr="00A135CF">
        <w:rPr>
          <w:sz w:val="28"/>
          <w:szCs w:val="28"/>
        </w:rPr>
        <w:t xml:space="preserve">Техникум придерживается основного принципа разработки образовательных программ «Профессионалитета» – целевое взаимодействие с работодателем. </w:t>
      </w:r>
    </w:p>
    <w:p w:rsidR="00F82A3C" w:rsidRPr="00A135CF" w:rsidRDefault="00F82A3C" w:rsidP="00915E24">
      <w:pPr>
        <w:autoSpaceDE w:val="0"/>
        <w:autoSpaceDN w:val="0"/>
        <w:adjustRightInd w:val="0"/>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Среди наиболее распространенных направлений совместной деятельности ГАПОУ "Бугульминский машиностроительный техникум" и работодателей выделяются:</w:t>
      </w:r>
    </w:p>
    <w:p w:rsidR="00F82A3C" w:rsidRPr="00A135CF" w:rsidRDefault="00F82A3C" w:rsidP="00915E24">
      <w:pPr>
        <w:pStyle w:val="Default"/>
        <w:ind w:left="-567" w:firstLine="567"/>
        <w:contextualSpacing/>
        <w:jc w:val="both"/>
        <w:rPr>
          <w:sz w:val="28"/>
          <w:szCs w:val="28"/>
        </w:rPr>
      </w:pPr>
      <w:r w:rsidRPr="00A135CF">
        <w:rPr>
          <w:rFonts w:eastAsia="TimesNewRomanPSMT"/>
          <w:sz w:val="28"/>
          <w:szCs w:val="28"/>
        </w:rPr>
        <w:t>- определение требований к качеству подготовки специалистов, куда относится экспертиза основной образовательной программы профессиональных модулей и комплектов оценочных средств по всем специальностям;</w:t>
      </w:r>
      <w:r w:rsidRPr="00A135CF">
        <w:rPr>
          <w:sz w:val="28"/>
          <w:szCs w:val="28"/>
        </w:rPr>
        <w:t xml:space="preserve"> согласование учебных планов специальностей, реализуемых в техникуме;</w:t>
      </w:r>
    </w:p>
    <w:p w:rsidR="00F82A3C" w:rsidRPr="00A135CF" w:rsidRDefault="00F82A3C" w:rsidP="00915E24">
      <w:pPr>
        <w:pStyle w:val="Default"/>
        <w:ind w:left="-567" w:firstLine="567"/>
        <w:contextualSpacing/>
        <w:jc w:val="both"/>
        <w:rPr>
          <w:sz w:val="28"/>
          <w:szCs w:val="28"/>
        </w:rPr>
      </w:pPr>
      <w:r w:rsidRPr="00A135CF">
        <w:rPr>
          <w:sz w:val="28"/>
          <w:szCs w:val="28"/>
        </w:rPr>
        <w:t xml:space="preserve">- организация экскурсий на предприятия нашего города -предприятия- партнеры; </w:t>
      </w:r>
    </w:p>
    <w:p w:rsidR="00F82A3C" w:rsidRPr="00A135CF" w:rsidRDefault="00F82A3C" w:rsidP="00915E24">
      <w:pPr>
        <w:tabs>
          <w:tab w:val="center" w:pos="2098"/>
        </w:tabs>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ab/>
        <w:t>- включение в образовательный процесс дисциплин, профессиональных модулей  или определенных тем по рекомендациям работодателя (например «</w:t>
      </w:r>
      <w:r w:rsidRPr="00A135CF">
        <w:rPr>
          <w:rFonts w:ascii="Times New Roman" w:eastAsia="Times New Roman" w:hAnsi="Times New Roman" w:cs="Times New Roman"/>
          <w:sz w:val="28"/>
          <w:szCs w:val="28"/>
        </w:rPr>
        <w:t>Основы алгоритмизации</w:t>
      </w:r>
      <w:r w:rsidRPr="00A135CF">
        <w:rPr>
          <w:rFonts w:ascii="Times New Roman" w:eastAsia="Times New Roman" w:hAnsi="Times New Roman" w:cs="Times New Roman"/>
          <w:sz w:val="28"/>
          <w:szCs w:val="28"/>
        </w:rPr>
        <w:tab/>
        <w:t xml:space="preserve">и программирования», </w:t>
      </w:r>
      <w:r w:rsidRPr="00A135CF">
        <w:rPr>
          <w:rFonts w:ascii="Times New Roman" w:eastAsia="TimesNewRomanPSMT" w:hAnsi="Times New Roman" w:cs="Times New Roman"/>
          <w:sz w:val="28"/>
          <w:szCs w:val="28"/>
        </w:rPr>
        <w:t xml:space="preserve"> «</w:t>
      </w:r>
      <w:r w:rsidRPr="00A135CF">
        <w:rPr>
          <w:rFonts w:ascii="Times New Roman" w:eastAsia="Times New Roman" w:hAnsi="Times New Roman" w:cs="Times New Roman"/>
          <w:sz w:val="28"/>
          <w:szCs w:val="28"/>
        </w:rPr>
        <w:t xml:space="preserve">Программирование логических контроллеров», </w:t>
      </w:r>
      <w:r w:rsidRPr="00A135CF">
        <w:rPr>
          <w:rFonts w:ascii="Times New Roman" w:eastAsia="TimesNewRomanPSMT" w:hAnsi="Times New Roman" w:cs="Times New Roman"/>
          <w:sz w:val="28"/>
          <w:szCs w:val="28"/>
        </w:rPr>
        <w:t xml:space="preserve"> «</w:t>
      </w:r>
      <w:r w:rsidRPr="00A135CF">
        <w:rPr>
          <w:rFonts w:ascii="Times New Roman" w:eastAsia="Times New Roman" w:hAnsi="Times New Roman" w:cs="Times New Roman"/>
          <w:sz w:val="28"/>
          <w:szCs w:val="28"/>
        </w:rPr>
        <w:t xml:space="preserve">Электрические машины», </w:t>
      </w:r>
      <w:r w:rsidRPr="00A135CF">
        <w:rPr>
          <w:rFonts w:ascii="Times New Roman" w:eastAsia="TimesNewRomanPSMT" w:hAnsi="Times New Roman" w:cs="Times New Roman"/>
          <w:sz w:val="28"/>
          <w:szCs w:val="28"/>
        </w:rPr>
        <w:t xml:space="preserve"> "Бережливое производство", «</w:t>
      </w:r>
      <w:r w:rsidRPr="00A135CF">
        <w:rPr>
          <w:rFonts w:ascii="Times New Roman" w:hAnsi="Times New Roman" w:cs="Times New Roman"/>
          <w:sz w:val="28"/>
          <w:szCs w:val="28"/>
        </w:rPr>
        <w:t xml:space="preserve">Технология отрасли»,  «Программирование на платформе 1С: Предприятие»,  «Управление и подготовка к полетам беспилотных авиационных </w:t>
      </w:r>
      <w:r w:rsidRPr="00A135CF">
        <w:rPr>
          <w:rFonts w:ascii="Times New Roman" w:hAnsi="Times New Roman" w:cs="Times New Roman"/>
          <w:sz w:val="28"/>
          <w:szCs w:val="28"/>
        </w:rPr>
        <w:lastRenderedPageBreak/>
        <w:t>систем»,  Введение в искусственный интеллект</w:t>
      </w:r>
      <w:r w:rsidRPr="00A135CF">
        <w:rPr>
          <w:rFonts w:ascii="Times New Roman" w:eastAsia="TimesNewRomanPSMT" w:hAnsi="Times New Roman" w:cs="Times New Roman"/>
          <w:sz w:val="28"/>
          <w:szCs w:val="28"/>
        </w:rPr>
        <w:t xml:space="preserve"> и др.) для формирования качеств личности, необходимых для дальнейшей профессиональной деятельности;</w:t>
      </w:r>
    </w:p>
    <w:p w:rsidR="00F82A3C" w:rsidRPr="00A135CF" w:rsidRDefault="00F82A3C" w:rsidP="00915E24">
      <w:pPr>
        <w:tabs>
          <w:tab w:val="center" w:pos="2098"/>
        </w:tabs>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ab/>
        <w:t>-согласование с предприятиями тем курсовых и дипломных проектов по всем специальностям;</w:t>
      </w:r>
    </w:p>
    <w:p w:rsidR="00F82A3C" w:rsidRPr="00A135CF" w:rsidRDefault="00F82A3C" w:rsidP="00915E24">
      <w:pPr>
        <w:autoSpaceDE w:val="0"/>
        <w:autoSpaceDN w:val="0"/>
        <w:adjustRightInd w:val="0"/>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 организация учебной и производственной практик обучающихся на реальных рабочих местах производственных предприятий нашего города;</w:t>
      </w:r>
    </w:p>
    <w:p w:rsidR="00F82A3C" w:rsidRPr="00A135CF" w:rsidRDefault="00F82A3C" w:rsidP="00915E24">
      <w:pPr>
        <w:autoSpaceDE w:val="0"/>
        <w:autoSpaceDN w:val="0"/>
        <w:adjustRightInd w:val="0"/>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 разработка и рецензирование учебно-программной документации;</w:t>
      </w:r>
    </w:p>
    <w:p w:rsidR="00F82A3C" w:rsidRPr="00A135CF" w:rsidRDefault="00F82A3C" w:rsidP="00915E24">
      <w:pPr>
        <w:pStyle w:val="Default"/>
        <w:ind w:left="-567" w:firstLine="567"/>
        <w:contextualSpacing/>
        <w:jc w:val="both"/>
        <w:rPr>
          <w:rFonts w:eastAsia="TimesNewRomanPSMT"/>
          <w:sz w:val="28"/>
          <w:szCs w:val="28"/>
        </w:rPr>
      </w:pPr>
      <w:r w:rsidRPr="00A135CF">
        <w:rPr>
          <w:sz w:val="28"/>
          <w:szCs w:val="28"/>
        </w:rPr>
        <w:t>-</w:t>
      </w:r>
      <w:r w:rsidRPr="00A135CF">
        <w:rPr>
          <w:rFonts w:eastAsia="TimesNewRomanPSMT"/>
          <w:sz w:val="28"/>
          <w:szCs w:val="28"/>
        </w:rPr>
        <w:t>участие работодателей в государственной итоговой аттестации выпускников и промежуточной аттестации обучающихся по профессиональным модулям образовательной программы в качестве экспертов демонстрационного экзамена, независимой оценки квалификаций;</w:t>
      </w:r>
      <w:r w:rsidRPr="00A135CF">
        <w:rPr>
          <w:sz w:val="28"/>
          <w:szCs w:val="28"/>
        </w:rPr>
        <w:t xml:space="preserve"> в работе государственных экзаменационных комиссий;</w:t>
      </w:r>
    </w:p>
    <w:p w:rsidR="00F82A3C" w:rsidRPr="00A135CF" w:rsidRDefault="00F82A3C" w:rsidP="00915E24">
      <w:pPr>
        <w:spacing w:after="0" w:line="240" w:lineRule="auto"/>
        <w:ind w:left="-567" w:firstLine="567"/>
        <w:contextualSpacing/>
        <w:jc w:val="both"/>
        <w:rPr>
          <w:rFonts w:ascii="Times New Roman" w:hAnsi="Times New Roman" w:cs="Times New Roman"/>
          <w:sz w:val="28"/>
          <w:szCs w:val="28"/>
        </w:rPr>
      </w:pPr>
      <w:r w:rsidRPr="00A135CF">
        <w:rPr>
          <w:rFonts w:ascii="Times New Roman" w:eastAsia="TimesNewRomanPSMT" w:hAnsi="Times New Roman" w:cs="Times New Roman"/>
          <w:sz w:val="28"/>
          <w:szCs w:val="28"/>
        </w:rPr>
        <w:t>-</w:t>
      </w:r>
      <w:r w:rsidRPr="00A135CF">
        <w:rPr>
          <w:rFonts w:ascii="Times New Roman" w:hAnsi="Times New Roman" w:cs="Times New Roman"/>
          <w:sz w:val="28"/>
          <w:szCs w:val="28"/>
        </w:rPr>
        <w:t xml:space="preserve"> предоставление рабочих мест для студентов техникума с последующим трудоустройством;</w:t>
      </w:r>
    </w:p>
    <w:p w:rsidR="00F82A3C" w:rsidRPr="00A135CF" w:rsidRDefault="00F82A3C" w:rsidP="00915E24">
      <w:pPr>
        <w:autoSpaceDE w:val="0"/>
        <w:autoSpaceDN w:val="0"/>
        <w:adjustRightInd w:val="0"/>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 xml:space="preserve">- </w:t>
      </w:r>
      <w:r w:rsidRPr="00A135CF">
        <w:rPr>
          <w:rFonts w:ascii="Times New Roman" w:hAnsi="Times New Roman" w:cs="Times New Roman"/>
          <w:sz w:val="28"/>
          <w:szCs w:val="28"/>
        </w:rPr>
        <w:t>разработка программ повышения квалификации специалистов предприятий;</w:t>
      </w:r>
    </w:p>
    <w:p w:rsidR="00F82A3C" w:rsidRPr="00A135CF" w:rsidRDefault="00F82A3C" w:rsidP="00915E24">
      <w:pPr>
        <w:spacing w:after="0" w:line="240" w:lineRule="auto"/>
        <w:ind w:left="-567" w:firstLine="567"/>
        <w:contextualSpacing/>
        <w:jc w:val="both"/>
        <w:rPr>
          <w:rFonts w:ascii="Times New Roman" w:eastAsia="TimesNewRomanPSMT" w:hAnsi="Times New Roman" w:cs="Times New Roman"/>
          <w:sz w:val="28"/>
          <w:szCs w:val="28"/>
        </w:rPr>
      </w:pPr>
      <w:r w:rsidRPr="00A135CF">
        <w:rPr>
          <w:rFonts w:ascii="Times New Roman" w:eastAsia="TimesNewRomanPSMT" w:hAnsi="Times New Roman" w:cs="Times New Roman"/>
          <w:sz w:val="28"/>
          <w:szCs w:val="28"/>
        </w:rPr>
        <w:t>- участие работодателей в научно-практических конференциях, учебных проектах, олимпиадах, конкурсах профессионального мастерства и т.д;</w:t>
      </w:r>
    </w:p>
    <w:p w:rsidR="00F82A3C" w:rsidRPr="00A135CF" w:rsidRDefault="00F82A3C" w:rsidP="00915E24">
      <w:pPr>
        <w:spacing w:after="0" w:line="240" w:lineRule="auto"/>
        <w:ind w:left="-567" w:firstLine="567"/>
        <w:contextualSpacing/>
        <w:jc w:val="both"/>
        <w:rPr>
          <w:rFonts w:ascii="Times New Roman" w:hAnsi="Times New Roman" w:cs="Times New Roman"/>
          <w:sz w:val="28"/>
          <w:szCs w:val="28"/>
        </w:rPr>
      </w:pPr>
      <w:r w:rsidRPr="00A135CF">
        <w:rPr>
          <w:rFonts w:ascii="Times New Roman" w:hAnsi="Times New Roman" w:cs="Times New Roman"/>
          <w:sz w:val="28"/>
          <w:szCs w:val="28"/>
        </w:rPr>
        <w:t>Помимо проводимой работы, есть возможность увеличить взаимодействие такими формами работ как:</w:t>
      </w:r>
    </w:p>
    <w:p w:rsidR="00F82A3C" w:rsidRPr="00A135CF" w:rsidRDefault="00F82A3C" w:rsidP="00915E24">
      <w:pPr>
        <w:pStyle w:val="Default"/>
        <w:ind w:left="-567" w:firstLine="567"/>
        <w:contextualSpacing/>
        <w:jc w:val="both"/>
        <w:rPr>
          <w:sz w:val="28"/>
          <w:szCs w:val="28"/>
        </w:rPr>
      </w:pPr>
      <w:r w:rsidRPr="00A135CF">
        <w:rPr>
          <w:sz w:val="28"/>
          <w:szCs w:val="28"/>
        </w:rPr>
        <w:t>- привлечением студентов к проектной деятельности реальной задачи с производства;</w:t>
      </w:r>
    </w:p>
    <w:p w:rsidR="00F82A3C" w:rsidRPr="00A135CF" w:rsidRDefault="00F82A3C" w:rsidP="00915E24">
      <w:pPr>
        <w:autoSpaceDE w:val="0"/>
        <w:autoSpaceDN w:val="0"/>
        <w:adjustRightInd w:val="0"/>
        <w:spacing w:after="0" w:line="240" w:lineRule="auto"/>
        <w:ind w:left="-567" w:firstLine="567"/>
        <w:contextualSpacing/>
        <w:jc w:val="both"/>
        <w:rPr>
          <w:rFonts w:ascii="Times New Roman" w:hAnsi="Times New Roman" w:cs="Times New Roman"/>
          <w:sz w:val="28"/>
          <w:szCs w:val="28"/>
        </w:rPr>
      </w:pPr>
      <w:r w:rsidRPr="00A135CF">
        <w:rPr>
          <w:rFonts w:ascii="Times New Roman" w:eastAsia="TimesNewRomanPSMT" w:hAnsi="Times New Roman" w:cs="Times New Roman"/>
          <w:sz w:val="28"/>
          <w:szCs w:val="28"/>
        </w:rPr>
        <w:t>- оплачиваемой стажировки преподавателей с отрывом от работы в техникуме на реальных производственных местах.</w:t>
      </w:r>
      <w:r w:rsidRPr="00A135CF">
        <w:rPr>
          <w:rFonts w:ascii="Times New Roman" w:hAnsi="Times New Roman" w:cs="Times New Roman"/>
          <w:sz w:val="28"/>
          <w:szCs w:val="28"/>
        </w:rPr>
        <w:t xml:space="preserve"> </w:t>
      </w:r>
    </w:p>
    <w:p w:rsidR="00F82A3C" w:rsidRPr="00A135CF" w:rsidRDefault="00F82A3C" w:rsidP="00915E24">
      <w:pPr>
        <w:spacing w:after="0" w:line="240" w:lineRule="auto"/>
        <w:ind w:left="-567" w:firstLine="567"/>
        <w:contextualSpacing/>
        <w:jc w:val="both"/>
        <w:rPr>
          <w:rFonts w:ascii="Times New Roman" w:hAnsi="Times New Roman" w:cs="Times New Roman"/>
          <w:sz w:val="28"/>
          <w:szCs w:val="28"/>
        </w:rPr>
      </w:pPr>
      <w:r w:rsidRPr="00A135CF">
        <w:rPr>
          <w:rFonts w:ascii="Times New Roman" w:hAnsi="Times New Roman" w:cs="Times New Roman"/>
          <w:sz w:val="28"/>
          <w:szCs w:val="28"/>
        </w:rPr>
        <w:t>Таким образом, конечным итогом практико-ориентированного подхода в профессиональном образовании, является выпускник, готовый к выполнению профессиональных видов деятельности, формируемых в процессе учебы и после прохождения практик.</w:t>
      </w:r>
    </w:p>
    <w:p w:rsidR="00F82A3C" w:rsidRPr="00A135CF" w:rsidRDefault="00F82A3C" w:rsidP="00915E24">
      <w:pPr>
        <w:shd w:val="clear" w:color="auto" w:fill="FFFFFF"/>
        <w:spacing w:after="0" w:line="240" w:lineRule="auto"/>
        <w:ind w:left="-567" w:firstLine="708"/>
        <w:jc w:val="both"/>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Практико-ориентированное обучение является ключевым фактором повышения конкурентоспособности выпускников СПО и обеспечения кадровых нужд машиностроения.</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center"/>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Список использованных источников</w:t>
      </w:r>
    </w:p>
    <w:p w:rsidR="00F82A3C" w:rsidRPr="00A135CF" w:rsidRDefault="00F82A3C" w:rsidP="00915E24">
      <w:pPr>
        <w:shd w:val="clear" w:color="auto" w:fill="FFFFFF"/>
        <w:spacing w:after="0" w:line="240" w:lineRule="auto"/>
        <w:ind w:left="-567"/>
        <w:jc w:val="center"/>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Электронные ресурсы</w:t>
      </w:r>
    </w:p>
    <w:p w:rsidR="00F82A3C" w:rsidRPr="00A135CF" w:rsidRDefault="00F82A3C" w:rsidP="00915E24">
      <w:pPr>
        <w:shd w:val="clear" w:color="auto" w:fill="FFFFFF"/>
        <w:spacing w:after="0" w:line="240" w:lineRule="auto"/>
        <w:ind w:left="-567"/>
        <w:textAlignment w:val="baseline"/>
        <w:rPr>
          <w:rFonts w:ascii="Times New Roman" w:eastAsia="Times New Roman" w:hAnsi="Times New Roman" w:cs="Times New Roman"/>
          <w:color w:val="000000"/>
          <w:sz w:val="28"/>
          <w:szCs w:val="28"/>
          <w:lang w:eastAsia="ru-RU"/>
        </w:rPr>
      </w:pPr>
      <w:r w:rsidRPr="00A135CF">
        <w:rPr>
          <w:rFonts w:ascii="Times New Roman" w:eastAsia="Times New Roman" w:hAnsi="Times New Roman" w:cs="Times New Roman"/>
          <w:color w:val="000000"/>
          <w:sz w:val="28"/>
          <w:szCs w:val="28"/>
          <w:lang w:eastAsia="ru-RU"/>
        </w:rPr>
        <w:t> </w:t>
      </w:r>
    </w:p>
    <w:p w:rsidR="00F82A3C" w:rsidRPr="00A135CF" w:rsidRDefault="00D16222" w:rsidP="00915E24">
      <w:pPr>
        <w:pStyle w:val="Default"/>
        <w:ind w:left="-567"/>
        <w:contextualSpacing/>
        <w:jc w:val="both"/>
        <w:rPr>
          <w:sz w:val="28"/>
          <w:szCs w:val="28"/>
        </w:rPr>
      </w:pPr>
      <w:r>
        <w:rPr>
          <w:rFonts w:eastAsia="Times New Roman"/>
          <w:sz w:val="28"/>
          <w:szCs w:val="28"/>
          <w:lang w:eastAsia="ru-RU"/>
        </w:rPr>
        <w:t>1.</w:t>
      </w:r>
      <w:r w:rsidR="00F82A3C" w:rsidRPr="00A135CF">
        <w:rPr>
          <w:sz w:val="28"/>
          <w:szCs w:val="28"/>
        </w:rPr>
        <w:t>Федеральная целевая программа развития образования на 2016 - 2020 годы - Режим доступа: https://www.consultant.ru/document/cons_doc_LAW_180188/2914760a9fb16ee00146b08c29c054ca2a2208a1/(дата обращения: 29.10.2025)</w:t>
      </w:r>
      <w:r>
        <w:rPr>
          <w:sz w:val="28"/>
          <w:szCs w:val="28"/>
        </w:rPr>
        <w:t xml:space="preserve"> </w:t>
      </w:r>
      <w:r w:rsidR="00F82A3C" w:rsidRPr="00A135CF">
        <w:rPr>
          <w:sz w:val="28"/>
          <w:szCs w:val="28"/>
        </w:rPr>
        <w:t>- Текст: электронный</w:t>
      </w:r>
    </w:p>
    <w:p w:rsidR="00F82A3C" w:rsidRPr="00A135CF" w:rsidRDefault="00F82A3C" w:rsidP="00915E24">
      <w:pPr>
        <w:pStyle w:val="Default"/>
        <w:ind w:left="-567"/>
        <w:contextualSpacing/>
        <w:jc w:val="both"/>
        <w:rPr>
          <w:sz w:val="28"/>
          <w:szCs w:val="28"/>
        </w:rPr>
      </w:pPr>
      <w:r w:rsidRPr="00A135CF">
        <w:rPr>
          <w:bCs/>
          <w:sz w:val="28"/>
          <w:szCs w:val="28"/>
        </w:rPr>
        <w:t>2.</w:t>
      </w:r>
      <w:r w:rsidRPr="00A135CF">
        <w:rPr>
          <w:sz w:val="28"/>
          <w:szCs w:val="28"/>
        </w:rPr>
        <w:t xml:space="preserve">Постановление Правительства РФ от 13 октября 2020 г. N 1681 «О целевом обучении по образовательным программам среднего профессионального и высшего образования» (с изменениями и дополнениями) [Электронный ресурс]. – Режим доступа: https://base.garant.ru/74765624/ </w:t>
      </w:r>
    </w:p>
    <w:p w:rsidR="00F82A3C" w:rsidRPr="00A135CF" w:rsidRDefault="00F82A3C" w:rsidP="00915E24">
      <w:pPr>
        <w:shd w:val="clear" w:color="auto" w:fill="FFFFFF"/>
        <w:spacing w:after="0" w:line="240" w:lineRule="auto"/>
        <w:ind w:left="-567"/>
        <w:contextualSpacing/>
        <w:jc w:val="both"/>
        <w:rPr>
          <w:rFonts w:ascii="Times New Roman" w:hAnsi="Times New Roman" w:cs="Times New Roman"/>
          <w:sz w:val="28"/>
          <w:szCs w:val="28"/>
        </w:rPr>
      </w:pPr>
      <w:r w:rsidRPr="00A135CF">
        <w:rPr>
          <w:rFonts w:ascii="Times New Roman" w:eastAsia="Times New Roman" w:hAnsi="Times New Roman" w:cs="Times New Roman"/>
          <w:bCs/>
          <w:color w:val="000000" w:themeColor="text1"/>
          <w:kern w:val="36"/>
          <w:sz w:val="28"/>
          <w:szCs w:val="28"/>
          <w:lang w:eastAsia="ru-RU"/>
        </w:rPr>
        <w:t>3.</w:t>
      </w:r>
      <w:r w:rsidRPr="00A135CF">
        <w:rPr>
          <w:rFonts w:ascii="Times New Roman" w:hAnsi="Times New Roman" w:cs="Times New Roman"/>
          <w:color w:val="000000" w:themeColor="text1"/>
          <w:sz w:val="28"/>
          <w:szCs w:val="28"/>
        </w:rPr>
        <w:t xml:space="preserve"> </w:t>
      </w:r>
      <w:r w:rsidRPr="00A135CF">
        <w:rPr>
          <w:rFonts w:ascii="Times New Roman" w:hAnsi="Times New Roman" w:cs="Times New Roman"/>
          <w:sz w:val="28"/>
          <w:szCs w:val="28"/>
        </w:rPr>
        <w:t xml:space="preserve">Постановлением Правительства РФ от 24 декабря 2008г №1015«Об утверждении правил участия объединений работодателей в разработке и реализации </w:t>
      </w:r>
      <w:r w:rsidRPr="00A135CF">
        <w:rPr>
          <w:rFonts w:ascii="Times New Roman" w:hAnsi="Times New Roman" w:cs="Times New Roman"/>
          <w:sz w:val="28"/>
          <w:szCs w:val="28"/>
        </w:rPr>
        <w:lastRenderedPageBreak/>
        <w:t xml:space="preserve">государственной политики в области профессионального образования» [Электронный ресурс]. – Режим доступа: </w:t>
      </w:r>
      <w:hyperlink r:id="rId53" w:history="1">
        <w:r w:rsidRPr="00A135CF">
          <w:rPr>
            <w:rStyle w:val="ab"/>
            <w:rFonts w:ascii="Times New Roman" w:hAnsi="Times New Roman" w:cs="Times New Roman"/>
            <w:color w:val="000000" w:themeColor="text1"/>
            <w:sz w:val="28"/>
            <w:szCs w:val="28"/>
          </w:rPr>
          <w:t>https://www.garant.ru/products/ipo/prime/doc/94646/</w:t>
        </w:r>
      </w:hyperlink>
    </w:p>
    <w:p w:rsidR="00F82A3C" w:rsidRPr="00A135CF" w:rsidRDefault="00F82A3C" w:rsidP="00915E24">
      <w:pPr>
        <w:shd w:val="clear" w:color="auto" w:fill="FFFFFF"/>
        <w:spacing w:after="0" w:line="240" w:lineRule="auto"/>
        <w:ind w:left="-567"/>
        <w:contextualSpacing/>
        <w:jc w:val="both"/>
        <w:rPr>
          <w:rFonts w:ascii="Times New Roman" w:hAnsi="Times New Roman" w:cs="Times New Roman"/>
          <w:sz w:val="28"/>
          <w:szCs w:val="28"/>
        </w:rPr>
      </w:pPr>
      <w:r w:rsidRPr="00A135CF">
        <w:rPr>
          <w:rFonts w:ascii="Times New Roman" w:hAnsi="Times New Roman" w:cs="Times New Roman"/>
          <w:sz w:val="28"/>
          <w:szCs w:val="28"/>
        </w:rPr>
        <w:t xml:space="preserve">4. </w:t>
      </w:r>
      <w:r w:rsidRPr="00A135CF">
        <w:rPr>
          <w:rFonts w:ascii="Times New Roman" w:eastAsia="Times New Roman" w:hAnsi="Times New Roman" w:cs="Times New Roman"/>
          <w:color w:val="000000"/>
          <w:sz w:val="28"/>
          <w:szCs w:val="28"/>
          <w:lang w:eastAsia="ru-RU"/>
        </w:rPr>
        <w:t>Кузьмина Н.В. Профессионализм личности преподавателя и мастера производственного обучения.</w:t>
      </w:r>
      <w:r w:rsidRPr="00A135CF">
        <w:rPr>
          <w:rFonts w:ascii="Times New Roman" w:hAnsi="Times New Roman" w:cs="Times New Roman"/>
          <w:sz w:val="28"/>
          <w:szCs w:val="28"/>
        </w:rPr>
        <w:t xml:space="preserve"> [Электронный ресурс]. –</w:t>
      </w:r>
      <w:r w:rsidRPr="00A135CF">
        <w:rPr>
          <w:rFonts w:ascii="Times New Roman" w:eastAsia="Times New Roman" w:hAnsi="Times New Roman" w:cs="Times New Roman"/>
          <w:color w:val="000000"/>
          <w:sz w:val="28"/>
          <w:szCs w:val="28"/>
          <w:lang w:eastAsia="ru-RU"/>
        </w:rPr>
        <w:t xml:space="preserve"> Режим доступа-</w:t>
      </w:r>
      <w:r w:rsidRPr="00A135CF">
        <w:rPr>
          <w:rFonts w:ascii="Times New Roman" w:hAnsi="Times New Roman" w:cs="Times New Roman"/>
          <w:sz w:val="28"/>
          <w:szCs w:val="28"/>
        </w:rPr>
        <w:t xml:space="preserve"> </w:t>
      </w:r>
      <w:r w:rsidRPr="00A135CF">
        <w:rPr>
          <w:rFonts w:ascii="Times New Roman" w:eastAsia="Times New Roman" w:hAnsi="Times New Roman" w:cs="Times New Roman"/>
          <w:color w:val="000000"/>
          <w:sz w:val="28"/>
          <w:szCs w:val="28"/>
          <w:lang w:eastAsia="ru-RU"/>
        </w:rPr>
        <w:t>https://elcat.bntu.by/index.php?url=/notices/index/IdNotice:157786/Source:default</w:t>
      </w: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F82A3C" w:rsidRPr="00A135CF" w:rsidRDefault="00F82A3C" w:rsidP="00915E24">
      <w:pPr>
        <w:shd w:val="clear" w:color="auto" w:fill="FFFFFF"/>
        <w:spacing w:after="0" w:line="240" w:lineRule="auto"/>
        <w:ind w:left="-567"/>
        <w:jc w:val="both"/>
        <w:textAlignment w:val="baseline"/>
        <w:rPr>
          <w:rFonts w:ascii="Times New Roman" w:eastAsia="Times New Roman" w:hAnsi="Times New Roman" w:cs="Times New Roman"/>
          <w:color w:val="000000"/>
          <w:sz w:val="28"/>
          <w:szCs w:val="28"/>
          <w:lang w:eastAsia="ru-RU"/>
        </w:rPr>
      </w:pPr>
    </w:p>
    <w:p w:rsidR="00F82A3C" w:rsidRPr="00A135CF" w:rsidRDefault="00F82A3C" w:rsidP="00915E24">
      <w:pPr>
        <w:spacing w:after="0" w:line="240" w:lineRule="auto"/>
        <w:ind w:left="-567"/>
        <w:rPr>
          <w:rFonts w:ascii="Times New Roman" w:hAnsi="Times New Roman" w:cs="Times New Roman"/>
          <w:sz w:val="28"/>
          <w:szCs w:val="28"/>
        </w:rPr>
      </w:pPr>
    </w:p>
    <w:p w:rsidR="00F82A3C" w:rsidRPr="00877447" w:rsidRDefault="00F82A3C"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877447" w:rsidRPr="00877447" w:rsidRDefault="00877447" w:rsidP="00915E24">
      <w:pPr>
        <w:shd w:val="clear" w:color="auto" w:fill="FFFFFF"/>
        <w:spacing w:after="0" w:line="240" w:lineRule="auto"/>
        <w:ind w:left="-567"/>
        <w:jc w:val="both"/>
        <w:rPr>
          <w:rFonts w:ascii="Times New Roman" w:eastAsia="Calibri" w:hAnsi="Times New Roman" w:cs="Times New Roman"/>
          <w:color w:val="000000"/>
          <w:sz w:val="28"/>
          <w:szCs w:val="28"/>
          <w:lang w:eastAsia="ru-RU"/>
        </w:rPr>
      </w:pPr>
    </w:p>
    <w:p w:rsidR="00877447" w:rsidRDefault="00877447"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C83BBE" w:rsidRDefault="00C83BBE" w:rsidP="00915E24">
      <w:pPr>
        <w:spacing w:after="0" w:line="240" w:lineRule="auto"/>
        <w:ind w:left="-567" w:firstLine="568"/>
        <w:jc w:val="both"/>
        <w:rPr>
          <w:rFonts w:ascii="Times New Roman" w:hAnsi="Times New Roman" w:cs="Times New Roman"/>
          <w:sz w:val="28"/>
          <w:szCs w:val="28"/>
        </w:rPr>
      </w:pPr>
    </w:p>
    <w:p w:rsidR="00C83BBE" w:rsidRDefault="00C83BBE" w:rsidP="00915E24">
      <w:pPr>
        <w:spacing w:after="0" w:line="240" w:lineRule="auto"/>
        <w:ind w:left="-567" w:firstLine="568"/>
        <w:jc w:val="both"/>
        <w:rPr>
          <w:rFonts w:ascii="Times New Roman" w:hAnsi="Times New Roman" w:cs="Times New Roman"/>
          <w:sz w:val="28"/>
          <w:szCs w:val="28"/>
        </w:rPr>
      </w:pPr>
    </w:p>
    <w:p w:rsidR="00C83BBE" w:rsidRDefault="00C83BBE"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Default="003058BA" w:rsidP="00915E24">
      <w:pPr>
        <w:spacing w:after="0" w:line="240" w:lineRule="auto"/>
        <w:ind w:left="-567" w:firstLine="568"/>
        <w:jc w:val="both"/>
        <w:rPr>
          <w:rFonts w:ascii="Times New Roman" w:hAnsi="Times New Roman" w:cs="Times New Roman"/>
          <w:sz w:val="28"/>
          <w:szCs w:val="28"/>
        </w:rPr>
      </w:pPr>
    </w:p>
    <w:p w:rsidR="003058BA" w:rsidRPr="00E4503B" w:rsidRDefault="003058BA" w:rsidP="00915E24">
      <w:pPr>
        <w:spacing w:after="0" w:line="240" w:lineRule="auto"/>
        <w:ind w:left="-567" w:firstLine="568"/>
        <w:jc w:val="center"/>
        <w:rPr>
          <w:rFonts w:ascii="Times New Roman" w:hAnsi="Times New Roman" w:cs="Times New Roman"/>
          <w:b/>
          <w:sz w:val="28"/>
          <w:szCs w:val="28"/>
        </w:rPr>
      </w:pPr>
      <w:r w:rsidRPr="00E4503B">
        <w:rPr>
          <w:rFonts w:ascii="Times New Roman" w:hAnsi="Times New Roman" w:cs="Times New Roman"/>
          <w:b/>
          <w:sz w:val="28"/>
          <w:szCs w:val="28"/>
        </w:rPr>
        <w:lastRenderedPageBreak/>
        <w:t>СОДЕРЖАНИЕ</w:t>
      </w:r>
      <w:bookmarkStart w:id="2" w:name="_GoBack"/>
      <w:bookmarkEnd w:id="2"/>
    </w:p>
    <w:p w:rsidR="004515F1" w:rsidRDefault="004515F1" w:rsidP="00915E24">
      <w:pPr>
        <w:spacing w:after="0" w:line="240" w:lineRule="auto"/>
        <w:ind w:left="-567" w:firstLine="568"/>
        <w:jc w:val="center"/>
        <w:rPr>
          <w:rFonts w:ascii="Times New Roman" w:hAnsi="Times New Roman" w:cs="Times New Roman"/>
          <w:sz w:val="28"/>
          <w:szCs w:val="28"/>
        </w:rPr>
      </w:pPr>
    </w:p>
    <w:tbl>
      <w:tblPr>
        <w:tblStyle w:val="ae"/>
        <w:tblW w:w="0" w:type="auto"/>
        <w:tblInd w:w="-431" w:type="dxa"/>
        <w:tblLook w:val="04A0" w:firstRow="1" w:lastRow="0" w:firstColumn="1" w:lastColumn="0" w:noHBand="0" w:noVBand="1"/>
      </w:tblPr>
      <w:tblGrid>
        <w:gridCol w:w="8931"/>
        <w:gridCol w:w="845"/>
      </w:tblGrid>
      <w:tr w:rsidR="004515F1" w:rsidTr="004515F1">
        <w:tc>
          <w:tcPr>
            <w:tcW w:w="8931" w:type="dxa"/>
          </w:tcPr>
          <w:p w:rsidR="004515F1" w:rsidRDefault="004515F1" w:rsidP="007614CD">
            <w:pPr>
              <w:jc w:val="both"/>
              <w:rPr>
                <w:rFonts w:ascii="Times New Roman" w:hAnsi="Times New Roman" w:cs="Times New Roman"/>
                <w:sz w:val="28"/>
                <w:szCs w:val="28"/>
              </w:rPr>
            </w:pPr>
            <w:r w:rsidRPr="00073B4B">
              <w:rPr>
                <w:rFonts w:ascii="Times New Roman" w:eastAsia="Calibri" w:hAnsi="Times New Roman" w:cs="Times New Roman"/>
                <w:b/>
                <w:sz w:val="24"/>
                <w:szCs w:val="24"/>
              </w:rPr>
              <w:t>ВОСПИТАТЕЛЬНЫЙ ПОТЕНЦИАЛ ФЕДЕРАЛЬНОГО ПРОЕКТА «ПРОФЕССИОНАЛИТЕТ»</w:t>
            </w:r>
          </w:p>
        </w:tc>
        <w:tc>
          <w:tcPr>
            <w:tcW w:w="845" w:type="dxa"/>
          </w:tcPr>
          <w:p w:rsidR="004515F1" w:rsidRPr="007614CD" w:rsidRDefault="004515F1" w:rsidP="007614CD">
            <w:pPr>
              <w:ind w:left="-251"/>
              <w:jc w:val="center"/>
              <w:rPr>
                <w:rFonts w:ascii="Times New Roman" w:hAnsi="Times New Roman" w:cs="Times New Roman"/>
                <w:sz w:val="24"/>
                <w:szCs w:val="24"/>
              </w:rPr>
            </w:pP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hAnsi="Times New Roman" w:cs="Times New Roman"/>
                <w:sz w:val="24"/>
                <w:szCs w:val="24"/>
              </w:rPr>
              <w:t xml:space="preserve">Агзямова М.Н., Сагдетдинова Л.Ф. ГАПОУ «Арский педагогический колледж им. Г.Тукая» </w:t>
            </w:r>
            <w:r w:rsidRPr="00073B4B">
              <w:rPr>
                <w:rFonts w:ascii="Times New Roman" w:hAnsi="Times New Roman" w:cs="Times New Roman"/>
                <w:b/>
                <w:sz w:val="24"/>
                <w:szCs w:val="24"/>
              </w:rPr>
              <w:t>ВОСПИТАТЕЛЬНЫЕ ВОЗМОЖНОСТИ ИНФОРМАЦИОННО-КОММУНИКАЦИОННЫХ ТЕХНОЛОГИЙ НА УРОКАХ МУЗЫКИ В РАМКАХ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3</w:t>
            </w:r>
          </w:p>
        </w:tc>
      </w:tr>
      <w:tr w:rsidR="004515F1" w:rsidTr="004515F1">
        <w:tc>
          <w:tcPr>
            <w:tcW w:w="8931" w:type="dxa"/>
          </w:tcPr>
          <w:p w:rsidR="004515F1" w:rsidRPr="00073B4B" w:rsidRDefault="004515F1" w:rsidP="007614CD">
            <w:pPr>
              <w:pStyle w:val="a9"/>
              <w:spacing w:after="0" w:line="240" w:lineRule="auto"/>
              <w:ind w:left="0"/>
              <w:jc w:val="both"/>
              <w:rPr>
                <w:rFonts w:ascii="Times New Roman" w:hAnsi="Times New Roman"/>
                <w:sz w:val="24"/>
                <w:szCs w:val="24"/>
              </w:rPr>
            </w:pPr>
            <w:r>
              <w:rPr>
                <w:rFonts w:ascii="Times New Roman" w:hAnsi="Times New Roman"/>
                <w:bCs/>
                <w:color w:val="000000"/>
                <w:sz w:val="24"/>
                <w:szCs w:val="24"/>
              </w:rPr>
              <w:t>Алексеева Ксения Владимировна,</w:t>
            </w:r>
            <w:r w:rsidRPr="00073B4B">
              <w:rPr>
                <w:rFonts w:ascii="Times New Roman" w:hAnsi="Times New Roman"/>
                <w:bCs/>
                <w:color w:val="000000"/>
                <w:sz w:val="24"/>
                <w:szCs w:val="24"/>
              </w:rPr>
              <w:t xml:space="preserve"> </w:t>
            </w:r>
            <w:r>
              <w:rPr>
                <w:rFonts w:ascii="Times New Roman" w:hAnsi="Times New Roman"/>
                <w:bCs/>
                <w:sz w:val="24"/>
                <w:szCs w:val="24"/>
              </w:rPr>
              <w:t>Кокорина Айгуль Айдаровна</w:t>
            </w:r>
            <w:r w:rsidRPr="00073B4B">
              <w:rPr>
                <w:rFonts w:ascii="Times New Roman" w:hAnsi="Times New Roman"/>
                <w:bCs/>
                <w:sz w:val="24"/>
                <w:szCs w:val="24"/>
              </w:rPr>
              <w:t xml:space="preserve"> </w:t>
            </w:r>
            <w:r w:rsidRPr="00073B4B">
              <w:rPr>
                <w:rFonts w:ascii="Times New Roman" w:hAnsi="Times New Roman"/>
                <w:sz w:val="24"/>
                <w:szCs w:val="24"/>
              </w:rPr>
              <w:t>ГАПОУ «Международный колледж сервиса»</w:t>
            </w:r>
            <w:r w:rsidRPr="00073B4B">
              <w:rPr>
                <w:rFonts w:ascii="Times New Roman" w:hAnsi="Times New Roman"/>
                <w:bCs/>
                <w:sz w:val="24"/>
                <w:szCs w:val="24"/>
              </w:rPr>
              <w:t xml:space="preserve"> </w:t>
            </w:r>
            <w:r w:rsidRPr="00073B4B">
              <w:rPr>
                <w:rFonts w:ascii="Times New Roman" w:hAnsi="Times New Roman"/>
                <w:b/>
                <w:sz w:val="24"/>
                <w:szCs w:val="24"/>
              </w:rPr>
              <w:t>ДОСПУПНОСТЬ ОБРАЗОВАНИЯ ДЛЯ ДЕТЕЙ С ОГРАНИЧЕННЫМИ ВОЗМОЖНОСТЯМИ ЗДОРОВЬЯ: ПРАКТИКИ ИНКЛЮЗИВНОГО ОБРАЗОВАНИЯ</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8</w:t>
            </w:r>
          </w:p>
        </w:tc>
      </w:tr>
      <w:tr w:rsidR="004515F1" w:rsidTr="004515F1">
        <w:tc>
          <w:tcPr>
            <w:tcW w:w="8931" w:type="dxa"/>
          </w:tcPr>
          <w:p w:rsidR="004515F1" w:rsidRPr="00073B4B" w:rsidRDefault="004515F1" w:rsidP="007614CD">
            <w:pPr>
              <w:pStyle w:val="a9"/>
              <w:spacing w:line="240" w:lineRule="auto"/>
              <w:ind w:left="0"/>
              <w:jc w:val="both"/>
              <w:rPr>
                <w:rFonts w:ascii="Times New Roman" w:hAnsi="Times New Roman"/>
                <w:bCs/>
                <w:color w:val="000000"/>
                <w:sz w:val="24"/>
                <w:szCs w:val="24"/>
              </w:rPr>
            </w:pPr>
            <w:r w:rsidRPr="008E160C">
              <w:rPr>
                <w:rFonts w:ascii="Times New Roman" w:hAnsi="Times New Roman"/>
                <w:bCs/>
                <w:color w:val="000000"/>
                <w:sz w:val="24"/>
                <w:szCs w:val="24"/>
              </w:rPr>
              <w:t>Валиуллина Р.Р.</w:t>
            </w:r>
            <w:r>
              <w:rPr>
                <w:rFonts w:ascii="Times New Roman" w:hAnsi="Times New Roman"/>
                <w:bCs/>
                <w:color w:val="000000"/>
                <w:sz w:val="24"/>
                <w:szCs w:val="24"/>
              </w:rPr>
              <w:t xml:space="preserve"> ГАПОУ «Арский педагогический колледж им.Г.Тукая» </w:t>
            </w:r>
            <w:r w:rsidRPr="008E160C">
              <w:rPr>
                <w:rFonts w:ascii="Times New Roman" w:hAnsi="Times New Roman"/>
                <w:b/>
                <w:bCs/>
                <w:color w:val="000000"/>
                <w:sz w:val="24"/>
                <w:szCs w:val="24"/>
              </w:rPr>
              <w:t>ДУХОВНО-НРАВСТВЕННОЕ ВОСПИТАНИЕ ПОДРОСТКОВ НА БАЗЕ КОЛЛЕДЖА  ПОСРЕДСТВОМ ДЕКОРАТИВНО-ПРИКЛАДНОГО ИСКУССТВА В ПРОЦЕССЕ РЕАЛ</w:t>
            </w:r>
            <w:r>
              <w:rPr>
                <w:rFonts w:ascii="Times New Roman" w:hAnsi="Times New Roman"/>
                <w:b/>
                <w:bCs/>
                <w:color w:val="000000"/>
                <w:sz w:val="24"/>
                <w:szCs w:val="24"/>
              </w:rPr>
              <w:t>ИЗАЦИИ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11</w:t>
            </w:r>
          </w:p>
        </w:tc>
      </w:tr>
      <w:tr w:rsidR="004515F1" w:rsidTr="004515F1">
        <w:tc>
          <w:tcPr>
            <w:tcW w:w="8931" w:type="dxa"/>
          </w:tcPr>
          <w:p w:rsidR="004515F1" w:rsidRPr="00073B4B" w:rsidRDefault="004515F1" w:rsidP="007614CD">
            <w:pPr>
              <w:widowControl w:val="0"/>
              <w:tabs>
                <w:tab w:val="left" w:pos="1980"/>
              </w:tabs>
              <w:jc w:val="both"/>
              <w:rPr>
                <w:rFonts w:ascii="Times New Roman" w:hAnsi="Times New Roman" w:cs="Times New Roman"/>
                <w:sz w:val="24"/>
                <w:szCs w:val="24"/>
              </w:rPr>
            </w:pPr>
            <w:r>
              <w:rPr>
                <w:rFonts w:ascii="Times New Roman" w:hAnsi="Times New Roman" w:cs="Times New Roman"/>
                <w:sz w:val="24"/>
                <w:szCs w:val="24"/>
              </w:rPr>
              <w:t>Иванова Елена Николаевна</w:t>
            </w:r>
            <w:r w:rsidRPr="00073B4B">
              <w:rPr>
                <w:rFonts w:ascii="Times New Roman" w:hAnsi="Times New Roman" w:cs="Times New Roman"/>
                <w:sz w:val="24"/>
                <w:szCs w:val="24"/>
              </w:rPr>
              <w:t xml:space="preserve"> ГАПОУ «Альметьевский политехнический техникум» </w:t>
            </w:r>
            <w:r w:rsidRPr="00073B4B">
              <w:rPr>
                <w:rFonts w:ascii="Times New Roman" w:hAnsi="Times New Roman" w:cs="Times New Roman"/>
                <w:b/>
                <w:sz w:val="24"/>
                <w:szCs w:val="24"/>
              </w:rPr>
              <w:t>ОСОБЕННОСТИ ВОСПИТАТЕЛЬНОЙ РАБОТЫ В РЕАЛИЗАЦИИ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16</w:t>
            </w:r>
          </w:p>
        </w:tc>
      </w:tr>
      <w:tr w:rsidR="004515F1" w:rsidTr="004515F1">
        <w:tc>
          <w:tcPr>
            <w:tcW w:w="8931" w:type="dxa"/>
          </w:tcPr>
          <w:p w:rsidR="004515F1" w:rsidRPr="00073B4B" w:rsidRDefault="004515F1" w:rsidP="007614CD">
            <w:pPr>
              <w:pStyle w:val="c0"/>
              <w:shd w:val="clear" w:color="auto" w:fill="FFFFFF"/>
              <w:spacing w:before="0" w:beforeAutospacing="0" w:after="0" w:afterAutospacing="0"/>
              <w:jc w:val="both"/>
            </w:pPr>
            <w:r w:rsidRPr="00073B4B">
              <w:rPr>
                <w:color w:val="333333"/>
              </w:rPr>
              <w:t>Ми</w:t>
            </w:r>
            <w:r>
              <w:rPr>
                <w:color w:val="333333"/>
              </w:rPr>
              <w:t>фтахутдинова Надия Равилевна</w:t>
            </w:r>
            <w:r w:rsidRPr="00073B4B">
              <w:rPr>
                <w:b/>
                <w:color w:val="333333"/>
              </w:rPr>
              <w:t xml:space="preserve"> </w:t>
            </w:r>
            <w:r w:rsidRPr="00073B4B">
              <w:rPr>
                <w:color w:val="000000"/>
              </w:rPr>
              <w:t xml:space="preserve">ГАОУ ДПО «Институт развития образования Республики Татарстан» </w:t>
            </w:r>
            <w:r w:rsidRPr="00073B4B">
              <w:rPr>
                <w:b/>
                <w:color w:val="000000" w:themeColor="text1"/>
              </w:rPr>
              <w:t>ПАРТНЕРСТВО ДОО И РОДИТЕЛЕЙ В ПРОЦЕССЕ БИЛИНГВАЛЬНОГО ОБРАЗОВАНИЯ ДЕТЕЙ ДОШКОЛЬНОГО ВОЗРАСТА</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18</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Pr>
                <w:rFonts w:ascii="Times New Roman" w:hAnsi="Times New Roman" w:cs="Times New Roman"/>
                <w:color w:val="000000" w:themeColor="text1"/>
                <w:sz w:val="24"/>
                <w:szCs w:val="24"/>
              </w:rPr>
              <w:t>Мусина Ильсия Талгатовна, Тимофева Раиса Петровна</w:t>
            </w:r>
            <w:r w:rsidRPr="00073B4B">
              <w:rPr>
                <w:rFonts w:ascii="Times New Roman" w:hAnsi="Times New Roman" w:cs="Times New Roman"/>
                <w:color w:val="000000" w:themeColor="text1"/>
                <w:sz w:val="24"/>
                <w:szCs w:val="24"/>
              </w:rPr>
              <w:t xml:space="preserve"> МАДОУ № 136, г.Казань </w:t>
            </w:r>
            <w:r w:rsidRPr="00073B4B">
              <w:rPr>
                <w:rFonts w:ascii="Times New Roman" w:hAnsi="Times New Roman" w:cs="Times New Roman"/>
                <w:b/>
                <w:color w:val="000000" w:themeColor="text1"/>
                <w:sz w:val="24"/>
                <w:szCs w:val="24"/>
              </w:rPr>
              <w:t xml:space="preserve">КЛЮЧЕВЫЕ МОДУЛИ КУЛЬТУРНО </w:t>
            </w:r>
            <w:r>
              <w:rPr>
                <w:rFonts w:ascii="Times New Roman" w:hAnsi="Times New Roman" w:cs="Times New Roman"/>
                <w:b/>
                <w:color w:val="000000" w:themeColor="text1"/>
                <w:sz w:val="24"/>
                <w:szCs w:val="24"/>
              </w:rPr>
              <w:t>–</w:t>
            </w:r>
            <w:r w:rsidRPr="00073B4B">
              <w:rPr>
                <w:rFonts w:ascii="Times New Roman" w:hAnsi="Times New Roman" w:cs="Times New Roman"/>
                <w:b/>
                <w:color w:val="000000" w:themeColor="text1"/>
                <w:sz w:val="24"/>
                <w:szCs w:val="24"/>
              </w:rPr>
              <w:t xml:space="preserve"> ОБРАЗОВАТЕЛЬНОГО   ПРОЕКТА «НАРОДЫ ПОВОЛЖЬЯ – ПРОСТРАНСТВО ВОЗМОЖНОСТЕЙ»</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22</w:t>
            </w:r>
          </w:p>
        </w:tc>
      </w:tr>
      <w:tr w:rsidR="004515F1" w:rsidTr="004515F1">
        <w:tc>
          <w:tcPr>
            <w:tcW w:w="8931" w:type="dxa"/>
          </w:tcPr>
          <w:p w:rsidR="004515F1" w:rsidRPr="00073B4B" w:rsidRDefault="004515F1" w:rsidP="007614CD">
            <w:pPr>
              <w:tabs>
                <w:tab w:val="left" w:pos="4253"/>
                <w:tab w:val="left" w:pos="4395"/>
              </w:tabs>
              <w:jc w:val="both"/>
              <w:rPr>
                <w:rFonts w:ascii="Times New Roman" w:hAnsi="Times New Roman" w:cs="Times New Roman"/>
                <w:sz w:val="24"/>
                <w:szCs w:val="24"/>
              </w:rPr>
            </w:pPr>
            <w:r w:rsidRPr="00073B4B">
              <w:rPr>
                <w:rFonts w:ascii="Times New Roman" w:eastAsia="Times New Roman" w:hAnsi="Times New Roman" w:cs="Times New Roman"/>
                <w:sz w:val="24"/>
                <w:szCs w:val="24"/>
              </w:rPr>
              <w:t xml:space="preserve">Рахматуллина Р.В., Рахматуллин И.С. ГАПОУ «Арский педагогический колледж им.Г.Тукая» </w:t>
            </w:r>
            <w:r w:rsidRPr="00073B4B">
              <w:rPr>
                <w:rFonts w:ascii="Times New Roman" w:eastAsia="Times New Roman" w:hAnsi="Times New Roman" w:cs="Times New Roman"/>
                <w:b/>
                <w:sz w:val="24"/>
                <w:szCs w:val="24"/>
              </w:rPr>
              <w:t>ВОСПИТАТЕЛЬНЫЙ ПОТЕНЦИАЛ УРОКОВ «ОСНОВЫ АКТЕРСКОГО МАСТЕРСТВА» В РАМКАХ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25</w:t>
            </w:r>
          </w:p>
        </w:tc>
      </w:tr>
      <w:tr w:rsidR="004515F1" w:rsidTr="004515F1">
        <w:tc>
          <w:tcPr>
            <w:tcW w:w="8931" w:type="dxa"/>
          </w:tcPr>
          <w:p w:rsidR="004515F1" w:rsidRPr="00073B4B" w:rsidRDefault="004515F1" w:rsidP="007614CD">
            <w:pPr>
              <w:pStyle w:val="Standard"/>
              <w:jc w:val="both"/>
              <w:rPr>
                <w:rFonts w:ascii="Times New Roman" w:hAnsi="Times New Roman" w:cs="Times New Roman"/>
                <w:sz w:val="24"/>
              </w:rPr>
            </w:pPr>
            <w:r w:rsidRPr="00073B4B">
              <w:rPr>
                <w:rFonts w:ascii="Times New Roman" w:hAnsi="Times New Roman" w:cs="Times New Roman"/>
                <w:sz w:val="24"/>
              </w:rPr>
              <w:t xml:space="preserve">Сабирова Р.Г. ГАПОУ «Арский педагогический колледж им.Г.Тукая» </w:t>
            </w:r>
            <w:r w:rsidRPr="00073B4B">
              <w:rPr>
                <w:rFonts w:ascii="Times New Roman" w:eastAsia="Calibri" w:hAnsi="Times New Roman" w:cs="Times New Roman"/>
                <w:b/>
                <w:bCs/>
                <w:sz w:val="24"/>
              </w:rPr>
              <w:t>ВОСПИТАТЕЛЬНЫЙ ПОТЕНЦИАЛ ФЕДЕРАЛЬНОГО ПРОЕКТА ПРОФЕССИОНАЛИТЕТ НА УРОКАХ БИОЛОГИИ И ХИМИИ</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28</w:t>
            </w:r>
          </w:p>
        </w:tc>
      </w:tr>
      <w:tr w:rsidR="004515F1" w:rsidTr="004515F1">
        <w:tc>
          <w:tcPr>
            <w:tcW w:w="8931" w:type="dxa"/>
          </w:tcPr>
          <w:p w:rsidR="004515F1" w:rsidRPr="00073B4B" w:rsidRDefault="004515F1" w:rsidP="007614CD">
            <w:pPr>
              <w:tabs>
                <w:tab w:val="left" w:pos="2805"/>
                <w:tab w:val="center" w:pos="4677"/>
              </w:tabs>
              <w:jc w:val="both"/>
              <w:rPr>
                <w:rFonts w:ascii="Times New Roman" w:hAnsi="Times New Roman" w:cs="Times New Roman"/>
                <w:sz w:val="24"/>
                <w:szCs w:val="24"/>
              </w:rPr>
            </w:pPr>
            <w:r>
              <w:rPr>
                <w:rFonts w:ascii="Times New Roman" w:eastAsia="Symbol" w:hAnsi="Times New Roman" w:cs="Times New Roman"/>
                <w:bCs/>
                <w:sz w:val="24"/>
                <w:szCs w:val="24"/>
              </w:rPr>
              <w:t>Шарифуллин Айрат Рашитович</w:t>
            </w:r>
            <w:r w:rsidRPr="00073B4B">
              <w:rPr>
                <w:rFonts w:ascii="Times New Roman" w:eastAsia="Symbol" w:hAnsi="Times New Roman" w:cs="Times New Roman"/>
                <w:bCs/>
                <w:sz w:val="24"/>
                <w:szCs w:val="24"/>
              </w:rPr>
              <w:t xml:space="preserve"> «Камский государственный автомеханический техникум имени Л.Б.Васильева» </w:t>
            </w:r>
            <w:r w:rsidRPr="00073B4B">
              <w:rPr>
                <w:rFonts w:ascii="Times New Roman" w:hAnsi="Times New Roman" w:cs="Times New Roman"/>
                <w:b/>
                <w:bCs/>
                <w:sz w:val="24"/>
                <w:szCs w:val="24"/>
              </w:rPr>
              <w:t>ФОРМИРОВАНИЕ ПРОФЕССИОНАЛА И ГРАЖДАНИНА: ВОСПИТАТЕЛЬНЫЙ ПОТЕНЦИАЛ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34</w:t>
            </w:r>
          </w:p>
        </w:tc>
      </w:tr>
      <w:tr w:rsidR="004515F1" w:rsidTr="004515F1">
        <w:tc>
          <w:tcPr>
            <w:tcW w:w="8931" w:type="dxa"/>
          </w:tcPr>
          <w:p w:rsidR="004515F1" w:rsidRDefault="004515F1" w:rsidP="007614CD">
            <w:pPr>
              <w:jc w:val="center"/>
              <w:rPr>
                <w:rFonts w:ascii="Times New Roman" w:hAnsi="Times New Roman" w:cs="Times New Roman"/>
                <w:sz w:val="28"/>
                <w:szCs w:val="28"/>
              </w:rPr>
            </w:pPr>
          </w:p>
        </w:tc>
        <w:tc>
          <w:tcPr>
            <w:tcW w:w="845" w:type="dxa"/>
          </w:tcPr>
          <w:p w:rsidR="004515F1" w:rsidRPr="007614CD" w:rsidRDefault="004515F1" w:rsidP="007614CD">
            <w:pPr>
              <w:ind w:left="-251"/>
              <w:jc w:val="center"/>
              <w:rPr>
                <w:rFonts w:ascii="Times New Roman" w:hAnsi="Times New Roman" w:cs="Times New Roman"/>
                <w:sz w:val="24"/>
                <w:szCs w:val="24"/>
              </w:rPr>
            </w:pPr>
          </w:p>
        </w:tc>
      </w:tr>
      <w:tr w:rsidR="004515F1" w:rsidTr="004515F1">
        <w:tc>
          <w:tcPr>
            <w:tcW w:w="8931" w:type="dxa"/>
          </w:tcPr>
          <w:p w:rsidR="004515F1" w:rsidRDefault="004515F1" w:rsidP="007614CD">
            <w:pPr>
              <w:jc w:val="both"/>
              <w:rPr>
                <w:rFonts w:ascii="Times New Roman" w:hAnsi="Times New Roman" w:cs="Times New Roman"/>
                <w:sz w:val="28"/>
                <w:szCs w:val="28"/>
              </w:rPr>
            </w:pPr>
            <w:r w:rsidRPr="00A135CF">
              <w:rPr>
                <w:rFonts w:ascii="Times New Roman" w:eastAsia="Calibri" w:hAnsi="Times New Roman" w:cs="Times New Roman"/>
                <w:b/>
                <w:sz w:val="28"/>
                <w:szCs w:val="28"/>
                <w:lang w:eastAsia="ru-RU"/>
              </w:rPr>
              <w:t>ИННОВАЦИОННЫЕ ТЕХНОЛОГИИ В ПОДГОТОВКЕ СПЕЦИАЛИСТОВ СРЕДНЕГО ЗВЕНА</w:t>
            </w:r>
          </w:p>
        </w:tc>
        <w:tc>
          <w:tcPr>
            <w:tcW w:w="845" w:type="dxa"/>
          </w:tcPr>
          <w:p w:rsidR="004515F1" w:rsidRPr="007614CD" w:rsidRDefault="004515F1" w:rsidP="007614CD">
            <w:pPr>
              <w:ind w:left="-251"/>
              <w:jc w:val="center"/>
              <w:rPr>
                <w:rFonts w:ascii="Times New Roman" w:hAnsi="Times New Roman" w:cs="Times New Roman"/>
                <w:sz w:val="24"/>
                <w:szCs w:val="24"/>
              </w:rPr>
            </w:pP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hAnsi="Times New Roman" w:cs="Times New Roman"/>
                <w:sz w:val="24"/>
                <w:szCs w:val="24"/>
              </w:rPr>
              <w:t xml:space="preserve">Абдульманова М.А. ГАПОУ «Арский педагогический колледж им. Г.Тукая» </w:t>
            </w:r>
            <w:r w:rsidRPr="00073B4B">
              <w:rPr>
                <w:rFonts w:ascii="Times New Roman" w:hAnsi="Times New Roman" w:cs="Times New Roman"/>
                <w:b/>
                <w:sz w:val="24"/>
                <w:szCs w:val="24"/>
              </w:rPr>
              <w:t>ИННОВАЦИОННЫЕ ТЕХНОЛОГИИ НА УРОКАХ МУЗЫКИ</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38</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Габидуллина М.Н. ГАПОУ «Арский педагогический колледж им.Г.Тукая» </w:t>
            </w:r>
            <w:r w:rsidRPr="00073B4B">
              <w:rPr>
                <w:rFonts w:ascii="Times New Roman" w:eastAsia="Times New Roman" w:hAnsi="Times New Roman" w:cs="Times New Roman"/>
                <w:b/>
                <w:sz w:val="24"/>
                <w:szCs w:val="24"/>
              </w:rPr>
              <w:t>ИНФОРМАЦИОННЫЕ ТЕХНОЛОГИИ КАК СРЕДСТВО РАЗВИТИЯ ПОЗНАВАТЕЛЬНОЙ АКТИВНОСТИ МЛАДШИХ ШКОЛЬНИКОВ ВО ВНЕУРОЧНОЙ ДЕЯТЕЛЬНОСТИ</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41</w:t>
            </w:r>
          </w:p>
        </w:tc>
      </w:tr>
      <w:tr w:rsidR="004515F1" w:rsidTr="004515F1">
        <w:tc>
          <w:tcPr>
            <w:tcW w:w="8931" w:type="dxa"/>
          </w:tcPr>
          <w:p w:rsidR="004515F1" w:rsidRPr="00073B4B" w:rsidRDefault="004515F1" w:rsidP="007614CD">
            <w:pPr>
              <w:widowControl w:val="0"/>
              <w:suppressAutoHyphens/>
              <w:autoSpaceDN w:val="0"/>
              <w:jc w:val="both"/>
              <w:textAlignment w:val="baseline"/>
              <w:rPr>
                <w:rFonts w:ascii="Times New Roman" w:hAnsi="Times New Roman" w:cs="Times New Roman"/>
                <w:sz w:val="24"/>
                <w:szCs w:val="24"/>
              </w:rPr>
            </w:pPr>
            <w:r w:rsidRPr="00073B4B">
              <w:rPr>
                <w:rFonts w:ascii="Times New Roman" w:eastAsia="Calibri" w:hAnsi="Times New Roman" w:cs="Times New Roman"/>
                <w:kern w:val="3"/>
                <w:sz w:val="24"/>
                <w:szCs w:val="24"/>
              </w:rPr>
              <w:t>Зарипова Г.М.</w:t>
            </w:r>
            <w:r w:rsidRPr="00073B4B">
              <w:rPr>
                <w:rFonts w:ascii="Times New Roman" w:eastAsia="PT Astra Serif" w:hAnsi="Times New Roman" w:cs="Times New Roman"/>
                <w:kern w:val="3"/>
                <w:sz w:val="24"/>
                <w:szCs w:val="24"/>
              </w:rPr>
              <w:t xml:space="preserve"> </w:t>
            </w:r>
            <w:r w:rsidRPr="00073B4B">
              <w:rPr>
                <w:rFonts w:ascii="Times New Roman" w:eastAsia="Calibri" w:hAnsi="Times New Roman" w:cs="Times New Roman"/>
                <w:kern w:val="3"/>
                <w:sz w:val="24"/>
                <w:szCs w:val="24"/>
              </w:rPr>
              <w:t xml:space="preserve">ГАПОУ «Арский педагогический колледж им. Г.Тукая» </w:t>
            </w:r>
            <w:r w:rsidRPr="00073B4B">
              <w:rPr>
                <w:rFonts w:ascii="Times New Roman" w:eastAsia="Calibri" w:hAnsi="Times New Roman" w:cs="Times New Roman"/>
                <w:b/>
                <w:bCs/>
                <w:kern w:val="3"/>
                <w:sz w:val="24"/>
                <w:szCs w:val="24"/>
              </w:rPr>
              <w:t xml:space="preserve">ИННОВАЦИОННЫЕ ТЕХНОЛОГИИ В ПОДГОТОВКЕ СТУДЕНТОВ ПО СПЕЦИАЛЬНОСТИ 53.02.01 МУЗЫКАЛЬНОЕ ОБРАЗОВАНИЕ В РАМКАХ ПРОЕКТА «ПРОФЕССИОНАЛИТЕТ»: ОТ ТРАДИЦИИ К ЦИФРОВОЙ </w:t>
            </w:r>
            <w:r w:rsidRPr="00073B4B">
              <w:rPr>
                <w:rFonts w:ascii="Times New Roman" w:eastAsia="Calibri" w:hAnsi="Times New Roman" w:cs="Times New Roman"/>
                <w:b/>
                <w:bCs/>
                <w:kern w:val="3"/>
                <w:sz w:val="24"/>
                <w:szCs w:val="24"/>
              </w:rPr>
              <w:lastRenderedPageBreak/>
              <w:t>ТРАНСФОРМАЦИИ</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lastRenderedPageBreak/>
              <w:t>44</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Pr>
                <w:rFonts w:ascii="Times New Roman" w:hAnsi="Times New Roman" w:cs="Times New Roman"/>
                <w:bCs/>
                <w:sz w:val="24"/>
                <w:szCs w:val="24"/>
              </w:rPr>
              <w:lastRenderedPageBreak/>
              <w:t>Иванова Елена Николаевна, Султанова Лилия Ильдусовна</w:t>
            </w:r>
            <w:r w:rsidRPr="00073B4B">
              <w:rPr>
                <w:rFonts w:ascii="Times New Roman" w:hAnsi="Times New Roman" w:cs="Times New Roman"/>
                <w:bCs/>
                <w:sz w:val="24"/>
                <w:szCs w:val="24"/>
              </w:rPr>
              <w:t xml:space="preserve"> ГАПОУ «Альметьевский политехнический техникум» </w:t>
            </w:r>
            <w:r w:rsidRPr="00073B4B">
              <w:rPr>
                <w:rFonts w:ascii="Times New Roman" w:hAnsi="Times New Roman" w:cs="Times New Roman"/>
                <w:b/>
                <w:bCs/>
                <w:sz w:val="24"/>
                <w:szCs w:val="24"/>
              </w:rPr>
              <w:t>ПРИМЕНЕНИЕ СОВРЕМЕННЫХ ОБРАЗОВАТЕЛЬНЫХ  ПЛАТФОРМ  В РАМКАХ РЕАЛИЗАЦИИ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48</w:t>
            </w:r>
          </w:p>
        </w:tc>
      </w:tr>
      <w:tr w:rsidR="004515F1" w:rsidTr="004515F1">
        <w:tc>
          <w:tcPr>
            <w:tcW w:w="8931" w:type="dxa"/>
          </w:tcPr>
          <w:p w:rsidR="004515F1" w:rsidRPr="00073B4B" w:rsidRDefault="004515F1" w:rsidP="007614CD">
            <w:pPr>
              <w:jc w:val="both"/>
              <w:outlineLvl w:val="0"/>
              <w:rPr>
                <w:rFonts w:ascii="Times New Roman" w:hAnsi="Times New Roman" w:cs="Times New Roman"/>
                <w:sz w:val="24"/>
                <w:szCs w:val="24"/>
              </w:rPr>
            </w:pPr>
            <w:r>
              <w:rPr>
                <w:rFonts w:ascii="Times New Roman" w:hAnsi="Times New Roman" w:cs="Times New Roman"/>
                <w:sz w:val="24"/>
                <w:szCs w:val="24"/>
              </w:rPr>
              <w:t>Иванова Елена Николаевна, Токранова Ольга Николаевна</w:t>
            </w:r>
            <w:r w:rsidRPr="00073B4B">
              <w:rPr>
                <w:rFonts w:ascii="Times New Roman" w:hAnsi="Times New Roman" w:cs="Times New Roman"/>
                <w:sz w:val="24"/>
                <w:szCs w:val="24"/>
              </w:rPr>
              <w:t xml:space="preserve"> </w:t>
            </w:r>
            <w:r w:rsidRPr="00073B4B">
              <w:rPr>
                <w:rFonts w:ascii="Times New Roman" w:hAnsi="Times New Roman" w:cs="Times New Roman"/>
                <w:bCs/>
                <w:sz w:val="24"/>
                <w:szCs w:val="24"/>
              </w:rPr>
              <w:t>ГАПОУ «Альметьевский политехнический техникум»</w:t>
            </w:r>
            <w:r w:rsidRPr="00073B4B">
              <w:rPr>
                <w:rFonts w:ascii="Times New Roman" w:eastAsia="Times New Roman" w:hAnsi="Times New Roman" w:cs="Times New Roman"/>
                <w:b/>
                <w:bCs/>
                <w:sz w:val="24"/>
                <w:szCs w:val="24"/>
              </w:rPr>
              <w:t xml:space="preserve"> ЦИФРОВОЕ ПРОСТРАНСТВО В ВОСПИТАНИИ КОНКУРЕНТОСПОСОБНОГО СПЕЦИАЛИСТА</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51</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Pr>
                <w:rFonts w:ascii="Times New Roman" w:hAnsi="Times New Roman" w:cs="Times New Roman"/>
                <w:bCs/>
                <w:sz w:val="24"/>
                <w:szCs w:val="24"/>
              </w:rPr>
              <w:t>Игнатьева Вера Николаевна</w:t>
            </w:r>
            <w:r w:rsidRPr="00073B4B">
              <w:rPr>
                <w:rFonts w:ascii="Times New Roman" w:hAnsi="Times New Roman" w:cs="Times New Roman"/>
                <w:bCs/>
                <w:sz w:val="24"/>
                <w:szCs w:val="24"/>
              </w:rPr>
              <w:t xml:space="preserve"> </w:t>
            </w:r>
            <w:r w:rsidRPr="00073B4B">
              <w:rPr>
                <w:rFonts w:ascii="Times New Roman" w:eastAsia="Calibri" w:hAnsi="Times New Roman" w:cs="Times New Roman"/>
                <w:sz w:val="24"/>
                <w:szCs w:val="24"/>
              </w:rPr>
              <w:t>ГАПОУ «Камский государственный автомеханический техникум имени Л.Б. Васильева»</w:t>
            </w:r>
            <w:r w:rsidRPr="00073B4B">
              <w:rPr>
                <w:rFonts w:ascii="Times New Roman" w:hAnsi="Times New Roman" w:cs="Times New Roman"/>
                <w:bCs/>
                <w:sz w:val="24"/>
                <w:szCs w:val="24"/>
              </w:rPr>
              <w:t xml:space="preserve"> </w:t>
            </w:r>
            <w:r w:rsidRPr="00073B4B">
              <w:rPr>
                <w:rFonts w:ascii="Times New Roman" w:hAnsi="Times New Roman" w:cs="Times New Roman"/>
                <w:b/>
                <w:bCs/>
                <w:sz w:val="24"/>
                <w:szCs w:val="24"/>
              </w:rPr>
              <w:t>ПРИМЕНЕНИЕ НОВЫХ ТЕХНОЛОГИЙ В ПОДГОТОВКЕ СПЕЦИАЛИСТОВ СРЕДНЕГО ЗВЕНА</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53</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Марданова Л.И. ГАПОУ «Арский педагогический колледж им.Г.Тукая» </w:t>
            </w:r>
            <w:r w:rsidRPr="00073B4B">
              <w:rPr>
                <w:rFonts w:ascii="Times New Roman" w:eastAsia="Times New Roman" w:hAnsi="Times New Roman" w:cs="Times New Roman"/>
                <w:b/>
                <w:bCs/>
                <w:color w:val="1D1D20"/>
                <w:sz w:val="24"/>
                <w:szCs w:val="24"/>
                <w:bdr w:val="single" w:sz="2" w:space="0" w:color="E3E3E3" w:frame="1"/>
              </w:rPr>
              <w:t>ИННОВАЦИОННЫЕ ТЕХНОЛОГИИ В ПОДГОТОВКЕ СПЕЦИАЛИСТОВ СРЕДНЕГО ЗВЕНА: ОПЫТ ПРИМЕНЕНИЯ ИНСТРУМЕНТОВ ФЕДЕРАЛЬНОГО ПРОЕКТА «ПРОФЕССИОНАЛИТЕТ»</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56</w:t>
            </w:r>
          </w:p>
        </w:tc>
      </w:tr>
      <w:tr w:rsidR="004515F1" w:rsidTr="004515F1">
        <w:tc>
          <w:tcPr>
            <w:tcW w:w="8931" w:type="dxa"/>
          </w:tcPr>
          <w:p w:rsidR="004515F1" w:rsidRPr="00073B4B" w:rsidRDefault="004515F1" w:rsidP="007614CD">
            <w:pPr>
              <w:shd w:val="clear" w:color="auto" w:fill="FFFFFF"/>
              <w:jc w:val="both"/>
              <w:rPr>
                <w:rFonts w:ascii="Times New Roman" w:hAnsi="Times New Roman" w:cs="Times New Roman"/>
                <w:sz w:val="24"/>
                <w:szCs w:val="24"/>
              </w:rPr>
            </w:pPr>
            <w:r>
              <w:rPr>
                <w:rFonts w:ascii="Times New Roman" w:eastAsia="Times New Roman" w:hAnsi="Times New Roman" w:cs="Times New Roman"/>
                <w:color w:val="181818"/>
                <w:sz w:val="24"/>
                <w:szCs w:val="24"/>
              </w:rPr>
              <w:t>Минеева Юлия Владимировна</w:t>
            </w:r>
            <w:r w:rsidRPr="00073B4B">
              <w:rPr>
                <w:rFonts w:ascii="Times New Roman" w:eastAsia="Times New Roman" w:hAnsi="Times New Roman" w:cs="Times New Roman"/>
                <w:color w:val="181818"/>
                <w:sz w:val="24"/>
                <w:szCs w:val="24"/>
              </w:rPr>
              <w:t xml:space="preserve"> ГАПОУ «Нижнекамский индустриальный техникум» </w:t>
            </w:r>
            <w:r w:rsidRPr="00073B4B">
              <w:rPr>
                <w:rFonts w:ascii="Times New Roman" w:eastAsia="Times New Roman" w:hAnsi="Times New Roman" w:cs="Times New Roman"/>
                <w:b/>
                <w:bCs/>
                <w:color w:val="181818"/>
                <w:sz w:val="24"/>
                <w:szCs w:val="24"/>
              </w:rPr>
              <w:t>ВНЕДРЕНИЕ ЦИФРОВЫХ ОБРАЗОВАТЕЛЬНЫХ ТЕХНОЛОГИЙ В УСЛОВИЯХ МОДЕРНИЗАЦИИ СРЕДНЕГО ПРОФЕССИОНАЛЬНОГО ОБРАЗОВАНИЯ</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59</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hAnsi="Times New Roman" w:cs="Times New Roman"/>
                <w:sz w:val="24"/>
                <w:szCs w:val="24"/>
              </w:rPr>
              <w:t>Н</w:t>
            </w:r>
            <w:r>
              <w:rPr>
                <w:rFonts w:ascii="Times New Roman" w:hAnsi="Times New Roman" w:cs="Times New Roman"/>
                <w:sz w:val="24"/>
                <w:szCs w:val="24"/>
              </w:rPr>
              <w:t>игьметзянова Фания Масгутовна, Халимова Гульчачак Адгамовна</w:t>
            </w:r>
            <w:r w:rsidRPr="00073B4B">
              <w:rPr>
                <w:rFonts w:ascii="Times New Roman" w:hAnsi="Times New Roman" w:cs="Times New Roman"/>
                <w:sz w:val="24"/>
                <w:szCs w:val="24"/>
              </w:rPr>
              <w:t xml:space="preserve"> ГАПОУ «Казанский торгово-экономический </w:t>
            </w:r>
            <w:r w:rsidRPr="00073B4B">
              <w:rPr>
                <w:rFonts w:ascii="Times New Roman" w:hAnsi="Times New Roman" w:cs="Times New Roman"/>
                <w:sz w:val="24"/>
                <w:szCs w:val="24"/>
                <w:lang w:val="tt-RU"/>
              </w:rPr>
              <w:t>техникум</w:t>
            </w:r>
            <w:r w:rsidRPr="00073B4B">
              <w:rPr>
                <w:rFonts w:ascii="Times New Roman" w:hAnsi="Times New Roman" w:cs="Times New Roman"/>
                <w:sz w:val="24"/>
                <w:szCs w:val="24"/>
              </w:rPr>
              <w:t xml:space="preserve">» </w:t>
            </w:r>
            <w:r w:rsidRPr="00073B4B">
              <w:rPr>
                <w:rFonts w:ascii="Times New Roman" w:eastAsia="Calibri" w:hAnsi="Times New Roman" w:cs="Times New Roman"/>
                <w:b/>
                <w:sz w:val="24"/>
                <w:szCs w:val="24"/>
              </w:rPr>
              <w:t>ИННОВАЦИОННЫЕ ТЕХНОЛОГИИ</w:t>
            </w:r>
            <w:r w:rsidRPr="00073B4B">
              <w:rPr>
                <w:rFonts w:ascii="Times New Roman" w:hAnsi="Times New Roman" w:cs="Times New Roman"/>
                <w:b/>
                <w:sz w:val="24"/>
                <w:szCs w:val="24"/>
              </w:rPr>
              <w:t xml:space="preserve"> В ПРЕПОДАВАНИИ «РОДНОЙ ЛИТЕРАТУРЫ» ПО СПЕЦИАЛЬНОСТИ «ТОРГОВОЕ ДЕЛО» В ГАПОУ «КАЗАНСКИЙ ТОРГОВО-ЭКОНОМИЧЕСКИЙ</w:t>
            </w:r>
            <w:r w:rsidRPr="00073B4B">
              <w:rPr>
                <w:rFonts w:ascii="Times New Roman" w:hAnsi="Times New Roman" w:cs="Times New Roman"/>
                <w:b/>
                <w:sz w:val="24"/>
                <w:szCs w:val="24"/>
                <w:lang w:val="tt-RU"/>
              </w:rPr>
              <w:t xml:space="preserve"> ТЕХНИКУМ</w:t>
            </w:r>
            <w:r w:rsidRPr="00073B4B">
              <w:rPr>
                <w:rFonts w:ascii="Times New Roman" w:hAnsi="Times New Roman" w:cs="Times New Roman"/>
                <w:b/>
                <w:sz w:val="24"/>
                <w:szCs w:val="24"/>
              </w:rPr>
              <w:t>»</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61</w:t>
            </w:r>
          </w:p>
        </w:tc>
      </w:tr>
      <w:tr w:rsidR="004515F1" w:rsidTr="004515F1">
        <w:tc>
          <w:tcPr>
            <w:tcW w:w="8931" w:type="dxa"/>
          </w:tcPr>
          <w:p w:rsidR="004515F1" w:rsidRPr="00073B4B" w:rsidRDefault="004515F1" w:rsidP="007614CD">
            <w:pPr>
              <w:tabs>
                <w:tab w:val="left" w:pos="4395"/>
              </w:tabs>
              <w:jc w:val="both"/>
              <w:rPr>
                <w:rFonts w:ascii="Times New Roman" w:hAnsi="Times New Roman" w:cs="Times New Roman"/>
                <w:sz w:val="24"/>
                <w:szCs w:val="24"/>
              </w:rPr>
            </w:pPr>
            <w:r w:rsidRPr="00073B4B">
              <w:rPr>
                <w:rFonts w:ascii="Times New Roman" w:hAnsi="Times New Roman" w:cs="Times New Roman"/>
                <w:sz w:val="24"/>
                <w:szCs w:val="24"/>
              </w:rPr>
              <w:t xml:space="preserve">Нуретдинова Г.Н. ГАПОУ «Арский педагогический колледж им.Г.Тукая», Гаянова Э.Н. ГАПОУ «Арский агропромышленный колледж» </w:t>
            </w:r>
            <w:r w:rsidRPr="00073B4B">
              <w:rPr>
                <w:rFonts w:ascii="Times New Roman" w:hAnsi="Times New Roman" w:cs="Times New Roman"/>
                <w:b/>
                <w:sz w:val="24"/>
                <w:szCs w:val="24"/>
              </w:rPr>
              <w:t>ИННОВАЦИОННЫЕ  ТЕХНОЛОГИИ НА УРОКАХ РУССКОГО ЯЗЫКА И ЛИТЕРАТУРЫ</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64</w:t>
            </w:r>
          </w:p>
        </w:tc>
      </w:tr>
      <w:tr w:rsidR="004515F1" w:rsidTr="004515F1">
        <w:tc>
          <w:tcPr>
            <w:tcW w:w="8931" w:type="dxa"/>
          </w:tcPr>
          <w:p w:rsidR="004515F1" w:rsidRPr="00073B4B" w:rsidRDefault="004515F1" w:rsidP="007614CD">
            <w:pPr>
              <w:jc w:val="both"/>
              <w:rPr>
                <w:rFonts w:ascii="Times New Roman" w:hAnsi="Times New Roman" w:cs="Times New Roman"/>
                <w:sz w:val="24"/>
                <w:szCs w:val="24"/>
              </w:rPr>
            </w:pPr>
            <w:r w:rsidRPr="00073B4B">
              <w:rPr>
                <w:rFonts w:ascii="Times New Roman" w:hAnsi="Times New Roman" w:cs="Times New Roman"/>
                <w:bCs/>
                <w:color w:val="0F1115"/>
                <w:sz w:val="24"/>
                <w:szCs w:val="24"/>
                <w:shd w:val="clear" w:color="auto" w:fill="FFFFFF"/>
              </w:rPr>
              <w:t xml:space="preserve">Саляхиева А.Х. </w:t>
            </w:r>
            <w:r w:rsidRPr="00073B4B">
              <w:rPr>
                <w:rFonts w:ascii="Times New Roman" w:eastAsia="Calibri" w:hAnsi="Times New Roman" w:cs="Times New Roman"/>
                <w:sz w:val="24"/>
                <w:szCs w:val="24"/>
              </w:rPr>
              <w:t xml:space="preserve">ГАПОУ «Арский педагогический колледж им. Г. Тукая» </w:t>
            </w:r>
            <w:r w:rsidRPr="00073B4B">
              <w:rPr>
                <w:rFonts w:ascii="Times New Roman" w:hAnsi="Times New Roman" w:cs="Times New Roman"/>
                <w:b/>
                <w:bCs/>
                <w:color w:val="0F1115"/>
                <w:sz w:val="24"/>
                <w:szCs w:val="24"/>
                <w:shd w:val="clear" w:color="auto" w:fill="FFFFFF"/>
              </w:rPr>
              <w:t>МЕТОДОЛОГИЯ ПРИМЕНЕНИЯ ИНТЕРАКТИВНЫХ ОБРАЗОВАТЕЛЬНЫХ СТРАТЕГИЙ И STEAM-ТЕХНОЛОГИЙ В ФОРМИРОВАНИИ МАТЕМАТИЧЕСКОЙ КОМПЕТЕНТНОСТИ СТУДЕНТОВ ПЕДАГОГИЧЕСКИХ СПЕЦИАЛЬНОСТЕЙ</w:t>
            </w:r>
          </w:p>
        </w:tc>
        <w:tc>
          <w:tcPr>
            <w:tcW w:w="845" w:type="dxa"/>
          </w:tcPr>
          <w:p w:rsidR="004515F1"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66</w:t>
            </w:r>
          </w:p>
        </w:tc>
      </w:tr>
      <w:tr w:rsidR="00BD3055" w:rsidTr="004515F1">
        <w:tc>
          <w:tcPr>
            <w:tcW w:w="8931" w:type="dxa"/>
          </w:tcPr>
          <w:p w:rsidR="00BD3055" w:rsidRPr="00073B4B" w:rsidRDefault="00BD3055" w:rsidP="007614CD">
            <w:pPr>
              <w:jc w:val="both"/>
              <w:rPr>
                <w:rFonts w:ascii="Times New Roman" w:hAnsi="Times New Roman" w:cs="Times New Roman"/>
                <w:sz w:val="24"/>
                <w:szCs w:val="24"/>
              </w:rPr>
            </w:pPr>
            <w:r>
              <w:rPr>
                <w:rFonts w:ascii="Times New Roman" w:eastAsia="Calibri" w:hAnsi="Times New Roman" w:cs="Times New Roman"/>
                <w:sz w:val="24"/>
                <w:szCs w:val="24"/>
              </w:rPr>
              <w:t>Самирханова Альбина Фаридовна</w:t>
            </w:r>
            <w:r w:rsidRPr="00073B4B">
              <w:rPr>
                <w:rFonts w:ascii="Times New Roman" w:eastAsia="Calibri" w:hAnsi="Times New Roman" w:cs="Times New Roman"/>
                <w:sz w:val="24"/>
                <w:szCs w:val="24"/>
              </w:rPr>
              <w:t xml:space="preserve"> ГАПОУ «Казанский энергетический колледж» </w:t>
            </w:r>
            <w:r w:rsidRPr="00073B4B">
              <w:rPr>
                <w:rFonts w:ascii="Times New Roman" w:eastAsia="Calibri" w:hAnsi="Times New Roman" w:cs="Times New Roman"/>
                <w:b/>
                <w:bCs/>
                <w:sz w:val="24"/>
                <w:szCs w:val="24"/>
              </w:rPr>
              <w:t>ИННОВАЦИОННЫЕ ТЕХНОЛОГИИ КАК ЭФФЕКТИВНЫЙ ФАКТОР ОСВОЕНИЯ ДИСЦИПЛИНЫ</w:t>
            </w:r>
            <w:r w:rsidRPr="00073B4B">
              <w:rPr>
                <w:rFonts w:ascii="Times New Roman" w:hAnsi="Times New Roman" w:cs="Times New Roman"/>
                <w:b/>
                <w:bCs/>
                <w:color w:val="000000"/>
                <w:sz w:val="24"/>
                <w:szCs w:val="24"/>
                <w:shd w:val="clear" w:color="auto" w:fill="FFFFFF"/>
              </w:rPr>
              <w:t xml:space="preserve"> </w:t>
            </w:r>
            <w:r w:rsidRPr="00073B4B">
              <w:rPr>
                <w:rFonts w:ascii="Times New Roman" w:hAnsi="Times New Roman" w:cs="Times New Roman"/>
                <w:b/>
                <w:bCs/>
                <w:sz w:val="24"/>
                <w:szCs w:val="24"/>
              </w:rPr>
              <w:t>«ИНОСТРАННЫЙ ЯЗЫК»</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70</w:t>
            </w:r>
          </w:p>
        </w:tc>
      </w:tr>
      <w:tr w:rsidR="00BD3055" w:rsidTr="004515F1">
        <w:tc>
          <w:tcPr>
            <w:tcW w:w="8931" w:type="dxa"/>
          </w:tcPr>
          <w:p w:rsidR="00BD3055" w:rsidRPr="00073B4B" w:rsidRDefault="00BD3055" w:rsidP="007614CD">
            <w:pPr>
              <w:suppressAutoHyphens/>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Фахриева Э.И. ГАПОУ «Арский педагогический колледж им.Г.Тукая» </w:t>
            </w:r>
            <w:r w:rsidRPr="00073B4B">
              <w:rPr>
                <w:rFonts w:ascii="Times New Roman" w:hAnsi="Times New Roman" w:cs="Times New Roman"/>
                <w:b/>
                <w:color w:val="000000"/>
                <w:sz w:val="24"/>
                <w:szCs w:val="24"/>
                <w:shd w:val="clear" w:color="auto" w:fill="FFFFFF"/>
              </w:rPr>
              <w:t>ФОРМИРОВАНИЕ ЦИФРОВЫХ КОМПЕТЕНЦИЙ БУДУЩЕГО УЧИТЕЛЯ МУЗЫКИ: ОПЫТ РАЗРАБОТКИ И ВНЕДРЕНИЯ ПРОФЕССИОНАЛЬНОГО МОДУЛЯ В РАМКАХ ПРОЕКТА «ПРОФЕССИОНАЛИТЕТ»</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74</w:t>
            </w:r>
          </w:p>
        </w:tc>
      </w:tr>
      <w:tr w:rsidR="00BD3055" w:rsidTr="004515F1">
        <w:tc>
          <w:tcPr>
            <w:tcW w:w="8931" w:type="dxa"/>
          </w:tcPr>
          <w:p w:rsidR="00BD3055" w:rsidRPr="00073B4B" w:rsidRDefault="00BD3055" w:rsidP="007614CD">
            <w:pPr>
              <w:jc w:val="both"/>
              <w:rPr>
                <w:rFonts w:ascii="Times New Roman" w:hAnsi="Times New Roman" w:cs="Times New Roman"/>
                <w:sz w:val="24"/>
                <w:szCs w:val="24"/>
              </w:rPr>
            </w:pPr>
            <w:r>
              <w:rPr>
                <w:rFonts w:ascii="Times New Roman" w:hAnsi="Times New Roman" w:cs="Times New Roman"/>
                <w:sz w:val="24"/>
                <w:szCs w:val="24"/>
              </w:rPr>
              <w:t>Хайруллин</w:t>
            </w:r>
            <w:r w:rsidR="008A013C">
              <w:rPr>
                <w:rFonts w:ascii="Times New Roman" w:hAnsi="Times New Roman" w:cs="Times New Roman"/>
                <w:sz w:val="24"/>
                <w:szCs w:val="24"/>
              </w:rPr>
              <w:t xml:space="preserve">а Диляра Хамитовна </w:t>
            </w:r>
            <w:r w:rsidRPr="00073B4B">
              <w:rPr>
                <w:rFonts w:ascii="Times New Roman" w:hAnsi="Times New Roman" w:cs="Times New Roman"/>
                <w:sz w:val="24"/>
                <w:szCs w:val="24"/>
              </w:rPr>
              <w:t xml:space="preserve">ГАПОУ «Зеленодольский судостроительный колледж» </w:t>
            </w:r>
            <w:r w:rsidRPr="00073B4B">
              <w:rPr>
                <w:rFonts w:ascii="Times New Roman" w:hAnsi="Times New Roman" w:cs="Times New Roman"/>
                <w:b/>
                <w:color w:val="000000"/>
                <w:sz w:val="24"/>
                <w:szCs w:val="24"/>
              </w:rPr>
              <w:t>СОВРЕМЕННЫЕ ИННОВАЦИОННЫЕ МЕТОДЫ ВОСПИТАТЕЛЬНОЙ ДЕЯТЕЛЬНОСТИ В ПРЕПОДАВАНИИ ИСТОРИИ В СРЕДНИХ ПРОФЕССИОНАЛЬНЫХ ОБРАЗОВАТЕЛЬНЫХ УЧРЕЖДЕНИЯХ</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77</w:t>
            </w:r>
          </w:p>
        </w:tc>
      </w:tr>
      <w:tr w:rsidR="00BD3055" w:rsidTr="004515F1">
        <w:tc>
          <w:tcPr>
            <w:tcW w:w="8931" w:type="dxa"/>
          </w:tcPr>
          <w:p w:rsidR="00BD3055" w:rsidRPr="00073B4B" w:rsidRDefault="00BD3055" w:rsidP="007614CD">
            <w:pPr>
              <w:jc w:val="both"/>
              <w:rPr>
                <w:rFonts w:ascii="Times New Roman" w:hAnsi="Times New Roman" w:cs="Times New Roman"/>
                <w:sz w:val="24"/>
                <w:szCs w:val="24"/>
              </w:rPr>
            </w:pPr>
            <w:r>
              <w:rPr>
                <w:rFonts w:ascii="Times New Roman" w:hAnsi="Times New Roman" w:cs="Times New Roman"/>
                <w:sz w:val="24"/>
                <w:szCs w:val="24"/>
              </w:rPr>
              <w:t>Чернова Елена Владимировна</w:t>
            </w:r>
            <w:r w:rsidRPr="00073B4B">
              <w:rPr>
                <w:rFonts w:ascii="Times New Roman" w:hAnsi="Times New Roman" w:cs="Times New Roman"/>
                <w:sz w:val="24"/>
                <w:szCs w:val="24"/>
              </w:rPr>
              <w:t xml:space="preserve"> ГАПОУ «Тетюшский государственный колледж гражданской защиты» </w:t>
            </w:r>
            <w:r w:rsidRPr="00073B4B">
              <w:rPr>
                <w:rFonts w:ascii="Times New Roman" w:hAnsi="Times New Roman" w:cs="Times New Roman"/>
                <w:b/>
                <w:sz w:val="24"/>
                <w:szCs w:val="24"/>
              </w:rPr>
              <w:t>ПРИМЕНЕНИЕ ЦИФРОВЫХ ИНСТРУМЕНТОВ</w:t>
            </w:r>
            <w:r w:rsidRPr="00073B4B">
              <w:rPr>
                <w:rFonts w:ascii="Times New Roman" w:hAnsi="Times New Roman" w:cs="Times New Roman"/>
                <w:sz w:val="24"/>
                <w:szCs w:val="24"/>
              </w:rPr>
              <w:t xml:space="preserve"> </w:t>
            </w:r>
            <w:r w:rsidRPr="00073B4B">
              <w:rPr>
                <w:rFonts w:ascii="Times New Roman" w:hAnsi="Times New Roman" w:cs="Times New Roman"/>
                <w:b/>
                <w:sz w:val="24"/>
                <w:szCs w:val="24"/>
              </w:rPr>
              <w:t>В ОБЩЕОБРАЗОВАТЕЛЬНОЙ ПОДГОТОВКЕ В СПО В РАМКАХ ПРОФЕССИОНАЛЬНОГО ОБУЧЕНИЯ</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82</w:t>
            </w:r>
          </w:p>
        </w:tc>
      </w:tr>
      <w:tr w:rsidR="00BD3055" w:rsidTr="004515F1">
        <w:tc>
          <w:tcPr>
            <w:tcW w:w="8931" w:type="dxa"/>
          </w:tcPr>
          <w:p w:rsidR="00BD3055" w:rsidRPr="00073B4B" w:rsidRDefault="00BD3055" w:rsidP="007614CD">
            <w:pPr>
              <w:jc w:val="both"/>
              <w:rPr>
                <w:rFonts w:ascii="Times New Roman" w:hAnsi="Times New Roman" w:cs="Times New Roman"/>
                <w:sz w:val="24"/>
                <w:szCs w:val="24"/>
              </w:rPr>
            </w:pPr>
            <w:r w:rsidRPr="00073B4B">
              <w:rPr>
                <w:rFonts w:ascii="Times New Roman" w:hAnsi="Times New Roman" w:cs="Times New Roman"/>
                <w:sz w:val="24"/>
                <w:szCs w:val="24"/>
              </w:rPr>
              <w:t xml:space="preserve">Шамсиева М.Н. ГАПОУ «Арский педагогический колледж им. Г.Тукая» </w:t>
            </w:r>
            <w:r w:rsidRPr="00073B4B">
              <w:rPr>
                <w:rFonts w:ascii="Times New Roman" w:hAnsi="Times New Roman" w:cs="Times New Roman"/>
                <w:b/>
                <w:sz w:val="24"/>
                <w:szCs w:val="24"/>
              </w:rPr>
              <w:t>ИННОВАЦИОННЫЕ ТЕХНОЛОГИИ В ПОДГОТОВКЕ СПЕЦИАЛИСТОВ СРЕДНЕГО ЗВЕНА: ДЛЯ БУДУЩИХ УЧИТЕЛЕЙ НАЧАЛЬНЫХ КЛАССОВ</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84</w:t>
            </w:r>
          </w:p>
        </w:tc>
      </w:tr>
      <w:tr w:rsidR="00BD3055" w:rsidTr="004515F1">
        <w:tc>
          <w:tcPr>
            <w:tcW w:w="8931" w:type="dxa"/>
          </w:tcPr>
          <w:p w:rsidR="00BD3055" w:rsidRPr="00073B4B" w:rsidRDefault="00BD3055" w:rsidP="007614CD">
            <w:pPr>
              <w:jc w:val="both"/>
              <w:rPr>
                <w:rFonts w:ascii="Times New Roman" w:hAnsi="Times New Roman" w:cs="Times New Roman"/>
                <w:bCs/>
                <w:sz w:val="24"/>
                <w:szCs w:val="24"/>
              </w:rPr>
            </w:pPr>
            <w:r w:rsidRPr="00073B4B">
              <w:rPr>
                <w:rFonts w:ascii="Times New Roman" w:hAnsi="Times New Roman" w:cs="Times New Roman"/>
                <w:sz w:val="24"/>
                <w:szCs w:val="24"/>
              </w:rPr>
              <w:lastRenderedPageBreak/>
              <w:t xml:space="preserve">Шамсутдинова С.М., Габдрахманова А.И. ГАПОУ «Арский педагогический колледж им.Г.Тукая» </w:t>
            </w:r>
            <w:r w:rsidRPr="00073B4B">
              <w:rPr>
                <w:rFonts w:ascii="Times New Roman" w:hAnsi="Times New Roman" w:cs="Times New Roman"/>
                <w:b/>
                <w:sz w:val="24"/>
                <w:szCs w:val="24"/>
              </w:rPr>
              <w:t>ПРИМЕНЕНИЕ СОВРЕМЕННЫХ ПЕДАГОГИЧЕСКИХ ТЕХНОЛОГИЙ В СРЕДНЕМ ПРОФЕССИОНАЛЬНОМ ОБРАЗОВАНИИ</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88</w:t>
            </w:r>
          </w:p>
        </w:tc>
      </w:tr>
      <w:tr w:rsidR="00BD3055" w:rsidTr="004515F1">
        <w:tc>
          <w:tcPr>
            <w:tcW w:w="8931" w:type="dxa"/>
          </w:tcPr>
          <w:p w:rsidR="00BD3055" w:rsidRPr="00073B4B" w:rsidRDefault="00BD3055" w:rsidP="007614CD">
            <w:pPr>
              <w:tabs>
                <w:tab w:val="left" w:pos="2805"/>
                <w:tab w:val="center" w:pos="4677"/>
              </w:tabs>
              <w:jc w:val="both"/>
              <w:rPr>
                <w:rFonts w:ascii="Times New Roman" w:hAnsi="Times New Roman" w:cs="Times New Roman"/>
                <w:sz w:val="24"/>
                <w:szCs w:val="24"/>
              </w:rPr>
            </w:pPr>
            <w:r>
              <w:rPr>
                <w:rFonts w:ascii="Times New Roman" w:eastAsia="Symbol" w:hAnsi="Times New Roman" w:cs="Times New Roman"/>
                <w:bCs/>
                <w:sz w:val="24"/>
                <w:szCs w:val="24"/>
              </w:rPr>
              <w:t>Шарифуллина Алина Рамиловна</w:t>
            </w:r>
            <w:r w:rsidRPr="00073B4B">
              <w:rPr>
                <w:rFonts w:ascii="Times New Roman" w:eastAsia="Symbol" w:hAnsi="Times New Roman" w:cs="Times New Roman"/>
                <w:bCs/>
                <w:sz w:val="24"/>
                <w:szCs w:val="24"/>
              </w:rPr>
              <w:t xml:space="preserve"> ГАПОУ «Камский строительный колледж им. Е.Н. Батенчука» </w:t>
            </w:r>
            <w:r w:rsidRPr="00073B4B">
              <w:rPr>
                <w:rFonts w:ascii="Times New Roman" w:eastAsia="Calibri" w:hAnsi="Times New Roman" w:cs="Times New Roman"/>
                <w:b/>
                <w:bCs/>
                <w:color w:val="000000" w:themeColor="text1"/>
                <w:sz w:val="24"/>
                <w:szCs w:val="24"/>
              </w:rPr>
              <w:t>ЦИФРОВОЙ ПРОРЫВ: ИННОВАЦИОННЫЕ ТЕХНОЛОГИИ КАК ДРАЙВЕР ПРАКТИКО-ОРИЕНТИРОВАННОЙ ПОДГОТОВКИ КАДРОВ В РАМКАХ ФЕДЕРАЛЬНОГО ПРОЕКТА «ПРОФЕССИОНАЛИТЕТ»</w:t>
            </w:r>
          </w:p>
        </w:tc>
        <w:tc>
          <w:tcPr>
            <w:tcW w:w="845" w:type="dxa"/>
          </w:tcPr>
          <w:p w:rsidR="00BD3055"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92</w:t>
            </w:r>
          </w:p>
        </w:tc>
      </w:tr>
      <w:tr w:rsidR="008A013C" w:rsidTr="004515F1">
        <w:tc>
          <w:tcPr>
            <w:tcW w:w="8931" w:type="dxa"/>
          </w:tcPr>
          <w:p w:rsidR="008A013C" w:rsidRPr="008A013C" w:rsidRDefault="008A013C" w:rsidP="007614CD">
            <w:pPr>
              <w:tabs>
                <w:tab w:val="left" w:pos="2805"/>
                <w:tab w:val="center" w:pos="4677"/>
              </w:tabs>
              <w:jc w:val="both"/>
              <w:rPr>
                <w:rFonts w:ascii="Times New Roman" w:eastAsia="Symbol" w:hAnsi="Times New Roman" w:cs="Times New Roman"/>
                <w:bCs/>
                <w:sz w:val="28"/>
                <w:szCs w:val="28"/>
              </w:rPr>
            </w:pPr>
          </w:p>
        </w:tc>
        <w:tc>
          <w:tcPr>
            <w:tcW w:w="845" w:type="dxa"/>
          </w:tcPr>
          <w:p w:rsidR="008A013C" w:rsidRPr="007614CD" w:rsidRDefault="008A013C" w:rsidP="007614CD">
            <w:pPr>
              <w:ind w:left="-251"/>
              <w:jc w:val="center"/>
              <w:rPr>
                <w:rFonts w:ascii="Times New Roman" w:hAnsi="Times New Roman" w:cs="Times New Roman"/>
                <w:sz w:val="24"/>
                <w:szCs w:val="24"/>
              </w:rPr>
            </w:pPr>
          </w:p>
        </w:tc>
      </w:tr>
      <w:tr w:rsidR="00BD3055" w:rsidTr="004515F1">
        <w:tc>
          <w:tcPr>
            <w:tcW w:w="8931" w:type="dxa"/>
          </w:tcPr>
          <w:p w:rsidR="00BD3055" w:rsidRPr="008A013C" w:rsidRDefault="00E4503B" w:rsidP="007614CD">
            <w:pPr>
              <w:jc w:val="center"/>
              <w:rPr>
                <w:rFonts w:ascii="Times New Roman" w:hAnsi="Times New Roman" w:cs="Times New Roman"/>
                <w:sz w:val="28"/>
                <w:szCs w:val="28"/>
              </w:rPr>
            </w:pPr>
            <w:r w:rsidRPr="008A013C">
              <w:rPr>
                <w:rFonts w:ascii="Times New Roman" w:eastAsia="Calibri" w:hAnsi="Times New Roman" w:cs="Times New Roman"/>
                <w:b/>
                <w:sz w:val="28"/>
                <w:szCs w:val="28"/>
                <w:lang w:eastAsia="ru-RU"/>
              </w:rPr>
              <w:t>НАСТАВНИЧЕСТВО И ПРЕЕМСТВЕННОСТЬ В ОБРАЗОВАНИИ</w:t>
            </w:r>
          </w:p>
        </w:tc>
        <w:tc>
          <w:tcPr>
            <w:tcW w:w="845" w:type="dxa"/>
          </w:tcPr>
          <w:p w:rsidR="00BD3055" w:rsidRPr="007614CD" w:rsidRDefault="00BD3055" w:rsidP="007614CD">
            <w:pPr>
              <w:ind w:left="-251"/>
              <w:jc w:val="center"/>
              <w:rPr>
                <w:rFonts w:ascii="Times New Roman" w:hAnsi="Times New Roman" w:cs="Times New Roman"/>
                <w:sz w:val="24"/>
                <w:szCs w:val="24"/>
              </w:rPr>
            </w:pPr>
          </w:p>
        </w:tc>
      </w:tr>
      <w:tr w:rsidR="00E4503B" w:rsidTr="004515F1">
        <w:tc>
          <w:tcPr>
            <w:tcW w:w="8931" w:type="dxa"/>
          </w:tcPr>
          <w:p w:rsidR="00E4503B" w:rsidRPr="008A013C" w:rsidRDefault="00E4503B" w:rsidP="007614CD">
            <w:pPr>
              <w:contextualSpacing/>
              <w:jc w:val="both"/>
              <w:rPr>
                <w:rFonts w:ascii="Times New Roman" w:hAnsi="Times New Roman" w:cs="Times New Roman"/>
                <w:sz w:val="24"/>
                <w:szCs w:val="24"/>
              </w:rPr>
            </w:pPr>
            <w:r w:rsidRPr="008A013C">
              <w:rPr>
                <w:rFonts w:ascii="Times New Roman" w:hAnsi="Times New Roman" w:cs="Times New Roman"/>
                <w:sz w:val="24"/>
                <w:szCs w:val="24"/>
              </w:rPr>
              <w:t xml:space="preserve">Богданова Лариса Геннадьевна ГАПОУ «Бугульминский строительно-технический колледж» </w:t>
            </w:r>
            <w:r w:rsidRPr="008A013C">
              <w:rPr>
                <w:rFonts w:ascii="Times New Roman" w:hAnsi="Times New Roman" w:cs="Times New Roman"/>
                <w:b/>
                <w:sz w:val="24"/>
                <w:szCs w:val="24"/>
              </w:rPr>
              <w:t>ОРГАНИЗАЦИЯ НАСТАВНИЧЕСТВА МОЛОДЫХ СПЕЦИАЛИСТОВ В КОЛЛЕДЖЕ КАК УСЛОВИЕ ИХ ПРОФЕССИОНАЛЬНОГО РОСТА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96</w:t>
            </w:r>
          </w:p>
        </w:tc>
      </w:tr>
      <w:tr w:rsidR="00E4503B" w:rsidTr="004515F1">
        <w:tc>
          <w:tcPr>
            <w:tcW w:w="8931" w:type="dxa"/>
          </w:tcPr>
          <w:p w:rsidR="00E4503B" w:rsidRPr="00073B4B" w:rsidRDefault="00E4503B" w:rsidP="007614CD">
            <w:pPr>
              <w:jc w:val="both"/>
              <w:rPr>
                <w:rFonts w:ascii="Times New Roman" w:hAnsi="Times New Roman" w:cs="Times New Roman"/>
                <w:b/>
                <w:bCs/>
                <w:iCs/>
                <w:sz w:val="24"/>
                <w:szCs w:val="24"/>
              </w:rPr>
            </w:pPr>
            <w:r>
              <w:rPr>
                <w:rFonts w:ascii="Times New Roman" w:eastAsia="Calibri" w:hAnsi="Times New Roman" w:cs="Times New Roman"/>
                <w:sz w:val="24"/>
                <w:szCs w:val="24"/>
              </w:rPr>
              <w:t>Ватутина Виктория Петровна</w:t>
            </w:r>
            <w:r w:rsidRPr="00073B4B">
              <w:rPr>
                <w:rFonts w:ascii="Times New Roman" w:eastAsia="Calibri" w:hAnsi="Times New Roman" w:cs="Times New Roman"/>
                <w:sz w:val="24"/>
                <w:szCs w:val="24"/>
              </w:rPr>
              <w:t xml:space="preserve"> ГАПОУ «Тетюшский государственный колледж гражданской защиты» </w:t>
            </w:r>
            <w:r w:rsidRPr="00073B4B">
              <w:rPr>
                <w:rFonts w:ascii="Times New Roman" w:eastAsia="Calibri" w:hAnsi="Times New Roman" w:cs="Times New Roman"/>
                <w:b/>
                <w:sz w:val="24"/>
                <w:szCs w:val="24"/>
              </w:rPr>
              <w:t>ОРГАНИЗАЦИЯ ЭФФЕКТИВНОЙ ПРОФОРИЕНТАЦИОННОЙ СРЕДЫ В ПРОФЕССИОНАЛЬНОЙ ОБРАЗОВАТЕЛЬНОЙ ОРГАНИЗАЦИИ: ОПЫТ ТЕТЮШСКОГО ГОСУДАРСТВЕННОГО КОЛЛЕДЖА ГРАЖДАНСКОЙ ЗАЩИТЫ</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99</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Газизуллина Фарида Фаизовна, Ахмерова Айзиряк Газинуровна</w:t>
            </w:r>
            <w:r w:rsidRPr="00073B4B">
              <w:rPr>
                <w:rFonts w:ascii="Times New Roman" w:eastAsia="Calibri" w:hAnsi="Times New Roman" w:cs="Times New Roman"/>
                <w:sz w:val="24"/>
                <w:szCs w:val="24"/>
              </w:rPr>
              <w:t xml:space="preserve"> ГАПОУ «Мензелинский сельскохозяйственный техникум» </w:t>
            </w:r>
            <w:r w:rsidRPr="00073B4B">
              <w:rPr>
                <w:rFonts w:ascii="Times New Roman" w:hAnsi="Times New Roman" w:cs="Times New Roman"/>
                <w:b/>
                <w:caps/>
                <w:sz w:val="24"/>
                <w:szCs w:val="24"/>
              </w:rPr>
              <w:t>Наставничество в СПО для ПОДДЕРЖКИ ПРЕПОДАВАТЕЛЕЙ и студентов</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101</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Иванова Елена Николаевна, Токранова Ольга Николаевна</w:t>
            </w:r>
            <w:r w:rsidRPr="00073B4B">
              <w:rPr>
                <w:rFonts w:ascii="Times New Roman" w:hAnsi="Times New Roman" w:cs="Times New Roman"/>
                <w:sz w:val="24"/>
                <w:szCs w:val="24"/>
              </w:rPr>
              <w:t xml:space="preserve"> ГАПОУ «Альметьевский политехнический техникум» </w:t>
            </w:r>
            <w:r w:rsidRPr="00073B4B">
              <w:rPr>
                <w:rFonts w:ascii="Times New Roman" w:hAnsi="Times New Roman" w:cs="Times New Roman"/>
                <w:b/>
                <w:sz w:val="24"/>
                <w:szCs w:val="24"/>
              </w:rPr>
              <w:t xml:space="preserve">ПРОФОРИЕНТАЦИОННАЯ РАБОТА В РЕАЛИЗАЦИИ ФЕДЕРАЛЬНОГО ПРОЕКТА  «ПРОФЕССИОНАЛИТЕТ»  </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105</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Козырева Ирина Александровна</w:t>
            </w:r>
            <w:r w:rsidRPr="00073B4B">
              <w:rPr>
                <w:rFonts w:ascii="Times New Roman" w:hAnsi="Times New Roman" w:cs="Times New Roman"/>
                <w:sz w:val="24"/>
                <w:szCs w:val="24"/>
              </w:rPr>
              <w:t xml:space="preserve"> ГАПОУ «Бугульминский машиностроительный техникум» </w:t>
            </w:r>
            <w:r w:rsidRPr="00073B4B">
              <w:rPr>
                <w:rFonts w:ascii="Times New Roman" w:hAnsi="Times New Roman" w:cs="Times New Roman"/>
                <w:b/>
                <w:sz w:val="24"/>
                <w:szCs w:val="24"/>
              </w:rPr>
              <w:t>НАСТАВНИЧЕСТВО И ПРЕЕМСТВЕННОСТЬ В ОБРАЗОВАНИИ</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107</w:t>
            </w:r>
          </w:p>
        </w:tc>
      </w:tr>
      <w:tr w:rsidR="00E4503B" w:rsidTr="004515F1">
        <w:tc>
          <w:tcPr>
            <w:tcW w:w="8931" w:type="dxa"/>
          </w:tcPr>
          <w:p w:rsidR="00E4503B" w:rsidRPr="00073B4B" w:rsidRDefault="00E4503B" w:rsidP="007614CD">
            <w:pPr>
              <w:jc w:val="both"/>
              <w:rPr>
                <w:rFonts w:ascii="Times New Roman" w:eastAsia="Calibri" w:hAnsi="Times New Roman" w:cs="Times New Roman"/>
                <w:sz w:val="24"/>
                <w:szCs w:val="24"/>
              </w:rPr>
            </w:pPr>
            <w:r w:rsidRPr="00073B4B">
              <w:rPr>
                <w:rFonts w:ascii="Times New Roman" w:eastAsia="Calibri" w:hAnsi="Times New Roman" w:cs="Times New Roman"/>
                <w:sz w:val="24"/>
                <w:szCs w:val="24"/>
              </w:rPr>
              <w:t xml:space="preserve">Мингазова Г.Г., Сафина А.Р. ГАПОУ «Арский педагогический колледж им.Г.Тукая» </w:t>
            </w:r>
            <w:r w:rsidRPr="00073B4B">
              <w:rPr>
                <w:rFonts w:ascii="Times New Roman" w:eastAsia="Calibri" w:hAnsi="Times New Roman" w:cs="Times New Roman"/>
                <w:b/>
                <w:sz w:val="24"/>
                <w:szCs w:val="24"/>
              </w:rPr>
              <w:t>НА</w:t>
            </w:r>
            <w:r w:rsidRPr="00073B4B">
              <w:rPr>
                <w:rFonts w:ascii="Times New Roman" w:eastAsia="Calibri" w:hAnsi="Times New Roman" w:cs="Times New Roman"/>
                <w:b/>
                <w:sz w:val="24"/>
                <w:szCs w:val="24"/>
                <w:lang w:val="en-US"/>
              </w:rPr>
              <w:t>C</w:t>
            </w:r>
            <w:r w:rsidRPr="00073B4B">
              <w:rPr>
                <w:rFonts w:ascii="Times New Roman" w:eastAsia="Calibri" w:hAnsi="Times New Roman" w:cs="Times New Roman"/>
                <w:b/>
                <w:sz w:val="24"/>
                <w:szCs w:val="24"/>
              </w:rPr>
              <w:t>ТАВНИЧЕСТВО В ОБРАЗОВАНИИ: ПРЕПОДАВАТЕЛЬ – УЧИТЕЛЬ</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111</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bCs/>
                <w:sz w:val="24"/>
                <w:szCs w:val="24"/>
              </w:rPr>
              <w:t>Никошина Наталья Ивановна</w:t>
            </w:r>
            <w:r w:rsidRPr="00073B4B">
              <w:rPr>
                <w:rFonts w:ascii="Times New Roman" w:eastAsia="Calibri" w:hAnsi="Times New Roman" w:cs="Times New Roman"/>
                <w:bCs/>
                <w:sz w:val="24"/>
                <w:szCs w:val="24"/>
              </w:rPr>
              <w:t xml:space="preserve"> </w:t>
            </w:r>
            <w:r w:rsidRPr="00073B4B">
              <w:rPr>
                <w:rFonts w:ascii="Times New Roman" w:eastAsia="Calibri" w:hAnsi="Times New Roman" w:cs="Times New Roman"/>
                <w:iCs/>
                <w:sz w:val="24"/>
                <w:szCs w:val="24"/>
              </w:rPr>
              <w:t xml:space="preserve">ГАПОУ «Нижнекамский индустриальный техникум» </w:t>
            </w:r>
            <w:r w:rsidRPr="00073B4B">
              <w:rPr>
                <w:rFonts w:ascii="Times New Roman" w:eastAsia="Calibri" w:hAnsi="Times New Roman" w:cs="Times New Roman"/>
                <w:b/>
                <w:bCs/>
                <w:sz w:val="24"/>
                <w:szCs w:val="24"/>
              </w:rPr>
              <w:t>СИСТЕМА НАСТАВНИЧЕСТВА КАК ОДНА ИЗ ФОРМ</w:t>
            </w:r>
            <w:r w:rsidRPr="00073B4B">
              <w:rPr>
                <w:rFonts w:ascii="Times New Roman" w:eastAsia="Calibri" w:hAnsi="Times New Roman" w:cs="Times New Roman"/>
                <w:bCs/>
                <w:sz w:val="24"/>
                <w:szCs w:val="24"/>
              </w:rPr>
              <w:t xml:space="preserve"> </w:t>
            </w:r>
            <w:r w:rsidRPr="00073B4B">
              <w:rPr>
                <w:rFonts w:ascii="Times New Roman" w:eastAsia="Calibri" w:hAnsi="Times New Roman" w:cs="Times New Roman"/>
                <w:b/>
                <w:bCs/>
                <w:sz w:val="24"/>
                <w:szCs w:val="24"/>
              </w:rPr>
              <w:t>РАЗВИТИЯ СТУДЕНТОВ</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114</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Плотникова Е.З. ГАПОУ «Арский педагогический колледж им.Г.Тукая» </w:t>
            </w:r>
            <w:r w:rsidRPr="00073B4B">
              <w:rPr>
                <w:rFonts w:ascii="Times New Roman" w:hAnsi="Times New Roman" w:cs="Times New Roman"/>
                <w:b/>
                <w:caps/>
                <w:sz w:val="24"/>
                <w:szCs w:val="24"/>
              </w:rPr>
              <w:t>Наставничество и преемственность в образовании: стержень новой модели «Профессионалитета»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117</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Сабирова Л.Т. ГАПОУ «Арский педагогический колледж им. Г. Тукая» </w:t>
            </w:r>
            <w:r w:rsidRPr="00073B4B">
              <w:rPr>
                <w:rFonts w:ascii="Times New Roman" w:eastAsia="Calibri" w:hAnsi="Times New Roman" w:cs="Times New Roman"/>
                <w:b/>
                <w:noProof/>
                <w:sz w:val="24"/>
                <w:szCs w:val="24"/>
              </w:rPr>
              <w:t>СОВРЕМЕННЫЕ ПРОЕКТЫ И ИНИЦИАТИВЫ В ОБЛАСТИ ПЕДАГОГИЧЕСКОГО НАСТАВНИЧЕСТВА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123</w:t>
            </w:r>
          </w:p>
        </w:tc>
      </w:tr>
      <w:tr w:rsidR="00344479" w:rsidTr="004515F1">
        <w:tc>
          <w:tcPr>
            <w:tcW w:w="8931" w:type="dxa"/>
          </w:tcPr>
          <w:p w:rsidR="00344479" w:rsidRPr="00344479" w:rsidRDefault="00344479" w:rsidP="007614CD">
            <w:pPr>
              <w:jc w:val="both"/>
              <w:rPr>
                <w:rFonts w:ascii="Times New Roman" w:eastAsia="Calibri" w:hAnsi="Times New Roman" w:cs="Times New Roman"/>
                <w:sz w:val="24"/>
                <w:szCs w:val="24"/>
              </w:rPr>
            </w:pPr>
            <w:r w:rsidRPr="00344479">
              <w:rPr>
                <w:rFonts w:ascii="Times New Roman" w:hAnsi="Times New Roman" w:cs="Times New Roman"/>
                <w:sz w:val="24"/>
                <w:szCs w:val="24"/>
              </w:rPr>
              <w:t>Сабир</w:t>
            </w:r>
            <w:r w:rsidRPr="00344479">
              <w:rPr>
                <w:rFonts w:ascii="Times New Roman" w:hAnsi="Times New Roman" w:cs="Times New Roman"/>
                <w:sz w:val="24"/>
                <w:szCs w:val="24"/>
                <w:lang w:val="tt-RU"/>
              </w:rPr>
              <w:t>җ</w:t>
            </w:r>
            <w:r w:rsidRPr="00344479">
              <w:rPr>
                <w:rFonts w:ascii="Times New Roman" w:hAnsi="Times New Roman" w:cs="Times New Roman"/>
                <w:sz w:val="24"/>
                <w:szCs w:val="24"/>
              </w:rPr>
              <w:t>анова Л.К.</w:t>
            </w:r>
            <w:r w:rsidRPr="00344479">
              <w:rPr>
                <w:rFonts w:ascii="Times New Roman" w:hAnsi="Times New Roman" w:cs="Times New Roman"/>
                <w:sz w:val="24"/>
                <w:szCs w:val="24"/>
                <w:lang w:val="tt-RU"/>
              </w:rPr>
              <w:t>, Шаһиева Д.Г.,</w:t>
            </w:r>
            <w:r w:rsidRPr="00344479">
              <w:rPr>
                <w:rFonts w:ascii="Times New Roman" w:hAnsi="Times New Roman" w:cs="Times New Roman"/>
                <w:b/>
                <w:sz w:val="24"/>
                <w:szCs w:val="24"/>
                <w:lang w:val="tt-RU"/>
              </w:rPr>
              <w:t xml:space="preserve"> </w:t>
            </w:r>
            <w:r w:rsidRPr="00344479">
              <w:rPr>
                <w:rFonts w:ascii="Times New Roman" w:hAnsi="Times New Roman" w:cs="Times New Roman"/>
                <w:sz w:val="24"/>
                <w:szCs w:val="24"/>
                <w:lang w:val="tt-RU"/>
              </w:rPr>
              <w:t xml:space="preserve">Габдулла Тукай исемендәге Арча педагогия көллиятенең татар теле Һәм әдәбияты укытучылары </w:t>
            </w:r>
            <w:r w:rsidRPr="00344479">
              <w:rPr>
                <w:rFonts w:ascii="Times New Roman" w:hAnsi="Times New Roman" w:cs="Times New Roman"/>
                <w:b/>
                <w:sz w:val="24"/>
                <w:szCs w:val="24"/>
                <w:lang w:val="tt-RU"/>
              </w:rPr>
              <w:t>СҮНМӘС МӘГЪРИФӘТ УЧАГЫ</w:t>
            </w:r>
            <w:r w:rsidRPr="00344479">
              <w:rPr>
                <w:rFonts w:ascii="Times New Roman" w:hAnsi="Times New Roman" w:cs="Times New Roman"/>
                <w:sz w:val="24"/>
                <w:szCs w:val="24"/>
                <w:lang w:val="tt-RU"/>
              </w:rPr>
              <w:t xml:space="preserve"> (Арча педагогия көллиятенең 95 еллыгына)</w:t>
            </w:r>
          </w:p>
        </w:tc>
        <w:tc>
          <w:tcPr>
            <w:tcW w:w="845" w:type="dxa"/>
          </w:tcPr>
          <w:p w:rsidR="00344479"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128</w:t>
            </w:r>
          </w:p>
        </w:tc>
      </w:tr>
      <w:tr w:rsidR="00E4503B" w:rsidTr="004515F1">
        <w:tc>
          <w:tcPr>
            <w:tcW w:w="8931" w:type="dxa"/>
          </w:tcPr>
          <w:p w:rsidR="00E4503B" w:rsidRPr="00073B4B" w:rsidRDefault="00E4503B" w:rsidP="007614CD">
            <w:pPr>
              <w:jc w:val="both"/>
              <w:rPr>
                <w:rFonts w:ascii="Times New Roman" w:eastAsia="Calibri" w:hAnsi="Times New Roman" w:cs="Times New Roman"/>
                <w:sz w:val="24"/>
                <w:szCs w:val="24"/>
              </w:rPr>
            </w:pPr>
            <w:r>
              <w:rPr>
                <w:rFonts w:ascii="Times New Roman" w:hAnsi="Times New Roman" w:cs="Times New Roman"/>
                <w:sz w:val="24"/>
                <w:szCs w:val="24"/>
              </w:rPr>
              <w:t>Салихова Альбина Раисовна</w:t>
            </w:r>
            <w:r w:rsidRPr="00482202">
              <w:rPr>
                <w:rFonts w:ascii="Times New Roman" w:hAnsi="Times New Roman" w:cs="Times New Roman"/>
                <w:sz w:val="24"/>
                <w:szCs w:val="24"/>
              </w:rPr>
              <w:t xml:space="preserve"> ГАПОУ «Бугульминский строительно-технический колледж» </w:t>
            </w:r>
            <w:r w:rsidRPr="00482202">
              <w:rPr>
                <w:rFonts w:ascii="Times New Roman" w:hAnsi="Times New Roman" w:cs="Times New Roman"/>
                <w:b/>
                <w:sz w:val="24"/>
                <w:szCs w:val="24"/>
              </w:rPr>
              <w:t>ПОДГОТОВКА БУДУЩИХ ПРОФЕССИОНАЛОВ СРЕДНЕГО ЗВЕНА ЧЕРЕЗ ПРАКТИКИ НАСТАВНИЧЕСТВА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130</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bCs/>
                <w:sz w:val="24"/>
                <w:szCs w:val="24"/>
              </w:rPr>
              <w:t>Туктамышева Регина Анваровна</w:t>
            </w:r>
            <w:r w:rsidRPr="00073B4B">
              <w:rPr>
                <w:rFonts w:ascii="Times New Roman" w:eastAsia="Calibri" w:hAnsi="Times New Roman" w:cs="Times New Roman"/>
                <w:bCs/>
                <w:sz w:val="24"/>
                <w:szCs w:val="24"/>
              </w:rPr>
              <w:t xml:space="preserve"> </w:t>
            </w:r>
            <w:r w:rsidRPr="00073B4B">
              <w:rPr>
                <w:rFonts w:ascii="Times New Roman" w:eastAsia="Calibri" w:hAnsi="Times New Roman" w:cs="Times New Roman"/>
                <w:iCs/>
                <w:sz w:val="24"/>
                <w:szCs w:val="24"/>
              </w:rPr>
              <w:t xml:space="preserve">ГАПОУ «Казанский авиационно-технический колледж им. П.В. Дементьева» </w:t>
            </w:r>
            <w:r w:rsidRPr="00073B4B">
              <w:rPr>
                <w:rFonts w:ascii="Times New Roman" w:eastAsia="Calibri" w:hAnsi="Times New Roman" w:cs="Times New Roman"/>
                <w:b/>
                <w:sz w:val="24"/>
                <w:szCs w:val="24"/>
              </w:rPr>
              <w:t>РОЛЬ НАСТАВНИКОВ В ОБРАЗОВАТЕЛЬНОМ ПРОЦЕССЕ НА ПРИМЕРЕ ГАПОУ «КАТК ИМ. П.В.ДЕМЕНТЬЕВА»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133</w:t>
            </w:r>
          </w:p>
        </w:tc>
      </w:tr>
      <w:tr w:rsidR="00E4503B" w:rsidTr="004515F1">
        <w:tc>
          <w:tcPr>
            <w:tcW w:w="8931" w:type="dxa"/>
          </w:tcPr>
          <w:p w:rsidR="00E4503B" w:rsidRPr="00073B4B" w:rsidRDefault="00E4503B" w:rsidP="007614CD">
            <w:pPr>
              <w:jc w:val="both"/>
              <w:rPr>
                <w:rFonts w:ascii="Times New Roman" w:hAnsi="Times New Roman" w:cs="Times New Roman"/>
                <w:color w:val="FF0000"/>
                <w:sz w:val="24"/>
                <w:szCs w:val="24"/>
              </w:rPr>
            </w:pPr>
            <w:r w:rsidRPr="00305EF2">
              <w:rPr>
                <w:rFonts w:ascii="Times New Roman" w:eastAsia="Times New Roman" w:hAnsi="Times New Roman" w:cs="Times New Roman"/>
                <w:sz w:val="24"/>
                <w:szCs w:val="24"/>
              </w:rPr>
              <w:t xml:space="preserve">Хайдарзянова Д.Г. ГАПОУ «Арский педагогический колледж им.Г.Тукая» </w:t>
            </w:r>
            <w:r w:rsidRPr="00305EF2">
              <w:rPr>
                <w:rFonts w:ascii="Times New Roman" w:eastAsia="Times New Roman" w:hAnsi="Times New Roman" w:cs="Times New Roman"/>
                <w:b/>
                <w:sz w:val="24"/>
                <w:szCs w:val="24"/>
              </w:rPr>
              <w:t>РОЛЬ «ПРОФЕССИОНАЛИТЕТА» В ФОРМИРОВАНИИ КОНКУРЕНТОСПОСОБНЫХ КАДРОВ НОВОГО ПОКОЛЕНИЯ ПО СПЕЦИАЛЬНОСТИ 53.02.01 «МУЗЫКАЛЬНОЕ ОБРАЗОВАНИЕ»</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136</w:t>
            </w:r>
          </w:p>
        </w:tc>
      </w:tr>
      <w:tr w:rsidR="00E4503B" w:rsidTr="004515F1">
        <w:tc>
          <w:tcPr>
            <w:tcW w:w="8931" w:type="dxa"/>
          </w:tcPr>
          <w:p w:rsidR="00E4503B" w:rsidRPr="00073B4B" w:rsidRDefault="00E4503B" w:rsidP="007614CD">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Шакурова Миляуша Фаритовна</w:t>
            </w:r>
            <w:r w:rsidRPr="00073B4B">
              <w:rPr>
                <w:rFonts w:ascii="Times New Roman" w:eastAsia="Times New Roman" w:hAnsi="Times New Roman" w:cs="Times New Roman"/>
                <w:color w:val="000000" w:themeColor="text1"/>
                <w:sz w:val="24"/>
                <w:szCs w:val="24"/>
              </w:rPr>
              <w:t xml:space="preserve"> ГАПОУ «Казанский авиационно-технический колледж им П.В. Дементьева» </w:t>
            </w:r>
            <w:r w:rsidRPr="00073B4B">
              <w:rPr>
                <w:rFonts w:ascii="Times New Roman" w:eastAsia="Times New Roman" w:hAnsi="Times New Roman" w:cs="Times New Roman"/>
                <w:b/>
                <w:bCs/>
                <w:color w:val="000000" w:themeColor="text1"/>
                <w:sz w:val="24"/>
                <w:szCs w:val="24"/>
              </w:rPr>
              <w:t>ВСЕРОССИЙСКОЕ ЧЕМПИОНАТНОЕ ДВИЖЕНИЕ "ПРОФЕССИОНАЛЫ" И НАСТАВНИЧЕСТВО В РАМКАХ ФП "ПРОФЕССИОНАЛИТЕТ"</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139</w:t>
            </w:r>
          </w:p>
        </w:tc>
      </w:tr>
      <w:tr w:rsidR="00E4503B" w:rsidTr="004515F1">
        <w:tc>
          <w:tcPr>
            <w:tcW w:w="8931" w:type="dxa"/>
          </w:tcPr>
          <w:p w:rsidR="00E4503B" w:rsidRDefault="00E4503B" w:rsidP="007614CD">
            <w:pPr>
              <w:jc w:val="both"/>
              <w:rPr>
                <w:rFonts w:ascii="Times New Roman" w:hAnsi="Times New Roman" w:cs="Times New Roman"/>
                <w:sz w:val="28"/>
                <w:szCs w:val="28"/>
              </w:rPr>
            </w:pPr>
            <w:r>
              <w:rPr>
                <w:rFonts w:ascii="Times New Roman" w:eastAsia="Times New Roman" w:hAnsi="Times New Roman" w:cs="Times New Roman"/>
                <w:sz w:val="24"/>
                <w:szCs w:val="24"/>
              </w:rPr>
              <w:t>Шафигуллина Диля Рифкатовна</w:t>
            </w:r>
            <w:r w:rsidRPr="00073B4B">
              <w:rPr>
                <w:rFonts w:ascii="Times New Roman" w:hAnsi="Times New Roman" w:cs="Times New Roman"/>
                <w:sz w:val="24"/>
                <w:szCs w:val="24"/>
              </w:rPr>
              <w:t xml:space="preserve"> </w:t>
            </w:r>
            <w:r w:rsidRPr="00073B4B">
              <w:rPr>
                <w:rFonts w:ascii="Times New Roman" w:eastAsia="Times New Roman" w:hAnsi="Times New Roman" w:cs="Times New Roman"/>
                <w:sz w:val="24"/>
                <w:szCs w:val="24"/>
              </w:rPr>
              <w:t>ГАПОУ «Альметьевский политехнический техникум»</w:t>
            </w:r>
            <w:r w:rsidRPr="00073B4B">
              <w:rPr>
                <w:rFonts w:ascii="Times New Roman" w:hAnsi="Times New Roman" w:cs="Times New Roman"/>
                <w:sz w:val="24"/>
                <w:szCs w:val="24"/>
              </w:rPr>
              <w:t xml:space="preserve"> </w:t>
            </w:r>
            <w:r w:rsidR="008A013C" w:rsidRPr="00073B4B">
              <w:rPr>
                <w:rFonts w:ascii="Times New Roman" w:eastAsia="Times New Roman" w:hAnsi="Times New Roman" w:cs="Times New Roman"/>
                <w:b/>
                <w:bCs/>
                <w:sz w:val="24"/>
                <w:szCs w:val="24"/>
                <w:highlight w:val="white"/>
              </w:rPr>
              <w:t>НАСТАВНИЧЕСТВО И ПРЕЕМСТВЕННОСТЬ В ОБРАЗОВАНИИ</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142</w:t>
            </w:r>
          </w:p>
        </w:tc>
      </w:tr>
      <w:tr w:rsidR="008A013C" w:rsidTr="004515F1">
        <w:tc>
          <w:tcPr>
            <w:tcW w:w="8931" w:type="dxa"/>
          </w:tcPr>
          <w:p w:rsidR="008A013C" w:rsidRDefault="008A013C" w:rsidP="007614CD">
            <w:pPr>
              <w:jc w:val="both"/>
              <w:rPr>
                <w:rFonts w:ascii="Times New Roman" w:eastAsia="Times New Roman" w:hAnsi="Times New Roman" w:cs="Times New Roman"/>
                <w:sz w:val="24"/>
                <w:szCs w:val="24"/>
              </w:rPr>
            </w:pPr>
          </w:p>
        </w:tc>
        <w:tc>
          <w:tcPr>
            <w:tcW w:w="845" w:type="dxa"/>
          </w:tcPr>
          <w:p w:rsidR="008A013C" w:rsidRPr="007614CD" w:rsidRDefault="008A013C" w:rsidP="007614CD">
            <w:pPr>
              <w:ind w:left="-251"/>
              <w:jc w:val="center"/>
              <w:rPr>
                <w:rFonts w:ascii="Times New Roman" w:hAnsi="Times New Roman" w:cs="Times New Roman"/>
                <w:sz w:val="24"/>
                <w:szCs w:val="24"/>
              </w:rPr>
            </w:pPr>
          </w:p>
        </w:tc>
      </w:tr>
      <w:tr w:rsidR="00E4503B" w:rsidTr="004515F1">
        <w:tc>
          <w:tcPr>
            <w:tcW w:w="8931" w:type="dxa"/>
          </w:tcPr>
          <w:p w:rsidR="00E4503B" w:rsidRDefault="00E4503B" w:rsidP="007614CD">
            <w:pPr>
              <w:jc w:val="both"/>
              <w:rPr>
                <w:rFonts w:ascii="Times New Roman" w:hAnsi="Times New Roman" w:cs="Times New Roman"/>
                <w:sz w:val="28"/>
                <w:szCs w:val="28"/>
              </w:rPr>
            </w:pPr>
            <w:r w:rsidRPr="00073B4B">
              <w:rPr>
                <w:rFonts w:ascii="Times New Roman" w:eastAsia="Calibri" w:hAnsi="Times New Roman" w:cs="Times New Roman"/>
                <w:b/>
                <w:sz w:val="24"/>
                <w:szCs w:val="24"/>
              </w:rPr>
              <w:t>ПРАКТИКО-ОРИЕНТИРОВАННЫЙ ПОДХОД В ОБУЧЕНИИ БУДУЩИХ СПЕЦИАЛИСТОВ</w:t>
            </w:r>
          </w:p>
        </w:tc>
        <w:tc>
          <w:tcPr>
            <w:tcW w:w="845" w:type="dxa"/>
          </w:tcPr>
          <w:p w:rsidR="00E4503B" w:rsidRPr="007614CD" w:rsidRDefault="00E4503B" w:rsidP="007614CD">
            <w:pPr>
              <w:ind w:left="-251"/>
              <w:jc w:val="center"/>
              <w:rPr>
                <w:rFonts w:ascii="Times New Roman" w:hAnsi="Times New Roman" w:cs="Times New Roman"/>
                <w:sz w:val="24"/>
                <w:szCs w:val="24"/>
              </w:rPr>
            </w:pP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color w:val="000000"/>
                <w:sz w:val="24"/>
                <w:szCs w:val="24"/>
                <w:highlight w:val="white"/>
              </w:rPr>
              <w:t>Асхадуллина Гузалия Анасовна</w:t>
            </w:r>
            <w:r w:rsidRPr="00073B4B">
              <w:rPr>
                <w:rFonts w:ascii="Times New Roman" w:hAnsi="Times New Roman" w:cs="Times New Roman"/>
                <w:sz w:val="24"/>
                <w:szCs w:val="24"/>
                <w:highlight w:val="white"/>
              </w:rPr>
              <w:t xml:space="preserve"> </w:t>
            </w:r>
            <w:r>
              <w:rPr>
                <w:rFonts w:ascii="Times New Roman" w:hAnsi="Times New Roman" w:cs="Times New Roman"/>
                <w:color w:val="000000"/>
                <w:sz w:val="24"/>
                <w:szCs w:val="24"/>
                <w:highlight w:val="white"/>
              </w:rPr>
              <w:t>«</w:t>
            </w:r>
            <w:r w:rsidRPr="00073B4B">
              <w:rPr>
                <w:rFonts w:ascii="Times New Roman" w:hAnsi="Times New Roman" w:cs="Times New Roman"/>
                <w:color w:val="000000"/>
                <w:sz w:val="24"/>
                <w:szCs w:val="24"/>
                <w:highlight w:val="white"/>
              </w:rPr>
              <w:t>Казанский авиационно-технический колледж им. П.В. Дементьева</w:t>
            </w:r>
            <w:r>
              <w:rPr>
                <w:rFonts w:ascii="Times New Roman" w:hAnsi="Times New Roman" w:cs="Times New Roman"/>
                <w:color w:val="000000"/>
                <w:sz w:val="24"/>
                <w:szCs w:val="24"/>
                <w:highlight w:val="white"/>
              </w:rPr>
              <w:t>»</w:t>
            </w:r>
            <w:r w:rsidRPr="00073B4B">
              <w:rPr>
                <w:rFonts w:ascii="Times New Roman" w:hAnsi="Times New Roman" w:cs="Times New Roman"/>
                <w:color w:val="000000"/>
                <w:sz w:val="24"/>
                <w:szCs w:val="24"/>
                <w:highlight w:val="white"/>
              </w:rPr>
              <w:t xml:space="preserve"> </w:t>
            </w:r>
            <w:r w:rsidRPr="00073B4B">
              <w:rPr>
                <w:rFonts w:ascii="Times New Roman" w:hAnsi="Times New Roman" w:cs="Times New Roman"/>
                <w:b/>
                <w:color w:val="000000"/>
                <w:sz w:val="24"/>
                <w:szCs w:val="24"/>
                <w:highlight w:val="white"/>
              </w:rPr>
              <w:t>МЕЖДИСЦИПЛИНАРНЫЙ ПОДХОД НА УРОКАХ АНГЛИЙСКОГО ЯЗЫКА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147</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shd w:val="clear" w:color="auto" w:fill="FFFFFF"/>
              </w:rPr>
              <w:t>Ахмадеева Регина Марселевна, Маликова Зульфия Альбертовна</w:t>
            </w:r>
            <w:r w:rsidRPr="00073B4B">
              <w:rPr>
                <w:rFonts w:ascii="Times New Roman" w:hAnsi="Times New Roman" w:cs="Times New Roman"/>
                <w:sz w:val="24"/>
                <w:szCs w:val="24"/>
                <w:shd w:val="clear" w:color="auto" w:fill="FFFFFF"/>
              </w:rPr>
              <w:t xml:space="preserve"> ГАПОУ «Мензелинский сельскохозяйственный техникум» </w:t>
            </w:r>
            <w:r w:rsidRPr="00073B4B">
              <w:rPr>
                <w:rFonts w:ascii="Times New Roman" w:hAnsi="Times New Roman" w:cs="Times New Roman"/>
                <w:b/>
                <w:sz w:val="24"/>
                <w:szCs w:val="24"/>
                <w:shd w:val="clear" w:color="auto" w:fill="FFFFFF"/>
              </w:rPr>
              <w:t>ПРАКТИКО-ОРИЕНТИРОВАННЫЙ ПОДХОД К ПРЕПОДАВАНИЮ СОЦИАЛЬНО-ЭКОНОМИЧЕСКИХ ДИСЦИПЛИН</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150</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Бубекова Ильмира Азгамовна, Имамутдинова Расима Галиаскаровна</w:t>
            </w:r>
            <w:r w:rsidRPr="00073B4B">
              <w:rPr>
                <w:rFonts w:ascii="Times New Roman" w:eastAsia="Calibri" w:hAnsi="Times New Roman" w:cs="Times New Roman"/>
                <w:sz w:val="24"/>
                <w:szCs w:val="24"/>
              </w:rPr>
              <w:t xml:space="preserve"> ГАПОУ «Мензелинский педагогический колледж имени Мусы Джалиля» </w:t>
            </w:r>
            <w:r w:rsidRPr="00073B4B">
              <w:rPr>
                <w:rFonts w:ascii="Times New Roman" w:eastAsia="Times New Roman" w:hAnsi="Times New Roman" w:cs="Times New Roman"/>
                <w:b/>
                <w:bCs/>
                <w:sz w:val="24"/>
                <w:szCs w:val="24"/>
              </w:rPr>
              <w:t>ГОТОВИМ НАСТОЯЩИХ ПРОФЕССИОНАЛОВ</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152</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Володина Галина Михайловна</w:t>
            </w:r>
            <w:r w:rsidRPr="00073B4B">
              <w:rPr>
                <w:rFonts w:ascii="Times New Roman" w:hAnsi="Times New Roman" w:cs="Times New Roman"/>
                <w:sz w:val="24"/>
                <w:szCs w:val="24"/>
              </w:rPr>
              <w:t xml:space="preserve"> ГАПОУ «</w:t>
            </w:r>
            <w:r w:rsidRPr="00073B4B">
              <w:rPr>
                <w:rFonts w:ascii="Times New Roman" w:hAnsi="Times New Roman" w:cs="Times New Roman"/>
                <w:color w:val="000000" w:themeColor="text1"/>
                <w:sz w:val="24"/>
                <w:szCs w:val="24"/>
              </w:rPr>
              <w:t xml:space="preserve">Казанский торгово-экономический техникум» </w:t>
            </w:r>
            <w:r w:rsidRPr="00073B4B">
              <w:rPr>
                <w:rFonts w:ascii="Times New Roman" w:hAnsi="Times New Roman" w:cs="Times New Roman"/>
                <w:b/>
                <w:sz w:val="24"/>
                <w:szCs w:val="24"/>
              </w:rPr>
              <w:t>ПРАКТИЧЕСКАЯ НАПРАВЛЕННОСТЬ В ОБУЧЕНИИ ИНОСТРАННОМУ ЯЗЫКУ БУДУЩИХ СПЕЦИАЛИСТОВ СФЕРЫ ОБСЛУЖИВАНИЯ</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156</w:t>
            </w:r>
          </w:p>
        </w:tc>
      </w:tr>
      <w:tr w:rsidR="00E4503B" w:rsidTr="004515F1">
        <w:tc>
          <w:tcPr>
            <w:tcW w:w="8931" w:type="dxa"/>
          </w:tcPr>
          <w:p w:rsidR="00E4503B" w:rsidRPr="00073B4B" w:rsidRDefault="00E4503B" w:rsidP="007614CD">
            <w:pPr>
              <w:shd w:val="clear" w:color="auto" w:fill="FFFFFF"/>
              <w:jc w:val="both"/>
              <w:rPr>
                <w:rFonts w:ascii="Times New Roman" w:hAnsi="Times New Roman" w:cs="Times New Roman"/>
                <w:sz w:val="24"/>
                <w:szCs w:val="24"/>
              </w:rPr>
            </w:pPr>
            <w:r>
              <w:rPr>
                <w:rFonts w:ascii="Times New Roman" w:eastAsia="Times New Roman" w:hAnsi="Times New Roman" w:cs="Times New Roman"/>
                <w:bCs/>
                <w:color w:val="0F1115"/>
                <w:sz w:val="24"/>
                <w:szCs w:val="24"/>
              </w:rPr>
              <w:t>Габдулвалиева Екатерина Ивановна</w:t>
            </w:r>
            <w:r w:rsidRPr="00073B4B">
              <w:rPr>
                <w:rFonts w:ascii="Times New Roman" w:eastAsia="Times New Roman" w:hAnsi="Times New Roman" w:cs="Times New Roman"/>
                <w:bCs/>
                <w:color w:val="0F1115"/>
                <w:sz w:val="24"/>
                <w:szCs w:val="24"/>
              </w:rPr>
              <w:t xml:space="preserve"> ГАПОУ «Зеленодольский судостроительный колледж» </w:t>
            </w:r>
            <w:r w:rsidRPr="00073B4B">
              <w:rPr>
                <w:rFonts w:ascii="Times New Roman" w:eastAsia="Times New Roman" w:hAnsi="Times New Roman" w:cs="Times New Roman"/>
                <w:b/>
                <w:bCs/>
                <w:color w:val="0F1115"/>
                <w:sz w:val="24"/>
                <w:szCs w:val="24"/>
              </w:rPr>
              <w:t>ПРАКТИКО-ОРИЕНТИРОВАННАЯ ФИЗИКА: ПОСТРОЕНИЕ СКВОЗНОЙ ОБРАЗОВАТЕЛЬНОЙ ТРАЕКТОРИИ ОТ ШКОЛЫ К ПРОИЗВОДСТВУ</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158</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Гайнетдинова Ляйля Альтафовна, Мухаметзянова Айсылу Юнусовна</w:t>
            </w:r>
            <w:r w:rsidRPr="00073B4B">
              <w:rPr>
                <w:rFonts w:ascii="Times New Roman" w:hAnsi="Times New Roman" w:cs="Times New Roman"/>
                <w:sz w:val="24"/>
                <w:szCs w:val="24"/>
              </w:rPr>
              <w:t xml:space="preserve"> ГАПОУ «Международный колледж сервиса» </w:t>
            </w:r>
            <w:r w:rsidRPr="00073B4B">
              <w:rPr>
                <w:rFonts w:ascii="Times New Roman" w:hAnsi="Times New Roman" w:cs="Times New Roman"/>
                <w:b/>
                <w:sz w:val="24"/>
                <w:szCs w:val="24"/>
              </w:rPr>
              <w:t xml:space="preserve">СОВРЕМЕННЫЕ ОБРАЗОВАТЕЛЬНЫЕ ТЕХНОЛОГИИ КАК ФАКТОР КАЧЕСТВЕННОЙ ПОДГОТОВКИ БУДУЩИХ СПЕЦИАЛИСТОВ СФЕРЫ ОБЩЕСТВЕННОГО ПИТАНИЯ </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161</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Галеева Ляйсан Наилевна</w:t>
            </w:r>
            <w:r w:rsidRPr="00073B4B">
              <w:rPr>
                <w:rFonts w:ascii="Times New Roman" w:eastAsia="Calibri" w:hAnsi="Times New Roman" w:cs="Times New Roman"/>
                <w:sz w:val="24"/>
                <w:szCs w:val="24"/>
              </w:rPr>
              <w:t xml:space="preserve"> ГАПОУ «Казанский торгово–экономический техникум» </w:t>
            </w:r>
            <w:r w:rsidRPr="00073B4B">
              <w:rPr>
                <w:rFonts w:ascii="Times New Roman" w:eastAsia="Calibri" w:hAnsi="Times New Roman" w:cs="Times New Roman"/>
                <w:b/>
                <w:sz w:val="24"/>
                <w:szCs w:val="24"/>
              </w:rPr>
              <w:t>ПРОФЕССИОНАЛЬНАЯ АДАПТАЦИЯ ЧЕРЕЗ ПРАКТИКО–ОРИЕНТИРОВАННОЕ ОБУЧЕНИЕ: СТАРТ КАРЬЕРЫ С ПЕРВОГО ДНЯ</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164</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Гарифуллина Э.Р., Салихова Л.И. ГАПОУ «Арский педагогический колледж им.Г.Тукая» </w:t>
            </w:r>
            <w:r w:rsidRPr="00073B4B">
              <w:rPr>
                <w:rFonts w:ascii="Times New Roman" w:eastAsia="Times New Roman" w:hAnsi="Times New Roman" w:cs="Times New Roman"/>
                <w:b/>
                <w:bCs/>
                <w:kern w:val="36"/>
                <w:sz w:val="24"/>
                <w:szCs w:val="24"/>
              </w:rPr>
              <w:t>ОБНОВЛЕНИЕ ВАРИАТИВНОЙ ЧАСТИ КОД В ПОДГОТОВКЕ ПЕДАГОГА-МУЗЫКАНТА В УСЛОВИЯХ ПРОЕКТА «ПРОФЕССИОНАЛИТЕТ»</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167</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Евдокимова Н.В. ГАПОУ «Арский педагогический колледж им.Г.Тукая» </w:t>
            </w:r>
            <w:r w:rsidRPr="00073B4B">
              <w:rPr>
                <w:rFonts w:ascii="Times New Roman" w:eastAsia="Calibri" w:hAnsi="Times New Roman" w:cs="Times New Roman"/>
                <w:b/>
                <w:caps/>
                <w:sz w:val="24"/>
                <w:szCs w:val="24"/>
              </w:rPr>
              <w:t>Практико-ориентированный подход в обучении будущих преподавателей: реалии и перспективы специальности 44.02.02 «Преподавание в начальных классах» в рамках «Профессионалитета»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170</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noProof/>
                <w:sz w:val="24"/>
                <w:szCs w:val="24"/>
              </w:rPr>
              <w:t>Жиганова Эльмира Алмазовна</w:t>
            </w:r>
            <w:r w:rsidRPr="00073B4B">
              <w:rPr>
                <w:rFonts w:ascii="Times New Roman" w:eastAsia="Calibri" w:hAnsi="Times New Roman" w:cs="Times New Roman"/>
                <w:noProof/>
                <w:sz w:val="24"/>
                <w:szCs w:val="24"/>
              </w:rPr>
              <w:t xml:space="preserve"> </w:t>
            </w:r>
            <w:r w:rsidRPr="00073B4B">
              <w:rPr>
                <w:rFonts w:ascii="Times New Roman" w:eastAsia="Calibri" w:hAnsi="Times New Roman" w:cs="Times New Roman"/>
                <w:sz w:val="24"/>
                <w:szCs w:val="24"/>
              </w:rPr>
              <w:t>ГАПОУ «Камский государственный автомеханический техникум имени Л.Б. Васильева»</w:t>
            </w:r>
            <w:r w:rsidRPr="00073B4B">
              <w:rPr>
                <w:rFonts w:ascii="Times New Roman" w:eastAsia="Calibri" w:hAnsi="Times New Roman" w:cs="Times New Roman"/>
                <w:noProof/>
                <w:sz w:val="24"/>
                <w:szCs w:val="24"/>
              </w:rPr>
              <w:t xml:space="preserve"> </w:t>
            </w:r>
            <w:r w:rsidRPr="00073B4B">
              <w:rPr>
                <w:rFonts w:ascii="Times New Roman" w:hAnsi="Times New Roman" w:cs="Times New Roman"/>
                <w:b/>
                <w:bCs/>
                <w:sz w:val="24"/>
                <w:szCs w:val="24"/>
              </w:rPr>
              <w:t>ИНТЕГРАЦИЯ АКТИВНЫХ МЕТОДОВ И ЦИФРОВЫХ ТЕХНОЛОГИЙ В ОБУЧЕНИИ ИНЖЕНЕРНОЙ И КОМПЬЮТЕРНОЙ ГРАФИКЕ</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173</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t xml:space="preserve">Зарипова Г.Ф. ГАПОУ «Арский педагогический колледж им.Г.Тукая» </w:t>
            </w:r>
            <w:r w:rsidRPr="00073B4B">
              <w:rPr>
                <w:rFonts w:ascii="Times New Roman" w:hAnsi="Times New Roman" w:cs="Times New Roman"/>
                <w:b/>
                <w:sz w:val="24"/>
                <w:szCs w:val="24"/>
              </w:rPr>
              <w:t>ПРЕПОДАВАНИЕ ДИСЦИПЛИНЫ «ИСТОРИЯ» С УЧЕТОМ ПРОФЕССИОНАЛЬНО-ОРИЕНТИРОВАННОГО СОДЕРЖАНИЯ В РАМКАХ ПРОЕКТА «ПРОФЕССИОНАЛИТЕТ»</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176</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eastAsia="Calibri" w:hAnsi="Times New Roman" w:cs="Times New Roman"/>
                <w:sz w:val="24"/>
                <w:szCs w:val="24"/>
              </w:rPr>
              <w:lastRenderedPageBreak/>
              <w:t xml:space="preserve">Каримова З.В., Сафарова И.Р. ГАПОУ «Арский педагогический колледж им.Г.Тукая» </w:t>
            </w:r>
            <w:r w:rsidRPr="00073B4B">
              <w:rPr>
                <w:rFonts w:ascii="Times New Roman" w:hAnsi="Times New Roman" w:cs="Times New Roman"/>
                <w:b/>
                <w:sz w:val="24"/>
                <w:szCs w:val="24"/>
              </w:rPr>
              <w:t>ПРОБЛЕМА ПОСТАНОВКИ ЦЕЛИ И ЗАДАЧ УРОКА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182</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Котельникова Валентина Викторовна</w:t>
            </w:r>
            <w:r w:rsidR="008A013C">
              <w:rPr>
                <w:rFonts w:ascii="Times New Roman" w:hAnsi="Times New Roman" w:cs="Times New Roman"/>
                <w:sz w:val="24"/>
                <w:szCs w:val="24"/>
              </w:rPr>
              <w:t xml:space="preserve"> </w:t>
            </w:r>
            <w:r w:rsidRPr="00073B4B">
              <w:rPr>
                <w:rFonts w:ascii="Times New Roman" w:hAnsi="Times New Roman" w:cs="Times New Roman"/>
                <w:sz w:val="24"/>
                <w:szCs w:val="24"/>
              </w:rPr>
              <w:t xml:space="preserve">ГАПОУ «Зеленодольский судостроительный колледж» </w:t>
            </w:r>
            <w:r w:rsidRPr="00073B4B">
              <w:rPr>
                <w:rFonts w:ascii="Times New Roman" w:eastAsia="Times New Roman" w:hAnsi="Times New Roman" w:cs="Times New Roman"/>
                <w:b/>
                <w:bCs/>
                <w:kern w:val="36"/>
                <w:sz w:val="24"/>
                <w:szCs w:val="24"/>
              </w:rPr>
              <w:t>ПРАКТИКО-ОРИЕНТИРОВАННЫЙ ПОДХОД В ОБУЧЕНИИ  ТЕХНИКОВ В СУДОСТРОЕНИИ</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185</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Куркина Наталья Владимировна</w:t>
            </w:r>
            <w:r w:rsidRPr="00073B4B">
              <w:rPr>
                <w:rFonts w:ascii="Times New Roman" w:hAnsi="Times New Roman" w:cs="Times New Roman"/>
                <w:sz w:val="24"/>
                <w:szCs w:val="24"/>
              </w:rPr>
              <w:t xml:space="preserve"> ГАПОУ «Бугульминский машиностроительный техникум» </w:t>
            </w:r>
            <w:r w:rsidRPr="00073B4B">
              <w:rPr>
                <w:rFonts w:ascii="Times New Roman" w:hAnsi="Times New Roman" w:cs="Times New Roman"/>
                <w:b/>
                <w:bCs/>
                <w:sz w:val="24"/>
                <w:szCs w:val="24"/>
              </w:rPr>
              <w:t>ИННОВАЦИОННЫЙ ПОДХОД К ИНТЕГРАЦИИ ОБЩЕГО И ПРОФЕССИОНАЛЬНОГО ОБРАЗОВАНИЯ НА ЗАНЯТИЯХ ФИЗИКИ В СПО</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190</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Липовая Светлана Анатольевна</w:t>
            </w:r>
            <w:r w:rsidRPr="00073B4B">
              <w:rPr>
                <w:rFonts w:ascii="Times New Roman" w:eastAsia="Calibri" w:hAnsi="Times New Roman" w:cs="Times New Roman"/>
                <w:sz w:val="24"/>
                <w:szCs w:val="24"/>
              </w:rPr>
              <w:t xml:space="preserve"> ГАПОУ «Казанский торгово-экономический техникум» </w:t>
            </w:r>
            <w:r w:rsidRPr="00073B4B">
              <w:rPr>
                <w:rFonts w:ascii="Times New Roman" w:eastAsia="Calibri" w:hAnsi="Times New Roman" w:cs="Times New Roman"/>
                <w:b/>
                <w:sz w:val="24"/>
                <w:szCs w:val="24"/>
              </w:rPr>
              <w:t>РАЗВИТИЕ ПРОФЕССИОНАЛЬНОГО ПОТЕНЦИАЛА СТУДЕНТОВ-ПЕРВОКУРСНИКОВ ЧЕРЕЗ СИНЕРГИЮ КЛАССИЧЕСКИХ МЕТОДОВ ПРЕПОДАВАНИЯ С ИННОВАЦИОННЫМИ ИНФОРМАЦИОННЫМИ ТЕХНОЛОГИЯМИ (НА ПРИМЕРЕ ОБЩЕОБРАЗОВАТЕЛЬНОЙ ДИСЦИПЛИНЫ «ИНДИВИДУАЛЬНЫЙ ПРОЕКТ»)</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194</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Миншина Луиза Минневалиевна, Кабанова Ольга Васильевна, Игнатьева Ирина Александровна</w:t>
            </w:r>
            <w:r w:rsidRPr="00073B4B">
              <w:rPr>
                <w:rFonts w:ascii="Times New Roman" w:hAnsi="Times New Roman" w:cs="Times New Roman"/>
                <w:sz w:val="24"/>
                <w:szCs w:val="24"/>
              </w:rPr>
              <w:t xml:space="preserve"> ГАПОУ «Казанский политехнический колледж» </w:t>
            </w:r>
            <w:r w:rsidRPr="00073B4B">
              <w:rPr>
                <w:rFonts w:ascii="Times New Roman" w:hAnsi="Times New Roman" w:cs="Times New Roman"/>
                <w:b/>
                <w:sz w:val="24"/>
                <w:szCs w:val="24"/>
              </w:rPr>
              <w:t>СОТРУДНИЧЕСТВО БАЗОВОГО ПРЕДПРИЯТИЯ И УЧЕБНОГО ЗАВЕДЕНИЯ ДЛЯ ПРОФЕССИОНАЛЬНОГО РОСТА КВАЛИФИЦИРОВАННОГО РАБОЧЕГО</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198</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Морева Анастасия Андреевна</w:t>
            </w:r>
            <w:r w:rsidRPr="00073B4B">
              <w:rPr>
                <w:rFonts w:ascii="Times New Roman" w:eastAsia="Calibri" w:hAnsi="Times New Roman" w:cs="Times New Roman"/>
                <w:sz w:val="24"/>
                <w:szCs w:val="24"/>
              </w:rPr>
              <w:t xml:space="preserve"> ГАПОУ «Зеленодольский судостроительный колледж» </w:t>
            </w:r>
            <w:r w:rsidRPr="00073B4B">
              <w:rPr>
                <w:rFonts w:ascii="Times New Roman" w:eastAsia="Calibri" w:hAnsi="Times New Roman" w:cs="Times New Roman"/>
                <w:b/>
                <w:sz w:val="24"/>
                <w:szCs w:val="24"/>
              </w:rPr>
              <w:t>ИНТЕГРАЦИЯ ПРОФЕССИОНАЛЬНОГО ОБРАЗОВАНИЯ С ТРЕБОВАНИЯМИ РЫНКА ТРУДА: СОТРУДНИЧЕСТВО С РАБОТОДАТЕЛЯМИ И УЧАСТИЕ БИЗНЕСА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201</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Мухаметзарипова Диляра Равилевна</w:t>
            </w:r>
            <w:r w:rsidRPr="00073B4B">
              <w:rPr>
                <w:rFonts w:ascii="Times New Roman" w:hAnsi="Times New Roman" w:cs="Times New Roman"/>
                <w:sz w:val="24"/>
                <w:szCs w:val="24"/>
              </w:rPr>
              <w:t xml:space="preserve"> ГАПОУ «Казанский торгово-экономический техникум» </w:t>
            </w:r>
            <w:r w:rsidRPr="00073B4B">
              <w:rPr>
                <w:rFonts w:ascii="Times New Roman" w:hAnsi="Times New Roman" w:cs="Times New Roman"/>
                <w:b/>
                <w:bCs/>
                <w:sz w:val="24"/>
                <w:szCs w:val="24"/>
              </w:rPr>
              <w:t xml:space="preserve">ПРАКТИКО-ОРИЕНТИРОВАННЫЙ ПОДХОД В ОБУЧЕНИИ АНГЛИЙСКОМУ ЯЗЫКУ СТУДЕНТОВ, БУДУЩИХ СПЕЦИАЛИСТОВ ТОРГОВОГО ДЕЛА </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205</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hAnsi="Times New Roman" w:cs="Times New Roman"/>
                <w:sz w:val="24"/>
                <w:szCs w:val="24"/>
              </w:rPr>
              <w:t>Петрова Евгения Андреевна</w:t>
            </w:r>
            <w:r w:rsidRPr="00073B4B">
              <w:rPr>
                <w:rFonts w:ascii="Times New Roman" w:hAnsi="Times New Roman" w:cs="Times New Roman"/>
                <w:sz w:val="24"/>
                <w:szCs w:val="24"/>
              </w:rPr>
              <w:t xml:space="preserve"> ГАПОУ «Альметьевский политехнический техникум» </w:t>
            </w:r>
            <w:r w:rsidRPr="00073B4B">
              <w:rPr>
                <w:rFonts w:ascii="Times New Roman" w:hAnsi="Times New Roman" w:cs="Times New Roman"/>
                <w:b/>
                <w:sz w:val="24"/>
                <w:szCs w:val="24"/>
              </w:rPr>
              <w:t>ИЗУЧЕНИЕ ИНОСТРАННОГО ЯЗЫКА В РАМКАХ РЕАЛИЗАЦИИ ПРОЕКТА «ПРОФЕССИОНАЛИТЕТ»</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209</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sidRPr="00073B4B">
              <w:rPr>
                <w:rFonts w:ascii="Times New Roman" w:hAnsi="Times New Roman" w:cs="Times New Roman"/>
                <w:bCs/>
                <w:sz w:val="24"/>
                <w:szCs w:val="24"/>
                <w:highlight w:val="white"/>
              </w:rPr>
              <w:t>Султанов</w:t>
            </w:r>
            <w:r>
              <w:rPr>
                <w:rFonts w:ascii="Times New Roman" w:hAnsi="Times New Roman" w:cs="Times New Roman"/>
                <w:bCs/>
                <w:sz w:val="24"/>
                <w:szCs w:val="24"/>
                <w:highlight w:val="white"/>
              </w:rPr>
              <w:t>а Лилия Ильдусовна</w:t>
            </w:r>
            <w:r w:rsidRPr="00073B4B">
              <w:rPr>
                <w:rFonts w:ascii="Times New Roman" w:hAnsi="Times New Roman" w:cs="Times New Roman"/>
                <w:bCs/>
                <w:sz w:val="24"/>
                <w:szCs w:val="24"/>
                <w:highlight w:val="white"/>
              </w:rPr>
              <w:t xml:space="preserve"> </w:t>
            </w:r>
            <w:r w:rsidRPr="00073B4B">
              <w:rPr>
                <w:rFonts w:ascii="Times New Roman" w:hAnsi="Times New Roman" w:cs="Times New Roman"/>
                <w:sz w:val="24"/>
                <w:szCs w:val="24"/>
                <w:highlight w:val="white"/>
              </w:rPr>
              <w:t>ГАПОУ «Альметьевский</w:t>
            </w:r>
            <w:r w:rsidRPr="00073B4B">
              <w:rPr>
                <w:rFonts w:ascii="Times New Roman" w:hAnsi="Times New Roman" w:cs="Times New Roman"/>
                <w:bCs/>
                <w:sz w:val="24"/>
                <w:szCs w:val="24"/>
                <w:highlight w:val="white"/>
              </w:rPr>
              <w:t xml:space="preserve"> </w:t>
            </w:r>
            <w:r w:rsidRPr="00073B4B">
              <w:rPr>
                <w:rFonts w:ascii="Times New Roman" w:hAnsi="Times New Roman" w:cs="Times New Roman"/>
                <w:sz w:val="24"/>
                <w:szCs w:val="24"/>
                <w:highlight w:val="white"/>
              </w:rPr>
              <w:t>политехнический техникум»</w:t>
            </w:r>
            <w:r w:rsidRPr="00073B4B">
              <w:rPr>
                <w:rFonts w:ascii="Times New Roman" w:hAnsi="Times New Roman" w:cs="Times New Roman"/>
                <w:sz w:val="24"/>
                <w:szCs w:val="24"/>
              </w:rPr>
              <w:t xml:space="preserve"> </w:t>
            </w:r>
            <w:r w:rsidRPr="00073B4B">
              <w:rPr>
                <w:rFonts w:ascii="Times New Roman" w:eastAsia="Times New Roman" w:hAnsi="Times New Roman" w:cs="Times New Roman"/>
                <w:b/>
                <w:color w:val="000000"/>
                <w:sz w:val="24"/>
                <w:szCs w:val="24"/>
              </w:rPr>
              <w:t>СОЦИАЛЬНОЕ ПАРТНЕРСТВО ТЕХНИКУМА-ОДИН ИЗ ПРИОРИТЕТОВ ЕГО РАЗВИТИЯ</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212</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Хабибуллина Расиля Музаировна</w:t>
            </w:r>
            <w:r w:rsidRPr="007661F2">
              <w:rPr>
                <w:rFonts w:ascii="Times New Roman" w:eastAsia="Times New Roman" w:hAnsi="Times New Roman" w:cs="Times New Roman"/>
                <w:color w:val="000000"/>
                <w:sz w:val="24"/>
                <w:szCs w:val="24"/>
              </w:rPr>
              <w:t xml:space="preserve"> </w:t>
            </w:r>
            <w:r w:rsidRPr="007661F2">
              <w:rPr>
                <w:rFonts w:ascii="Times New Roman" w:eastAsia="Times New Roman" w:hAnsi="Times New Roman" w:cs="Times New Roman"/>
                <w:sz w:val="24"/>
                <w:szCs w:val="24"/>
              </w:rPr>
              <w:t xml:space="preserve">ГАПОУ «Камский строительный колледж им. Е.Н.Батенчука» </w:t>
            </w:r>
            <w:r w:rsidRPr="007661F2">
              <w:rPr>
                <w:rFonts w:ascii="Times New Roman" w:eastAsia="Times New Roman" w:hAnsi="Times New Roman" w:cs="Times New Roman"/>
                <w:b/>
                <w:sz w:val="24"/>
                <w:szCs w:val="24"/>
              </w:rPr>
              <w:t>ТЕХНОЛОГИЯ ИМИТАЦИОННОГО МОДЕЛИРОВАНИЯ КАК ПЕРСПЕКТИВНЫЙ МЕТОД</w:t>
            </w:r>
            <w:r w:rsidRPr="007661F2">
              <w:rPr>
                <w:rFonts w:ascii="Times New Roman" w:eastAsia="Times New Roman" w:hAnsi="Times New Roman" w:cs="Times New Roman"/>
                <w:b/>
                <w:bCs/>
                <w:color w:val="000000"/>
                <w:sz w:val="24"/>
                <w:szCs w:val="24"/>
              </w:rPr>
              <w:t xml:space="preserve"> В ПОДГОТОВКЕ КОНКУРЕНТОСПОСОБНЫХ СПЕЦИАЛИСТОВ СРЕДНЕГО ЗВЕНА</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216</w:t>
            </w:r>
          </w:p>
        </w:tc>
      </w:tr>
      <w:tr w:rsidR="00E4503B" w:rsidTr="004515F1">
        <w:tc>
          <w:tcPr>
            <w:tcW w:w="8931" w:type="dxa"/>
          </w:tcPr>
          <w:p w:rsidR="00E4503B" w:rsidRPr="00073B4B" w:rsidRDefault="00E4503B" w:rsidP="007614CD">
            <w:pPr>
              <w:jc w:val="both"/>
              <w:rPr>
                <w:rFonts w:ascii="Times New Roman" w:hAnsi="Times New Roman" w:cs="Times New Roman"/>
                <w:sz w:val="24"/>
                <w:szCs w:val="24"/>
              </w:rPr>
            </w:pPr>
            <w:r>
              <w:rPr>
                <w:rFonts w:ascii="Times New Roman" w:eastAsia="Calibri" w:hAnsi="Times New Roman" w:cs="Times New Roman"/>
                <w:sz w:val="24"/>
                <w:szCs w:val="24"/>
              </w:rPr>
              <w:t>Ходакова Инна Валерьевна</w:t>
            </w:r>
            <w:r w:rsidRPr="007661F2">
              <w:rPr>
                <w:rFonts w:ascii="Times New Roman" w:eastAsia="Calibri" w:hAnsi="Times New Roman" w:cs="Times New Roman"/>
                <w:sz w:val="24"/>
                <w:szCs w:val="24"/>
              </w:rPr>
              <w:t xml:space="preserve"> ГАПОУ «</w:t>
            </w:r>
            <w:r w:rsidRPr="007661F2">
              <w:rPr>
                <w:rFonts w:ascii="Times New Roman" w:eastAsia="Times New Roman" w:hAnsi="Times New Roman" w:cs="Times New Roman"/>
                <w:color w:val="000000"/>
                <w:sz w:val="24"/>
                <w:szCs w:val="24"/>
              </w:rPr>
              <w:t>Казанский авиационно-технический колледж имени П.В.Дементьева</w:t>
            </w:r>
            <w:r w:rsidRPr="007661F2">
              <w:rPr>
                <w:rFonts w:ascii="Times New Roman" w:eastAsia="Calibri" w:hAnsi="Times New Roman" w:cs="Times New Roman"/>
                <w:sz w:val="24"/>
                <w:szCs w:val="24"/>
              </w:rPr>
              <w:t xml:space="preserve">» </w:t>
            </w:r>
            <w:r w:rsidRPr="007661F2">
              <w:rPr>
                <w:rFonts w:ascii="Times New Roman" w:eastAsia="Times New Roman" w:hAnsi="Times New Roman" w:cs="Times New Roman"/>
                <w:b/>
                <w:sz w:val="24"/>
                <w:szCs w:val="24"/>
              </w:rPr>
              <w:t>РАЗРАБОТКА И ВНЕДРЕНИЕ ТЕХНОЛОГИИ ПРОФЕССИОНАЛЬНО-ОРИЕНТИРОВАННОГО СОДЕРЖАНИЯ В ОБУЧЕНИЕ ДИСЦИПЛИНЕ «РУССКИЙ ЯЗЫК» СТУДЕНТОВ СПЕЦИАЛЬНОСТЕЙ АВИАЦИОННО-ТЕХНИЧЕСКОГО ПРОФИЛЯ</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220</w:t>
            </w:r>
          </w:p>
        </w:tc>
      </w:tr>
      <w:tr w:rsidR="00E4503B" w:rsidTr="004515F1">
        <w:tc>
          <w:tcPr>
            <w:tcW w:w="8931" w:type="dxa"/>
          </w:tcPr>
          <w:p w:rsidR="00E4503B" w:rsidRPr="007661F2" w:rsidRDefault="00E4503B" w:rsidP="007614CD">
            <w:pPr>
              <w:shd w:val="clear" w:color="auto" w:fill="FFFFFF"/>
              <w:jc w:val="both"/>
              <w:textAlignment w:val="baseline"/>
              <w:outlineLvl w:val="0"/>
              <w:rPr>
                <w:rFonts w:ascii="Times New Roman" w:hAnsi="Times New Roman" w:cs="Times New Roman"/>
                <w:sz w:val="24"/>
                <w:szCs w:val="24"/>
              </w:rPr>
            </w:pPr>
            <w:r>
              <w:rPr>
                <w:rFonts w:ascii="Times New Roman" w:eastAsia="Times New Roman" w:hAnsi="Times New Roman" w:cs="Times New Roman"/>
                <w:bCs/>
                <w:color w:val="000000"/>
                <w:kern w:val="36"/>
                <w:sz w:val="24"/>
                <w:szCs w:val="24"/>
              </w:rPr>
              <w:t>Чистякова Ольга Александровна</w:t>
            </w:r>
            <w:r w:rsidRPr="007661F2">
              <w:rPr>
                <w:rFonts w:ascii="Times New Roman" w:eastAsia="Times New Roman" w:hAnsi="Times New Roman" w:cs="Times New Roman"/>
                <w:bCs/>
                <w:color w:val="000000"/>
                <w:kern w:val="36"/>
                <w:sz w:val="24"/>
                <w:szCs w:val="24"/>
              </w:rPr>
              <w:t xml:space="preserve"> ГАПОУ "Бугульминский машиностроительный техникум" </w:t>
            </w:r>
            <w:r w:rsidRPr="007661F2">
              <w:rPr>
                <w:rFonts w:ascii="Times New Roman" w:eastAsia="Times New Roman" w:hAnsi="Times New Roman" w:cs="Times New Roman"/>
                <w:b/>
                <w:bCs/>
                <w:color w:val="000000"/>
                <w:kern w:val="36"/>
                <w:sz w:val="24"/>
                <w:szCs w:val="24"/>
              </w:rPr>
              <w:t>ПРАКТИКО-ОРИЕНТИРОВАННЫЙ ПОДХОД</w:t>
            </w:r>
            <w:r>
              <w:rPr>
                <w:rFonts w:ascii="Times New Roman" w:eastAsia="Times New Roman" w:hAnsi="Times New Roman" w:cs="Times New Roman"/>
                <w:bCs/>
                <w:color w:val="000000"/>
                <w:kern w:val="36"/>
                <w:sz w:val="24"/>
                <w:szCs w:val="24"/>
              </w:rPr>
              <w:t xml:space="preserve"> </w:t>
            </w:r>
            <w:r w:rsidRPr="007661F2">
              <w:rPr>
                <w:rFonts w:ascii="Times New Roman" w:eastAsia="Times New Roman" w:hAnsi="Times New Roman" w:cs="Times New Roman"/>
                <w:b/>
                <w:bCs/>
                <w:color w:val="000000"/>
                <w:kern w:val="36"/>
                <w:sz w:val="24"/>
                <w:szCs w:val="24"/>
              </w:rPr>
              <w:t>В ОБУЧЕНИИ БУДУЩИХ СПЕЦИАЛИСТОВ</w:t>
            </w:r>
          </w:p>
        </w:tc>
        <w:tc>
          <w:tcPr>
            <w:tcW w:w="845" w:type="dxa"/>
          </w:tcPr>
          <w:p w:rsidR="00E4503B" w:rsidRPr="007614CD" w:rsidRDefault="007614CD" w:rsidP="007614CD">
            <w:pPr>
              <w:ind w:left="-251"/>
              <w:jc w:val="center"/>
              <w:rPr>
                <w:rFonts w:ascii="Times New Roman" w:hAnsi="Times New Roman" w:cs="Times New Roman"/>
                <w:sz w:val="24"/>
                <w:szCs w:val="24"/>
              </w:rPr>
            </w:pPr>
            <w:r w:rsidRPr="007614CD">
              <w:rPr>
                <w:rFonts w:ascii="Times New Roman" w:hAnsi="Times New Roman" w:cs="Times New Roman"/>
                <w:sz w:val="24"/>
                <w:szCs w:val="24"/>
              </w:rPr>
              <w:t>224</w:t>
            </w:r>
          </w:p>
        </w:tc>
      </w:tr>
      <w:tr w:rsidR="00E4503B" w:rsidTr="004515F1">
        <w:tc>
          <w:tcPr>
            <w:tcW w:w="8931" w:type="dxa"/>
          </w:tcPr>
          <w:p w:rsidR="00E4503B" w:rsidRDefault="00E4503B" w:rsidP="007614CD">
            <w:pPr>
              <w:jc w:val="center"/>
              <w:rPr>
                <w:rFonts w:ascii="Times New Roman" w:hAnsi="Times New Roman" w:cs="Times New Roman"/>
                <w:sz w:val="28"/>
                <w:szCs w:val="28"/>
              </w:rPr>
            </w:pPr>
          </w:p>
        </w:tc>
        <w:tc>
          <w:tcPr>
            <w:tcW w:w="845" w:type="dxa"/>
          </w:tcPr>
          <w:p w:rsidR="00E4503B" w:rsidRDefault="00E4503B" w:rsidP="007614CD">
            <w:pPr>
              <w:jc w:val="center"/>
              <w:rPr>
                <w:rFonts w:ascii="Times New Roman" w:hAnsi="Times New Roman" w:cs="Times New Roman"/>
                <w:sz w:val="28"/>
                <w:szCs w:val="28"/>
              </w:rPr>
            </w:pPr>
          </w:p>
        </w:tc>
      </w:tr>
    </w:tbl>
    <w:p w:rsidR="004515F1" w:rsidRPr="00A135CF" w:rsidRDefault="004515F1" w:rsidP="007614CD">
      <w:pPr>
        <w:spacing w:after="0" w:line="240" w:lineRule="auto"/>
        <w:ind w:firstLine="568"/>
        <w:jc w:val="center"/>
        <w:rPr>
          <w:rFonts w:ascii="Times New Roman" w:hAnsi="Times New Roman" w:cs="Times New Roman"/>
          <w:sz w:val="28"/>
          <w:szCs w:val="28"/>
        </w:rPr>
      </w:pPr>
    </w:p>
    <w:sectPr w:rsidR="004515F1" w:rsidRPr="00A135CF">
      <w:footerReference w:type="default" r:id="rId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930" w:rsidRDefault="00747930" w:rsidP="00D00949">
      <w:pPr>
        <w:spacing w:after="0" w:line="240" w:lineRule="auto"/>
      </w:pPr>
      <w:r>
        <w:separator/>
      </w:r>
    </w:p>
  </w:endnote>
  <w:endnote w:type="continuationSeparator" w:id="0">
    <w:p w:rsidR="00747930" w:rsidRDefault="00747930" w:rsidP="00D00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imesNewRomanPSMT">
    <w:altName w:val="Yu Gothic"/>
    <w:charset w:val="80"/>
    <w:family w:val="auto"/>
    <w:pitch w:val="default"/>
    <w:sig w:usb0="00000201" w:usb1="00000000" w:usb2="00000010" w:usb3="00000000" w:csb0="00020005" w:csb1="00000000"/>
  </w:font>
  <w:font w:name="TimesNewRomanPS-ItalicMT">
    <w:charset w:val="00"/>
    <w:family w:val="auto"/>
    <w:pitch w:val="default"/>
  </w:font>
  <w:font w:name="Nimbus Roman">
    <w:altName w:val="Courier New"/>
    <w:charset w:val="00"/>
    <w:family w:val="auto"/>
    <w:pitch w:val="default"/>
  </w:font>
  <w:font w:name="+mn-e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647078"/>
      <w:docPartObj>
        <w:docPartGallery w:val="Page Numbers (Bottom of Page)"/>
        <w:docPartUnique/>
      </w:docPartObj>
    </w:sdtPr>
    <w:sdtContent>
      <w:p w:rsidR="00D00949" w:rsidRDefault="00D00949">
        <w:pPr>
          <w:pStyle w:val="af3"/>
          <w:jc w:val="center"/>
        </w:pPr>
        <w:r>
          <w:fldChar w:fldCharType="begin"/>
        </w:r>
        <w:r>
          <w:instrText>PAGE   \* MERGEFORMAT</w:instrText>
        </w:r>
        <w:r>
          <w:fldChar w:fldCharType="separate"/>
        </w:r>
        <w:r w:rsidR="007614CD">
          <w:rPr>
            <w:noProof/>
          </w:rPr>
          <w:t>233</w:t>
        </w:r>
        <w:r>
          <w:fldChar w:fldCharType="end"/>
        </w:r>
      </w:p>
    </w:sdtContent>
  </w:sdt>
  <w:p w:rsidR="00D00949" w:rsidRDefault="00D0094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930" w:rsidRDefault="00747930" w:rsidP="00D00949">
      <w:pPr>
        <w:spacing w:after="0" w:line="240" w:lineRule="auto"/>
      </w:pPr>
      <w:r>
        <w:separator/>
      </w:r>
    </w:p>
  </w:footnote>
  <w:footnote w:type="continuationSeparator" w:id="0">
    <w:p w:rsidR="00747930" w:rsidRDefault="00747930" w:rsidP="00D00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7"/>
    <w:lvl w:ilvl="0">
      <w:start w:val="1"/>
      <w:numFmt w:val="decimal"/>
      <w:lvlText w:val="%1."/>
      <w:lvlJc w:val="left"/>
      <w:pPr>
        <w:tabs>
          <w:tab w:val="num" w:pos="360"/>
        </w:tabs>
        <w:ind w:left="360" w:hanging="360"/>
      </w:pPr>
      <w:rPr>
        <w:rFonts w:cs="Times New Roman"/>
      </w:rPr>
    </w:lvl>
  </w:abstractNum>
  <w:abstractNum w:abstractNumId="1" w15:restartNumberingAfterBreak="0">
    <w:nsid w:val="03504E5A"/>
    <w:multiLevelType w:val="multilevel"/>
    <w:tmpl w:val="1E16A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066E51C0"/>
    <w:multiLevelType w:val="hybridMultilevel"/>
    <w:tmpl w:val="E75C4F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7241C3B"/>
    <w:multiLevelType w:val="multilevel"/>
    <w:tmpl w:val="7960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DE0190"/>
    <w:multiLevelType w:val="hybridMultilevel"/>
    <w:tmpl w:val="76DC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5573E"/>
    <w:multiLevelType w:val="multilevel"/>
    <w:tmpl w:val="7E143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6B73AF"/>
    <w:multiLevelType w:val="multilevel"/>
    <w:tmpl w:val="947CF9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92D10"/>
    <w:multiLevelType w:val="hybridMultilevel"/>
    <w:tmpl w:val="0C3A8D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1A6131"/>
    <w:multiLevelType w:val="multilevel"/>
    <w:tmpl w:val="D1B0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D0B9A"/>
    <w:multiLevelType w:val="multilevel"/>
    <w:tmpl w:val="A330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A659E"/>
    <w:multiLevelType w:val="hybridMultilevel"/>
    <w:tmpl w:val="DE84FE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D1601AF"/>
    <w:multiLevelType w:val="hybridMultilevel"/>
    <w:tmpl w:val="86108BE0"/>
    <w:lvl w:ilvl="0" w:tplc="84AC1D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D8E0EC6"/>
    <w:multiLevelType w:val="hybridMultilevel"/>
    <w:tmpl w:val="F8BAB3C4"/>
    <w:lvl w:ilvl="0" w:tplc="D21E8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13645D"/>
    <w:multiLevelType w:val="hybridMultilevel"/>
    <w:tmpl w:val="15DE5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BA2A95"/>
    <w:multiLevelType w:val="hybridMultilevel"/>
    <w:tmpl w:val="A454BEA6"/>
    <w:lvl w:ilvl="0" w:tplc="7A34B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9195510"/>
    <w:multiLevelType w:val="hybridMultilevel"/>
    <w:tmpl w:val="E7BEF5A8"/>
    <w:lvl w:ilvl="0" w:tplc="CBA4D2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2DF7154B"/>
    <w:multiLevelType w:val="multilevel"/>
    <w:tmpl w:val="1384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36087"/>
    <w:multiLevelType w:val="hybridMultilevel"/>
    <w:tmpl w:val="7C52BDEA"/>
    <w:lvl w:ilvl="0" w:tplc="0419000F">
      <w:start w:val="1"/>
      <w:numFmt w:val="decimal"/>
      <w:lvlText w:val="%1."/>
      <w:lvlJc w:val="left"/>
      <w:pPr>
        <w:ind w:left="9291" w:hanging="360"/>
      </w:pPr>
    </w:lvl>
    <w:lvl w:ilvl="1" w:tplc="04190019">
      <w:start w:val="1"/>
      <w:numFmt w:val="lowerLetter"/>
      <w:lvlText w:val="%2."/>
      <w:lvlJc w:val="left"/>
      <w:pPr>
        <w:ind w:left="8812" w:hanging="360"/>
      </w:pPr>
    </w:lvl>
    <w:lvl w:ilvl="2" w:tplc="0419001B">
      <w:start w:val="1"/>
      <w:numFmt w:val="lowerRoman"/>
      <w:lvlText w:val="%3."/>
      <w:lvlJc w:val="right"/>
      <w:pPr>
        <w:ind w:left="9532" w:hanging="180"/>
      </w:pPr>
    </w:lvl>
    <w:lvl w:ilvl="3" w:tplc="0419000F" w:tentative="1">
      <w:start w:val="1"/>
      <w:numFmt w:val="decimal"/>
      <w:lvlText w:val="%4."/>
      <w:lvlJc w:val="left"/>
      <w:pPr>
        <w:ind w:left="10252" w:hanging="360"/>
      </w:pPr>
    </w:lvl>
    <w:lvl w:ilvl="4" w:tplc="04190019" w:tentative="1">
      <w:start w:val="1"/>
      <w:numFmt w:val="lowerLetter"/>
      <w:lvlText w:val="%5."/>
      <w:lvlJc w:val="left"/>
      <w:pPr>
        <w:ind w:left="10972" w:hanging="360"/>
      </w:pPr>
    </w:lvl>
    <w:lvl w:ilvl="5" w:tplc="0419001B" w:tentative="1">
      <w:start w:val="1"/>
      <w:numFmt w:val="lowerRoman"/>
      <w:lvlText w:val="%6."/>
      <w:lvlJc w:val="right"/>
      <w:pPr>
        <w:ind w:left="11692" w:hanging="180"/>
      </w:pPr>
    </w:lvl>
    <w:lvl w:ilvl="6" w:tplc="0419000F" w:tentative="1">
      <w:start w:val="1"/>
      <w:numFmt w:val="decimal"/>
      <w:lvlText w:val="%7."/>
      <w:lvlJc w:val="left"/>
      <w:pPr>
        <w:ind w:left="12412" w:hanging="360"/>
      </w:pPr>
    </w:lvl>
    <w:lvl w:ilvl="7" w:tplc="04190019" w:tentative="1">
      <w:start w:val="1"/>
      <w:numFmt w:val="lowerLetter"/>
      <w:lvlText w:val="%8."/>
      <w:lvlJc w:val="left"/>
      <w:pPr>
        <w:ind w:left="13132" w:hanging="360"/>
      </w:pPr>
    </w:lvl>
    <w:lvl w:ilvl="8" w:tplc="0419001B" w:tentative="1">
      <w:start w:val="1"/>
      <w:numFmt w:val="lowerRoman"/>
      <w:lvlText w:val="%9."/>
      <w:lvlJc w:val="right"/>
      <w:pPr>
        <w:ind w:left="13852" w:hanging="180"/>
      </w:pPr>
    </w:lvl>
  </w:abstractNum>
  <w:abstractNum w:abstractNumId="18" w15:restartNumberingAfterBreak="0">
    <w:nsid w:val="2ED43419"/>
    <w:multiLevelType w:val="multilevel"/>
    <w:tmpl w:val="9DA2D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40347D"/>
    <w:multiLevelType w:val="multilevel"/>
    <w:tmpl w:val="A174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1B70B2"/>
    <w:multiLevelType w:val="hybridMultilevel"/>
    <w:tmpl w:val="621E8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1728EF"/>
    <w:multiLevelType w:val="multilevel"/>
    <w:tmpl w:val="14CE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A678FD"/>
    <w:multiLevelType w:val="hybridMultilevel"/>
    <w:tmpl w:val="B7944B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A417E1F"/>
    <w:multiLevelType w:val="hybridMultilevel"/>
    <w:tmpl w:val="666E0F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AC84140"/>
    <w:multiLevelType w:val="multilevel"/>
    <w:tmpl w:val="ECDE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E65F2"/>
    <w:multiLevelType w:val="hybridMultilevel"/>
    <w:tmpl w:val="5BFA0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19669DD"/>
    <w:multiLevelType w:val="hybridMultilevel"/>
    <w:tmpl w:val="B75E0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463642"/>
    <w:multiLevelType w:val="hybridMultilevel"/>
    <w:tmpl w:val="85DCF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DE73D5"/>
    <w:multiLevelType w:val="multilevel"/>
    <w:tmpl w:val="FF42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CB70E4"/>
    <w:multiLevelType w:val="multilevel"/>
    <w:tmpl w:val="74066D7E"/>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DE1D41"/>
    <w:multiLevelType w:val="multilevel"/>
    <w:tmpl w:val="F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045A9"/>
    <w:multiLevelType w:val="multilevel"/>
    <w:tmpl w:val="52F4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D154C8"/>
    <w:multiLevelType w:val="hybridMultilevel"/>
    <w:tmpl w:val="117AC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8B5061"/>
    <w:multiLevelType w:val="multilevel"/>
    <w:tmpl w:val="9C88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117231"/>
    <w:multiLevelType w:val="multilevel"/>
    <w:tmpl w:val="42C2A2E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5" w15:restartNumberingAfterBreak="0">
    <w:nsid w:val="538549E7"/>
    <w:multiLevelType w:val="hybridMultilevel"/>
    <w:tmpl w:val="63DEBAAC"/>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53BD3E3B"/>
    <w:multiLevelType w:val="multilevel"/>
    <w:tmpl w:val="2B7A5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F07618"/>
    <w:multiLevelType w:val="multilevel"/>
    <w:tmpl w:val="7EEEE21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09309D"/>
    <w:multiLevelType w:val="hybridMultilevel"/>
    <w:tmpl w:val="3A38E236"/>
    <w:lvl w:ilvl="0" w:tplc="CD26B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AC330C8"/>
    <w:multiLevelType w:val="hybridMultilevel"/>
    <w:tmpl w:val="266C4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5B6036F1"/>
    <w:multiLevelType w:val="multilevel"/>
    <w:tmpl w:val="083A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EDA0DD0"/>
    <w:multiLevelType w:val="multilevel"/>
    <w:tmpl w:val="0D7A7F7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3C3CF1"/>
    <w:multiLevelType w:val="multilevel"/>
    <w:tmpl w:val="76921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A4375C"/>
    <w:multiLevelType w:val="hybridMultilevel"/>
    <w:tmpl w:val="19124A5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66CB48DD"/>
    <w:multiLevelType w:val="multilevel"/>
    <w:tmpl w:val="FB6637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BB2D51"/>
    <w:multiLevelType w:val="hybridMultilevel"/>
    <w:tmpl w:val="6218AD1C"/>
    <w:lvl w:ilvl="0" w:tplc="3B520904">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69220023"/>
    <w:multiLevelType w:val="multilevel"/>
    <w:tmpl w:val="D226ACA0"/>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FF76E4"/>
    <w:multiLevelType w:val="multilevel"/>
    <w:tmpl w:val="C4E2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6362F7"/>
    <w:multiLevelType w:val="multilevel"/>
    <w:tmpl w:val="DC86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D9B2FAC"/>
    <w:multiLevelType w:val="multilevel"/>
    <w:tmpl w:val="497E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E3F36BA"/>
    <w:multiLevelType w:val="multilevel"/>
    <w:tmpl w:val="803AC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CC5486"/>
    <w:multiLevelType w:val="hybridMultilevel"/>
    <w:tmpl w:val="B99AD462"/>
    <w:lvl w:ilvl="0" w:tplc="75F6F71A">
      <w:start w:val="1"/>
      <w:numFmt w:val="bullet"/>
      <w:lvlText w:val="•"/>
      <w:lvlJc w:val="left"/>
      <w:pPr>
        <w:tabs>
          <w:tab w:val="num" w:pos="720"/>
        </w:tabs>
        <w:ind w:left="720" w:hanging="360"/>
      </w:pPr>
      <w:rPr>
        <w:rFonts w:ascii="Arial" w:hAnsi="Arial" w:hint="default"/>
      </w:rPr>
    </w:lvl>
    <w:lvl w:ilvl="1" w:tplc="514C42FA" w:tentative="1">
      <w:start w:val="1"/>
      <w:numFmt w:val="bullet"/>
      <w:lvlText w:val="•"/>
      <w:lvlJc w:val="left"/>
      <w:pPr>
        <w:tabs>
          <w:tab w:val="num" w:pos="1440"/>
        </w:tabs>
        <w:ind w:left="1440" w:hanging="360"/>
      </w:pPr>
      <w:rPr>
        <w:rFonts w:ascii="Arial" w:hAnsi="Arial" w:hint="default"/>
      </w:rPr>
    </w:lvl>
    <w:lvl w:ilvl="2" w:tplc="009A71C0" w:tentative="1">
      <w:start w:val="1"/>
      <w:numFmt w:val="bullet"/>
      <w:lvlText w:val="•"/>
      <w:lvlJc w:val="left"/>
      <w:pPr>
        <w:tabs>
          <w:tab w:val="num" w:pos="2160"/>
        </w:tabs>
        <w:ind w:left="2160" w:hanging="360"/>
      </w:pPr>
      <w:rPr>
        <w:rFonts w:ascii="Arial" w:hAnsi="Arial" w:hint="default"/>
      </w:rPr>
    </w:lvl>
    <w:lvl w:ilvl="3" w:tplc="4D7855BC" w:tentative="1">
      <w:start w:val="1"/>
      <w:numFmt w:val="bullet"/>
      <w:lvlText w:val="•"/>
      <w:lvlJc w:val="left"/>
      <w:pPr>
        <w:tabs>
          <w:tab w:val="num" w:pos="2880"/>
        </w:tabs>
        <w:ind w:left="2880" w:hanging="360"/>
      </w:pPr>
      <w:rPr>
        <w:rFonts w:ascii="Arial" w:hAnsi="Arial" w:hint="default"/>
      </w:rPr>
    </w:lvl>
    <w:lvl w:ilvl="4" w:tplc="89202964" w:tentative="1">
      <w:start w:val="1"/>
      <w:numFmt w:val="bullet"/>
      <w:lvlText w:val="•"/>
      <w:lvlJc w:val="left"/>
      <w:pPr>
        <w:tabs>
          <w:tab w:val="num" w:pos="3600"/>
        </w:tabs>
        <w:ind w:left="3600" w:hanging="360"/>
      </w:pPr>
      <w:rPr>
        <w:rFonts w:ascii="Arial" w:hAnsi="Arial" w:hint="default"/>
      </w:rPr>
    </w:lvl>
    <w:lvl w:ilvl="5" w:tplc="2B62D6B6" w:tentative="1">
      <w:start w:val="1"/>
      <w:numFmt w:val="bullet"/>
      <w:lvlText w:val="•"/>
      <w:lvlJc w:val="left"/>
      <w:pPr>
        <w:tabs>
          <w:tab w:val="num" w:pos="4320"/>
        </w:tabs>
        <w:ind w:left="4320" w:hanging="360"/>
      </w:pPr>
      <w:rPr>
        <w:rFonts w:ascii="Arial" w:hAnsi="Arial" w:hint="default"/>
      </w:rPr>
    </w:lvl>
    <w:lvl w:ilvl="6" w:tplc="BCB4D412" w:tentative="1">
      <w:start w:val="1"/>
      <w:numFmt w:val="bullet"/>
      <w:lvlText w:val="•"/>
      <w:lvlJc w:val="left"/>
      <w:pPr>
        <w:tabs>
          <w:tab w:val="num" w:pos="5040"/>
        </w:tabs>
        <w:ind w:left="5040" w:hanging="360"/>
      </w:pPr>
      <w:rPr>
        <w:rFonts w:ascii="Arial" w:hAnsi="Arial" w:hint="default"/>
      </w:rPr>
    </w:lvl>
    <w:lvl w:ilvl="7" w:tplc="33548860" w:tentative="1">
      <w:start w:val="1"/>
      <w:numFmt w:val="bullet"/>
      <w:lvlText w:val="•"/>
      <w:lvlJc w:val="left"/>
      <w:pPr>
        <w:tabs>
          <w:tab w:val="num" w:pos="5760"/>
        </w:tabs>
        <w:ind w:left="5760" w:hanging="360"/>
      </w:pPr>
      <w:rPr>
        <w:rFonts w:ascii="Arial" w:hAnsi="Arial" w:hint="default"/>
      </w:rPr>
    </w:lvl>
    <w:lvl w:ilvl="8" w:tplc="6084099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F8E721F"/>
    <w:multiLevelType w:val="hybridMultilevel"/>
    <w:tmpl w:val="F2C65040"/>
    <w:lvl w:ilvl="0" w:tplc="434881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 w15:restartNumberingAfterBreak="0">
    <w:nsid w:val="703F6B7A"/>
    <w:multiLevelType w:val="hybridMultilevel"/>
    <w:tmpl w:val="DE84FE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733A55DD"/>
    <w:multiLevelType w:val="hybridMultilevel"/>
    <w:tmpl w:val="9B2420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740830FD"/>
    <w:multiLevelType w:val="multilevel"/>
    <w:tmpl w:val="30B04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5CB3122"/>
    <w:multiLevelType w:val="multilevel"/>
    <w:tmpl w:val="2C8A25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5F45B8C"/>
    <w:multiLevelType w:val="multilevel"/>
    <w:tmpl w:val="8FCC2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601ACA"/>
    <w:multiLevelType w:val="hybridMultilevel"/>
    <w:tmpl w:val="2FB2266E"/>
    <w:lvl w:ilvl="0" w:tplc="36164B5A">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9" w15:restartNumberingAfterBreak="0">
    <w:nsid w:val="7AE9028D"/>
    <w:multiLevelType w:val="hybridMultilevel"/>
    <w:tmpl w:val="18C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7C5A5B9C"/>
    <w:multiLevelType w:val="hybridMultilevel"/>
    <w:tmpl w:val="EBFA8B4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D771467"/>
    <w:multiLevelType w:val="multilevel"/>
    <w:tmpl w:val="ECA8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DF235B"/>
    <w:multiLevelType w:val="multilevel"/>
    <w:tmpl w:val="46FA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BC59B0"/>
    <w:multiLevelType w:val="multilevel"/>
    <w:tmpl w:val="FE941B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5"/>
  </w:num>
  <w:num w:numId="3">
    <w:abstractNumId w:val="0"/>
  </w:num>
  <w:num w:numId="4">
    <w:abstractNumId w:val="32"/>
  </w:num>
  <w:num w:numId="5">
    <w:abstractNumId w:val="1"/>
  </w:num>
  <w:num w:numId="6">
    <w:abstractNumId w:val="59"/>
  </w:num>
  <w:num w:numId="7">
    <w:abstractNumId w:val="56"/>
  </w:num>
  <w:num w:numId="8">
    <w:abstractNumId w:val="13"/>
  </w:num>
  <w:num w:numId="9">
    <w:abstractNumId w:val="47"/>
  </w:num>
  <w:num w:numId="10">
    <w:abstractNumId w:val="48"/>
  </w:num>
  <w:num w:numId="11">
    <w:abstractNumId w:val="35"/>
  </w:num>
  <w:num w:numId="12">
    <w:abstractNumId w:val="52"/>
  </w:num>
  <w:num w:numId="13">
    <w:abstractNumId w:val="43"/>
  </w:num>
  <w:num w:numId="14">
    <w:abstractNumId w:val="15"/>
  </w:num>
  <w:num w:numId="15">
    <w:abstractNumId w:val="54"/>
  </w:num>
  <w:num w:numId="16">
    <w:abstractNumId w:val="23"/>
  </w:num>
  <w:num w:numId="17">
    <w:abstractNumId w:val="12"/>
  </w:num>
  <w:num w:numId="18">
    <w:abstractNumId w:val="42"/>
  </w:num>
  <w:num w:numId="19">
    <w:abstractNumId w:val="39"/>
  </w:num>
  <w:num w:numId="20">
    <w:abstractNumId w:val="5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0"/>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4"/>
  </w:num>
  <w:num w:numId="27">
    <w:abstractNumId w:val="31"/>
  </w:num>
  <w:num w:numId="28">
    <w:abstractNumId w:val="27"/>
  </w:num>
  <w:num w:numId="29">
    <w:abstractNumId w:val="7"/>
  </w:num>
  <w:num w:numId="30">
    <w:abstractNumId w:val="14"/>
  </w:num>
  <w:num w:numId="31">
    <w:abstractNumId w:val="11"/>
  </w:num>
  <w:num w:numId="32">
    <w:abstractNumId w:val="38"/>
  </w:num>
  <w:num w:numId="33">
    <w:abstractNumId w:val="21"/>
  </w:num>
  <w:num w:numId="34">
    <w:abstractNumId w:val="28"/>
  </w:num>
  <w:num w:numId="35">
    <w:abstractNumId w:val="9"/>
  </w:num>
  <w:num w:numId="36">
    <w:abstractNumId w:val="33"/>
  </w:num>
  <w:num w:numId="37">
    <w:abstractNumId w:val="16"/>
  </w:num>
  <w:num w:numId="38">
    <w:abstractNumId w:val="40"/>
  </w:num>
  <w:num w:numId="39">
    <w:abstractNumId w:val="8"/>
  </w:num>
  <w:num w:numId="40">
    <w:abstractNumId w:val="3"/>
  </w:num>
  <w:num w:numId="41">
    <w:abstractNumId w:val="58"/>
  </w:num>
  <w:num w:numId="42">
    <w:abstractNumId w:val="55"/>
  </w:num>
  <w:num w:numId="43">
    <w:abstractNumId w:val="19"/>
  </w:num>
  <w:num w:numId="44">
    <w:abstractNumId w:val="24"/>
  </w:num>
  <w:num w:numId="45">
    <w:abstractNumId w:val="62"/>
  </w:num>
  <w:num w:numId="46">
    <w:abstractNumId w:val="36"/>
  </w:num>
  <w:num w:numId="47">
    <w:abstractNumId w:val="6"/>
  </w:num>
  <w:num w:numId="48">
    <w:abstractNumId w:val="37"/>
  </w:num>
  <w:num w:numId="49">
    <w:abstractNumId w:val="46"/>
  </w:num>
  <w:num w:numId="50">
    <w:abstractNumId w:val="44"/>
  </w:num>
  <w:num w:numId="51">
    <w:abstractNumId w:val="41"/>
  </w:num>
  <w:num w:numId="52">
    <w:abstractNumId w:val="29"/>
  </w:num>
  <w:num w:numId="53">
    <w:abstractNumId w:val="25"/>
  </w:num>
  <w:num w:numId="54">
    <w:abstractNumId w:val="50"/>
  </w:num>
  <w:num w:numId="55">
    <w:abstractNumId w:val="10"/>
  </w:num>
  <w:num w:numId="56">
    <w:abstractNumId w:val="61"/>
  </w:num>
  <w:num w:numId="57">
    <w:abstractNumId w:val="30"/>
  </w:num>
  <w:num w:numId="58">
    <w:abstractNumId w:val="49"/>
  </w:num>
  <w:num w:numId="59">
    <w:abstractNumId w:val="63"/>
  </w:num>
  <w:num w:numId="60">
    <w:abstractNumId w:val="57"/>
  </w:num>
  <w:num w:numId="61">
    <w:abstractNumId w:val="18"/>
  </w:num>
  <w:num w:numId="62">
    <w:abstractNumId w:val="17"/>
  </w:num>
  <w:num w:numId="63">
    <w:abstractNumId w:val="60"/>
  </w:num>
  <w:num w:numId="64">
    <w:abstractNumId w:val="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2B"/>
    <w:rsid w:val="0001006D"/>
    <w:rsid w:val="00025003"/>
    <w:rsid w:val="00050B54"/>
    <w:rsid w:val="0005222E"/>
    <w:rsid w:val="000B53F7"/>
    <w:rsid w:val="000C7445"/>
    <w:rsid w:val="001405C4"/>
    <w:rsid w:val="00145E43"/>
    <w:rsid w:val="00152DDA"/>
    <w:rsid w:val="00161B31"/>
    <w:rsid w:val="001C2463"/>
    <w:rsid w:val="00201A43"/>
    <w:rsid w:val="00257032"/>
    <w:rsid w:val="002B0957"/>
    <w:rsid w:val="002B1942"/>
    <w:rsid w:val="002D5157"/>
    <w:rsid w:val="002F1AD3"/>
    <w:rsid w:val="003058BA"/>
    <w:rsid w:val="00344479"/>
    <w:rsid w:val="003C3200"/>
    <w:rsid w:val="003F47E6"/>
    <w:rsid w:val="0043558D"/>
    <w:rsid w:val="004515F1"/>
    <w:rsid w:val="00451EE0"/>
    <w:rsid w:val="0051639D"/>
    <w:rsid w:val="00536B57"/>
    <w:rsid w:val="0056229F"/>
    <w:rsid w:val="00582A58"/>
    <w:rsid w:val="00596297"/>
    <w:rsid w:val="005D5E37"/>
    <w:rsid w:val="005D7971"/>
    <w:rsid w:val="00610017"/>
    <w:rsid w:val="00624934"/>
    <w:rsid w:val="00657BE5"/>
    <w:rsid w:val="00697266"/>
    <w:rsid w:val="006D5C8A"/>
    <w:rsid w:val="007058F8"/>
    <w:rsid w:val="00717A6C"/>
    <w:rsid w:val="0073658D"/>
    <w:rsid w:val="00747930"/>
    <w:rsid w:val="007614CD"/>
    <w:rsid w:val="00797E33"/>
    <w:rsid w:val="00877447"/>
    <w:rsid w:val="00893690"/>
    <w:rsid w:val="008A013C"/>
    <w:rsid w:val="008A1DB9"/>
    <w:rsid w:val="008C0415"/>
    <w:rsid w:val="008E3822"/>
    <w:rsid w:val="008E5AA9"/>
    <w:rsid w:val="00901834"/>
    <w:rsid w:val="00902F61"/>
    <w:rsid w:val="00915E24"/>
    <w:rsid w:val="009827F3"/>
    <w:rsid w:val="009834D5"/>
    <w:rsid w:val="009A3ECD"/>
    <w:rsid w:val="00A135CF"/>
    <w:rsid w:val="00A47304"/>
    <w:rsid w:val="00A85689"/>
    <w:rsid w:val="00A92B88"/>
    <w:rsid w:val="00AC2214"/>
    <w:rsid w:val="00AD3577"/>
    <w:rsid w:val="00B52E5C"/>
    <w:rsid w:val="00B571A3"/>
    <w:rsid w:val="00B60F55"/>
    <w:rsid w:val="00B81007"/>
    <w:rsid w:val="00B94AD3"/>
    <w:rsid w:val="00BD3055"/>
    <w:rsid w:val="00C36490"/>
    <w:rsid w:val="00C53983"/>
    <w:rsid w:val="00C83BBE"/>
    <w:rsid w:val="00C9194F"/>
    <w:rsid w:val="00C96AF8"/>
    <w:rsid w:val="00CE412B"/>
    <w:rsid w:val="00CE492E"/>
    <w:rsid w:val="00D00949"/>
    <w:rsid w:val="00D16222"/>
    <w:rsid w:val="00D5016B"/>
    <w:rsid w:val="00D67309"/>
    <w:rsid w:val="00D93FE7"/>
    <w:rsid w:val="00DC3832"/>
    <w:rsid w:val="00E25378"/>
    <w:rsid w:val="00E4249B"/>
    <w:rsid w:val="00E4503B"/>
    <w:rsid w:val="00E66782"/>
    <w:rsid w:val="00E67483"/>
    <w:rsid w:val="00EB05AF"/>
    <w:rsid w:val="00F11D20"/>
    <w:rsid w:val="00F82A3C"/>
    <w:rsid w:val="00F95BFF"/>
    <w:rsid w:val="00FF2CCD"/>
    <w:rsid w:val="00FF6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14106"/>
  <w15:chartTrackingRefBased/>
  <w15:docId w15:val="{34D39DDB-9CD3-4788-A221-2828A125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479"/>
  </w:style>
  <w:style w:type="paragraph" w:styleId="1">
    <w:name w:val="heading 1"/>
    <w:basedOn w:val="a"/>
    <w:next w:val="a"/>
    <w:link w:val="10"/>
    <w:uiPriority w:val="9"/>
    <w:qFormat/>
    <w:rsid w:val="005D5E37"/>
    <w:pPr>
      <w:keepNext/>
      <w:keepLines/>
      <w:spacing w:before="480" w:after="200" w:line="276" w:lineRule="auto"/>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9834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D5E37"/>
    <w:pPr>
      <w:keepNext/>
      <w:keepLines/>
      <w:spacing w:before="320" w:after="200" w:line="276" w:lineRule="auto"/>
      <w:outlineLvl w:val="2"/>
    </w:pPr>
    <w:rPr>
      <w:rFonts w:ascii="Arial" w:eastAsia="Arial" w:hAnsi="Arial" w:cs="Arial"/>
      <w:sz w:val="30"/>
      <w:szCs w:val="30"/>
    </w:rPr>
  </w:style>
  <w:style w:type="paragraph" w:styleId="4">
    <w:name w:val="heading 4"/>
    <w:basedOn w:val="a"/>
    <w:next w:val="a"/>
    <w:link w:val="40"/>
    <w:uiPriority w:val="9"/>
    <w:unhideWhenUsed/>
    <w:qFormat/>
    <w:rsid w:val="005D5E37"/>
    <w:pPr>
      <w:keepNext/>
      <w:keepLines/>
      <w:spacing w:before="320" w:after="200" w:line="276" w:lineRule="auto"/>
      <w:outlineLvl w:val="3"/>
    </w:pPr>
    <w:rPr>
      <w:rFonts w:ascii="Arial" w:eastAsia="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53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aliases w:val="14 _одинарный"/>
    <w:link w:val="a5"/>
    <w:uiPriority w:val="1"/>
    <w:qFormat/>
    <w:rsid w:val="000B53F7"/>
    <w:pPr>
      <w:spacing w:after="0" w:line="240" w:lineRule="auto"/>
    </w:pPr>
  </w:style>
  <w:style w:type="character" w:customStyle="1" w:styleId="a5">
    <w:name w:val="Без интервала Знак"/>
    <w:aliases w:val="14 _одинарный Знак"/>
    <w:link w:val="a4"/>
    <w:uiPriority w:val="1"/>
    <w:locked/>
    <w:rsid w:val="000B53F7"/>
  </w:style>
  <w:style w:type="character" w:styleId="a6">
    <w:name w:val="Strong"/>
    <w:basedOn w:val="a0"/>
    <w:uiPriority w:val="22"/>
    <w:qFormat/>
    <w:rsid w:val="000B53F7"/>
    <w:rPr>
      <w:b/>
      <w:bCs/>
    </w:rPr>
  </w:style>
  <w:style w:type="paragraph" w:styleId="a7">
    <w:name w:val="Balloon Text"/>
    <w:basedOn w:val="a"/>
    <w:link w:val="a8"/>
    <w:uiPriority w:val="99"/>
    <w:semiHidden/>
    <w:unhideWhenUsed/>
    <w:rsid w:val="002D515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D5157"/>
    <w:rPr>
      <w:rFonts w:ascii="Segoe UI" w:hAnsi="Segoe UI" w:cs="Segoe UI"/>
      <w:sz w:val="18"/>
      <w:szCs w:val="18"/>
    </w:rPr>
  </w:style>
  <w:style w:type="paragraph" w:styleId="a9">
    <w:name w:val="List Paragraph"/>
    <w:basedOn w:val="a"/>
    <w:uiPriority w:val="34"/>
    <w:qFormat/>
    <w:rsid w:val="00161B31"/>
    <w:pPr>
      <w:spacing w:after="200" w:line="276" w:lineRule="auto"/>
      <w:ind w:left="720"/>
      <w:contextualSpacing/>
    </w:pPr>
    <w:rPr>
      <w:rFonts w:ascii="Calibri" w:eastAsia="Times New Roman" w:hAnsi="Calibri" w:cs="Times New Roman"/>
      <w:lang w:eastAsia="ru-RU"/>
    </w:rPr>
  </w:style>
  <w:style w:type="paragraph" w:customStyle="1" w:styleId="c0">
    <w:name w:val="c0"/>
    <w:basedOn w:val="a"/>
    <w:uiPriority w:val="99"/>
    <w:rsid w:val="00EB0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B05AF"/>
  </w:style>
  <w:style w:type="character" w:customStyle="1" w:styleId="matches">
    <w:name w:val="matches"/>
    <w:basedOn w:val="a0"/>
    <w:rsid w:val="00EB05AF"/>
  </w:style>
  <w:style w:type="character" w:styleId="aa">
    <w:name w:val="Emphasis"/>
    <w:basedOn w:val="a0"/>
    <w:uiPriority w:val="20"/>
    <w:qFormat/>
    <w:rsid w:val="00EB05AF"/>
    <w:rPr>
      <w:i/>
      <w:iCs/>
    </w:rPr>
  </w:style>
  <w:style w:type="paragraph" w:customStyle="1" w:styleId="Standard">
    <w:name w:val="Standard"/>
    <w:rsid w:val="00EB05AF"/>
    <w:pPr>
      <w:widowControl w:val="0"/>
      <w:suppressAutoHyphens/>
      <w:autoSpaceDN w:val="0"/>
      <w:spacing w:after="0" w:line="240" w:lineRule="auto"/>
      <w:jc w:val="center"/>
      <w:textAlignment w:val="baseline"/>
    </w:pPr>
    <w:rPr>
      <w:rFonts w:ascii="PT Astra Serif" w:eastAsia="PT Astra Serif" w:hAnsi="PT Astra Serif" w:cs="PT Astra Serif"/>
      <w:kern w:val="3"/>
      <w:sz w:val="28"/>
      <w:szCs w:val="24"/>
      <w:lang w:eastAsia="ru-RU"/>
    </w:rPr>
  </w:style>
  <w:style w:type="paragraph" w:customStyle="1" w:styleId="Textbody">
    <w:name w:val="Text body"/>
    <w:basedOn w:val="Standard"/>
    <w:rsid w:val="00EB05AF"/>
    <w:pPr>
      <w:jc w:val="both"/>
    </w:pPr>
  </w:style>
  <w:style w:type="character" w:styleId="ab">
    <w:name w:val="Hyperlink"/>
    <w:uiPriority w:val="99"/>
    <w:unhideWhenUsed/>
    <w:rsid w:val="00EB05AF"/>
    <w:rPr>
      <w:color w:val="0563C1"/>
      <w:u w:val="single"/>
    </w:rPr>
  </w:style>
  <w:style w:type="paragraph" w:styleId="ac">
    <w:name w:val="Body Text"/>
    <w:basedOn w:val="a"/>
    <w:link w:val="ad"/>
    <w:rsid w:val="00EB05AF"/>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EB05AF"/>
    <w:rPr>
      <w:rFonts w:ascii="Times New Roman" w:eastAsia="Times New Roman" w:hAnsi="Times New Roman" w:cs="Times New Roman"/>
      <w:sz w:val="24"/>
      <w:szCs w:val="24"/>
      <w:lang w:eastAsia="ru-RU"/>
    </w:rPr>
  </w:style>
  <w:style w:type="character" w:customStyle="1" w:styleId="c2">
    <w:name w:val="c2"/>
    <w:basedOn w:val="a0"/>
    <w:rsid w:val="008E5AA9"/>
  </w:style>
  <w:style w:type="paragraph" w:customStyle="1" w:styleId="western">
    <w:name w:val="western"/>
    <w:basedOn w:val="a"/>
    <w:rsid w:val="008E5A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5E37"/>
    <w:rPr>
      <w:rFonts w:ascii="Arial" w:eastAsia="Arial" w:hAnsi="Arial" w:cs="Arial"/>
      <w:sz w:val="40"/>
      <w:szCs w:val="40"/>
    </w:rPr>
  </w:style>
  <w:style w:type="character" w:customStyle="1" w:styleId="30">
    <w:name w:val="Заголовок 3 Знак"/>
    <w:basedOn w:val="a0"/>
    <w:link w:val="3"/>
    <w:uiPriority w:val="9"/>
    <w:rsid w:val="005D5E37"/>
    <w:rPr>
      <w:rFonts w:ascii="Arial" w:eastAsia="Arial" w:hAnsi="Arial" w:cs="Arial"/>
      <w:sz w:val="30"/>
      <w:szCs w:val="30"/>
    </w:rPr>
  </w:style>
  <w:style w:type="character" w:customStyle="1" w:styleId="40">
    <w:name w:val="Заголовок 4 Знак"/>
    <w:basedOn w:val="a0"/>
    <w:link w:val="4"/>
    <w:uiPriority w:val="9"/>
    <w:rsid w:val="005D5E37"/>
    <w:rPr>
      <w:rFonts w:ascii="Arial" w:eastAsia="Arial" w:hAnsi="Arial" w:cs="Arial"/>
      <w:b/>
      <w:bCs/>
      <w:sz w:val="26"/>
      <w:szCs w:val="26"/>
    </w:rPr>
  </w:style>
  <w:style w:type="paragraph" w:customStyle="1" w:styleId="headertext">
    <w:name w:val="headertext"/>
    <w:basedOn w:val="a"/>
    <w:rsid w:val="00050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050B54"/>
  </w:style>
  <w:style w:type="character" w:customStyle="1" w:styleId="fontstyle01">
    <w:name w:val="fontstyle01"/>
    <w:basedOn w:val="a0"/>
    <w:rsid w:val="00A92B88"/>
    <w:rPr>
      <w:rFonts w:ascii="TimesNewRomanPSMT" w:hAnsi="TimesNewRomanPSMT" w:hint="default"/>
      <w:b w:val="0"/>
      <w:bCs w:val="0"/>
      <w:i w:val="0"/>
      <w:iCs w:val="0"/>
      <w:color w:val="242021"/>
      <w:sz w:val="20"/>
      <w:szCs w:val="20"/>
    </w:rPr>
  </w:style>
  <w:style w:type="character" w:customStyle="1" w:styleId="fontstyle21">
    <w:name w:val="fontstyle21"/>
    <w:basedOn w:val="a0"/>
    <w:rsid w:val="00A92B88"/>
    <w:rPr>
      <w:rFonts w:ascii="TimesNewRomanPS-ItalicMT" w:hAnsi="TimesNewRomanPS-ItalicMT" w:hint="default"/>
      <w:b w:val="0"/>
      <w:bCs w:val="0"/>
      <w:i/>
      <w:iCs/>
      <w:color w:val="242021"/>
      <w:sz w:val="20"/>
      <w:szCs w:val="20"/>
    </w:rPr>
  </w:style>
  <w:style w:type="paragraph" w:customStyle="1" w:styleId="c10">
    <w:name w:val="c10"/>
    <w:basedOn w:val="a"/>
    <w:rsid w:val="00A92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92B88"/>
  </w:style>
  <w:style w:type="character" w:customStyle="1" w:styleId="20">
    <w:name w:val="Заголовок 2 Знак"/>
    <w:basedOn w:val="a0"/>
    <w:link w:val="2"/>
    <w:uiPriority w:val="9"/>
    <w:semiHidden/>
    <w:rsid w:val="009834D5"/>
    <w:rPr>
      <w:rFonts w:asciiTheme="majorHAnsi" w:eastAsiaTheme="majorEastAsia" w:hAnsiTheme="majorHAnsi" w:cstheme="majorBidi"/>
      <w:color w:val="2E74B5" w:themeColor="accent1" w:themeShade="BF"/>
      <w:sz w:val="26"/>
      <w:szCs w:val="26"/>
    </w:rPr>
  </w:style>
  <w:style w:type="paragraph" w:customStyle="1" w:styleId="sc-gsapjg">
    <w:name w:val="sc-gsapjg"/>
    <w:basedOn w:val="a"/>
    <w:rsid w:val="009834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efbctp">
    <w:name w:val="sc-efbctp"/>
    <w:basedOn w:val="a0"/>
    <w:rsid w:val="009834D5"/>
  </w:style>
  <w:style w:type="paragraph" w:customStyle="1" w:styleId="sc-ckmvtt">
    <w:name w:val="sc-ckmvtt"/>
    <w:basedOn w:val="a"/>
    <w:rsid w:val="009834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83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834D5"/>
    <w:rPr>
      <w:rFonts w:ascii="Courier New" w:eastAsia="Times New Roman" w:hAnsi="Courier New" w:cs="Courier New"/>
      <w:sz w:val="20"/>
      <w:szCs w:val="20"/>
      <w:lang w:eastAsia="ru-RU"/>
    </w:rPr>
  </w:style>
  <w:style w:type="character" w:customStyle="1" w:styleId="sc-itonen">
    <w:name w:val="sc-itonen"/>
    <w:basedOn w:val="a0"/>
    <w:rsid w:val="00FF6D56"/>
  </w:style>
  <w:style w:type="table" w:styleId="ae">
    <w:name w:val="Table Grid"/>
    <w:basedOn w:val="a1"/>
    <w:uiPriority w:val="39"/>
    <w:rsid w:val="00FF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e"/>
    <w:uiPriority w:val="59"/>
    <w:rsid w:val="007365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First Indent"/>
    <w:basedOn w:val="ac"/>
    <w:link w:val="af0"/>
    <w:uiPriority w:val="99"/>
    <w:semiHidden/>
    <w:unhideWhenUsed/>
    <w:rsid w:val="00877447"/>
    <w:pPr>
      <w:spacing w:after="160" w:line="259" w:lineRule="auto"/>
      <w:ind w:firstLine="360"/>
    </w:pPr>
    <w:rPr>
      <w:rFonts w:asciiTheme="minorHAnsi" w:eastAsiaTheme="minorHAnsi" w:hAnsiTheme="minorHAnsi" w:cstheme="minorBidi"/>
      <w:sz w:val="22"/>
      <w:szCs w:val="22"/>
      <w:lang w:eastAsia="en-US"/>
    </w:rPr>
  </w:style>
  <w:style w:type="character" w:customStyle="1" w:styleId="af0">
    <w:name w:val="Красная строка Знак"/>
    <w:basedOn w:val="ad"/>
    <w:link w:val="af"/>
    <w:uiPriority w:val="99"/>
    <w:semiHidden/>
    <w:rsid w:val="00877447"/>
    <w:rPr>
      <w:rFonts w:ascii="Times New Roman" w:eastAsia="Times New Roman" w:hAnsi="Times New Roman" w:cs="Times New Roman"/>
      <w:sz w:val="24"/>
      <w:szCs w:val="24"/>
      <w:lang w:eastAsia="ru-RU"/>
    </w:rPr>
  </w:style>
  <w:style w:type="paragraph" w:customStyle="1" w:styleId="Default">
    <w:name w:val="Default"/>
    <w:rsid w:val="00F82A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ichfactdown-paragraph">
    <w:name w:val="richfactdown-paragraph"/>
    <w:basedOn w:val="a"/>
    <w:rsid w:val="00797E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97E33"/>
  </w:style>
  <w:style w:type="paragraph" w:styleId="af1">
    <w:name w:val="header"/>
    <w:basedOn w:val="a"/>
    <w:link w:val="af2"/>
    <w:uiPriority w:val="99"/>
    <w:unhideWhenUsed/>
    <w:rsid w:val="00D0094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00949"/>
  </w:style>
  <w:style w:type="paragraph" w:styleId="af3">
    <w:name w:val="footer"/>
    <w:basedOn w:val="a"/>
    <w:link w:val="af4"/>
    <w:uiPriority w:val="99"/>
    <w:unhideWhenUsed/>
    <w:rsid w:val="00D0094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00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8606">
      <w:bodyDiv w:val="1"/>
      <w:marLeft w:val="0"/>
      <w:marRight w:val="0"/>
      <w:marTop w:val="0"/>
      <w:marBottom w:val="0"/>
      <w:divBdr>
        <w:top w:val="none" w:sz="0" w:space="0" w:color="auto"/>
        <w:left w:val="none" w:sz="0" w:space="0" w:color="auto"/>
        <w:bottom w:val="none" w:sz="0" w:space="0" w:color="auto"/>
        <w:right w:val="none" w:sz="0" w:space="0" w:color="auto"/>
      </w:divBdr>
    </w:div>
    <w:div w:id="1004938062">
      <w:bodyDiv w:val="1"/>
      <w:marLeft w:val="0"/>
      <w:marRight w:val="0"/>
      <w:marTop w:val="0"/>
      <w:marBottom w:val="0"/>
      <w:divBdr>
        <w:top w:val="none" w:sz="0" w:space="0" w:color="auto"/>
        <w:left w:val="none" w:sz="0" w:space="0" w:color="auto"/>
        <w:bottom w:val="none" w:sz="0" w:space="0" w:color="auto"/>
        <w:right w:val="none" w:sz="0" w:space="0" w:color="auto"/>
      </w:divBdr>
    </w:div>
    <w:div w:id="1012491717">
      <w:bodyDiv w:val="1"/>
      <w:marLeft w:val="0"/>
      <w:marRight w:val="0"/>
      <w:marTop w:val="0"/>
      <w:marBottom w:val="0"/>
      <w:divBdr>
        <w:top w:val="none" w:sz="0" w:space="0" w:color="auto"/>
        <w:left w:val="none" w:sz="0" w:space="0" w:color="auto"/>
        <w:bottom w:val="none" w:sz="0" w:space="0" w:color="auto"/>
        <w:right w:val="none" w:sz="0" w:space="0" w:color="auto"/>
      </w:divBdr>
    </w:div>
    <w:div w:id="1134787455">
      <w:bodyDiv w:val="1"/>
      <w:marLeft w:val="0"/>
      <w:marRight w:val="0"/>
      <w:marTop w:val="0"/>
      <w:marBottom w:val="0"/>
      <w:divBdr>
        <w:top w:val="none" w:sz="0" w:space="0" w:color="auto"/>
        <w:left w:val="none" w:sz="0" w:space="0" w:color="auto"/>
        <w:bottom w:val="none" w:sz="0" w:space="0" w:color="auto"/>
        <w:right w:val="none" w:sz="0" w:space="0" w:color="auto"/>
      </w:divBdr>
    </w:div>
    <w:div w:id="156055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RL:https://cyberleninka.ru/article/n/formy-agitatsionno-massovogo-iskusstva-v-20-e-gody-hh-veka-v-rossii" TargetMode="External"/><Relationship Id="rId18" Type="http://schemas.openxmlformats.org/officeDocument/2006/relationships/hyperlink" Target="https://nsportal.ru/nachalnaya-shkola/muzyka/2024/04/22/innovatsionnye-tehnologii-na-urokah-muzyki" TargetMode="External"/><Relationship Id="rId26" Type="http://schemas.openxmlformats.org/officeDocument/2006/relationships/hyperlink" Target="http://www.uchportal.ru/load/131-1-0-7424" TargetMode="External"/><Relationship Id="rId39" Type="http://schemas.openxmlformats.org/officeDocument/2006/relationships/hyperlink" Target="https://infourok.ru/go.html?href=http%3A%2F%2Fwww.mon.gov.ru%2F" TargetMode="External"/><Relationship Id="rId21" Type="http://schemas.openxmlformats.org/officeDocument/2006/relationships/hyperlink" Target="http://900igr.net/prezentacija/informatika/" TargetMode="External"/><Relationship Id="rId34" Type="http://schemas.openxmlformats.org/officeDocument/2006/relationships/image" Target="media/image4.jpeg"/><Relationship Id="rId42" Type="http://schemas.openxmlformats.org/officeDocument/2006/relationships/hyperlink" Target="https://rosstat.gov.ru/folder/12345" TargetMode="External"/><Relationship Id="rId47" Type="http://schemas.openxmlformats.org/officeDocument/2006/relationships/hyperlink" Target="http://lib.mgppu.ru/OpacUnicode/app/webroot/index.php?url=/auteurs/view/13002/source:default" TargetMode="External"/><Relationship Id="rId50" Type="http://schemas.openxmlformats.org/officeDocument/2006/relationships/hyperlink" Target="https://almetpt.ru/files/abit/spec/21_02_11.doc"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vgu.ru/umu/Mo_RF/concept/con1_02.htm" TargetMode="External"/><Relationship Id="rId29" Type="http://schemas.openxmlformats.org/officeDocument/2006/relationships/hyperlink" Target="https://www.elibrary.ru/contents.asp?id" TargetMode="External"/><Relationship Id="rId11" Type="http://schemas.openxmlformats.org/officeDocument/2006/relationships/hyperlink" Target="https://pedsovet.org/forum/topic304.html" TargetMode="External"/><Relationship Id="rId24" Type="http://schemas.openxmlformats.org/officeDocument/2006/relationships/hyperlink" Target="https://sudact.ru/law/ukaz-prezidenta-rf-ot-07052018-n-204/" TargetMode="External"/><Relationship Id="rId32" Type="http://schemas.openxmlformats.org/officeDocument/2006/relationships/hyperlink" Target="http://biblio28.ru/" TargetMode="External"/><Relationship Id="rId37" Type="http://schemas.openxmlformats.org/officeDocument/2006/relationships/hyperlink" Target="https://dobro.press" TargetMode="External"/><Relationship Id="rId40" Type="http://schemas.openxmlformats.org/officeDocument/2006/relationships/hyperlink" Target="http://vestnik.yspu.org/releases/2015_1pp/13.pdf" TargetMode="External"/><Relationship Id="rId45" Type="http://schemas.openxmlformats.org/officeDocument/2006/relationships/hyperlink" Target="https://irpo.ru/professionalitet" TargetMode="External"/><Relationship Id="rId53" Type="http://schemas.openxmlformats.org/officeDocument/2006/relationships/hyperlink" Target="https://www.garant.ru/products/ipo/prime/doc/94646/" TargetMode="External"/><Relationship Id="rId5" Type="http://schemas.openxmlformats.org/officeDocument/2006/relationships/webSettings" Target="webSettings.xml"/><Relationship Id="rId10" Type="http://schemas.openxmlformats.org/officeDocument/2006/relationships/hyperlink" Target="mailto:list@eidos.ru" TargetMode="External"/><Relationship Id="rId19" Type="http://schemas.openxmlformats.org/officeDocument/2006/relationships/hyperlink" Target="https://sites.google.com/view/it-generation/&#1075;&#1083;&#1072;&#1074;&#1085;&#1072;&#1103;-&#1089;&#1090;&#1088;&#1072;&#1085;&#1080;&#1094;&#1072;?authuser=0" TargetMode="External"/><Relationship Id="rId31" Type="http://schemas.openxmlformats.org/officeDocument/2006/relationships/hyperlink" Target="https://uchitel.ru/" TargetMode="External"/><Relationship Id="rId44" Type="http://schemas.openxmlformats.org/officeDocument/2006/relationships/hyperlink" Target="https://prof.eduprof.ru/" TargetMode="External"/><Relationship Id="rId52" Type="http://schemas.openxmlformats.org/officeDocument/2006/relationships/hyperlink" Target="https://cyberleninka.ru/article/n/imitatsionnoe-modelirovanie-kak-perspektivnyy-metod-povysheniya-kachestva-obrazovaniy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on.gov.ru/dok/fz/obr/3986/" TargetMode="External"/><Relationship Id="rId22" Type="http://schemas.openxmlformats.org/officeDocument/2006/relationships/hyperlink" Target="https://xn--80ajbkbrmfcgloaubu.xn--p1ai/" TargetMode="External"/><Relationship Id="rId27" Type="http://schemas.openxmlformats.org/officeDocument/2006/relationships/hyperlink" Target="http://www.uchportal.ru/load/131-1-0-7424" TargetMode="External"/><Relationship Id="rId30" Type="http://schemas.openxmlformats.org/officeDocument/2006/relationships/hyperlink" Target="https://mon.tatarstan.ru/index.htm/news/2116504.htm" TargetMode="External"/><Relationship Id="rId35" Type="http://schemas.openxmlformats.org/officeDocument/2006/relationships/image" Target="media/image5.png"/><Relationship Id="rId43" Type="http://schemas.openxmlformats.org/officeDocument/2006/relationships/hyperlink" Target="https://professionality.edu.ru/docs/method2021" TargetMode="External"/><Relationship Id="rId48" Type="http://schemas.openxmlformats.org/officeDocument/2006/relationships/hyperlink" Target="http://lib.mgppu.ru/OpacUnicode/app/webroot/index.php?url=/auteurs/view/13002/source:default"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almetpt.ru/files/abit/spec/09_02_06.pdf" TargetMode="External"/><Relationship Id="rId3" Type="http://schemas.openxmlformats.org/officeDocument/2006/relationships/styles" Target="styles.xml"/><Relationship Id="rId12" Type="http://schemas.openxmlformats.org/officeDocument/2006/relationships/hyperlink" Target="http://rl-online.ru/articles/3-03/176.html" TargetMode="External"/><Relationship Id="rId17" Type="http://schemas.openxmlformats.org/officeDocument/2006/relationships/hyperlink" Target="http://www.bestreferat.ru/referat-3214.html" TargetMode="External"/><Relationship Id="rId25" Type="http://schemas.openxmlformats.org/officeDocument/2006/relationships/hyperlink" Target="https://fgos.ru/fgos/fgos-44-02-02-prepodavanie-v-nachalnyh-klassah-1353/" TargetMode="External"/><Relationship Id="rId33" Type="http://schemas.openxmlformats.org/officeDocument/2006/relationships/hyperlink" Target="https://www.kvalifik.ru/about/articles/nastavnichestvo-v-obrazovatelnom-proczesse-ot-teorii-k-praktike/" TargetMode="External"/><Relationship Id="rId38" Type="http://schemas.openxmlformats.org/officeDocument/2006/relationships/hyperlink" Target="https://neiros.ru" TargetMode="External"/><Relationship Id="rId46" Type="http://schemas.openxmlformats.org/officeDocument/2006/relationships/hyperlink" Target="https://sudact.ru/law/rasporiazhenie-minprosveshcheniia-rossii-ot-30042021-n-r" TargetMode="External"/><Relationship Id="rId20" Type="http://schemas.openxmlformats.org/officeDocument/2006/relationships/image" Target="media/image3.gif"/><Relationship Id="rId41" Type="http://schemas.openxmlformats.org/officeDocument/2006/relationships/hyperlink" Target="http://www.myshared.r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titution.ru/10003000/10003000-4.htm" TargetMode="External"/><Relationship Id="rId23" Type="http://schemas.openxmlformats.org/officeDocument/2006/relationships/hyperlink" Target="https://hangouts.google.com/)-&#1089;&#1080;&#1089;&#1090;&#1077;&#1084;&#1072;" TargetMode="External"/><Relationship Id="rId28" Type="http://schemas.openxmlformats.org/officeDocument/2006/relationships/hyperlink" Target="https://edu.tatar.ru/tetyushi/tgkgz.htm" TargetMode="External"/><Relationship Id="rId36" Type="http://schemas.openxmlformats.org/officeDocument/2006/relationships/hyperlink" Target="https://pro-dgtl.ru" TargetMode="External"/><Relationship Id="rId49" Type="http://schemas.openxmlformats.org/officeDocument/2006/relationships/hyperlink" Target="http://lib.mgppu.ru/OpacUnicode/app/webroot/index.php?url=/auteurs/view/2814/source: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B8B69-3470-4140-8B76-5CFDBBBD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233</Pages>
  <Words>88176</Words>
  <Characters>502607</Characters>
  <Application>Microsoft Office Word</Application>
  <DocSecurity>0</DocSecurity>
  <Lines>4188</Lines>
  <Paragraphs>1179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2025-12-30T03:39:00Z</cp:lastPrinted>
  <dcterms:created xsi:type="dcterms:W3CDTF">2025-12-11T07:36:00Z</dcterms:created>
  <dcterms:modified xsi:type="dcterms:W3CDTF">2025-12-30T04:58:00Z</dcterms:modified>
</cp:coreProperties>
</file>